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61B0E" w14:textId="77777777" w:rsidR="00477507" w:rsidRPr="0087192D" w:rsidRDefault="00477507" w:rsidP="00477507">
      <w:pPr>
        <w:shd w:val="clear" w:color="auto" w:fill="FFFFFF"/>
        <w:spacing w:after="0" w:line="240" w:lineRule="auto"/>
        <w:ind w:right="708"/>
        <w:jc w:val="center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87192D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РОССИЙСКАЯ ФЕДЕРАЦИЯ </w:t>
      </w:r>
    </w:p>
    <w:p w14:paraId="5208A72D" w14:textId="77777777" w:rsidR="00477507" w:rsidRPr="0087192D" w:rsidRDefault="00477507" w:rsidP="00477507">
      <w:pPr>
        <w:shd w:val="clear" w:color="auto" w:fill="FFFFFF"/>
        <w:spacing w:after="0" w:line="240" w:lineRule="auto"/>
        <w:ind w:right="708"/>
        <w:jc w:val="center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 w:rsidRPr="0087192D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АМУРСКАЯ ОБЛАСТЬ                                                                                     </w:t>
      </w:r>
      <w:r w:rsidRPr="0087192D">
        <w:rPr>
          <w:rFonts w:ascii="Times New Roman" w:hAnsi="Times New Roman" w:cs="Times New Roman"/>
          <w:color w:val="000000"/>
          <w:spacing w:val="-12"/>
          <w:sz w:val="28"/>
          <w:szCs w:val="28"/>
        </w:rPr>
        <w:t>КОНСТАНТИНОВСКИЙ РАЙОН</w:t>
      </w:r>
    </w:p>
    <w:p w14:paraId="310240F1" w14:textId="7AED4EB5" w:rsidR="00477507" w:rsidRPr="0087192D" w:rsidRDefault="0087192D" w:rsidP="00477507">
      <w:pPr>
        <w:shd w:val="clear" w:color="auto" w:fill="FFFFFF"/>
        <w:spacing w:after="0" w:line="240" w:lineRule="auto"/>
        <w:ind w:right="708"/>
        <w:jc w:val="center"/>
        <w:rPr>
          <w:rFonts w:ascii="Times New Roman" w:hAnsi="Times New Roman" w:cs="Times New Roman"/>
          <w:sz w:val="28"/>
          <w:szCs w:val="28"/>
        </w:rPr>
      </w:pPr>
      <w:r w:rsidRPr="0087192D">
        <w:rPr>
          <w:rFonts w:ascii="Times New Roman" w:hAnsi="Times New Roman" w:cs="Times New Roman"/>
          <w:color w:val="000000"/>
          <w:spacing w:val="-9"/>
          <w:sz w:val="28"/>
          <w:szCs w:val="28"/>
        </w:rPr>
        <w:t>АДМИНИСТРАЦИЯ</w:t>
      </w:r>
      <w:r w:rsidR="00477507" w:rsidRPr="0087192D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ЗЕНЬКОВСКОГО СЕЛЬСОВЕТА                                     </w:t>
      </w:r>
      <w:r w:rsidR="00477507" w:rsidRPr="0087192D">
        <w:rPr>
          <w:rFonts w:ascii="Times New Roman" w:hAnsi="Times New Roman" w:cs="Times New Roman"/>
          <w:color w:val="000000"/>
          <w:spacing w:val="-12"/>
          <w:sz w:val="28"/>
          <w:szCs w:val="28"/>
        </w:rPr>
        <w:t xml:space="preserve">   </w:t>
      </w:r>
    </w:p>
    <w:p w14:paraId="3E821DFD" w14:textId="77777777" w:rsidR="00477507" w:rsidRPr="0087192D" w:rsidRDefault="00477507" w:rsidP="00477507">
      <w:pPr>
        <w:shd w:val="clear" w:color="auto" w:fill="FFFFFF"/>
        <w:spacing w:after="0" w:line="240" w:lineRule="auto"/>
        <w:ind w:right="708"/>
        <w:jc w:val="center"/>
        <w:rPr>
          <w:rFonts w:ascii="Times New Roman" w:hAnsi="Times New Roman" w:cs="Times New Roman"/>
          <w:b/>
          <w:bCs/>
          <w:color w:val="000000"/>
          <w:spacing w:val="-16"/>
          <w:sz w:val="28"/>
          <w:szCs w:val="28"/>
        </w:rPr>
      </w:pPr>
    </w:p>
    <w:p w14:paraId="20C554D8" w14:textId="77777777" w:rsidR="00477507" w:rsidRPr="0087192D" w:rsidRDefault="00477507" w:rsidP="00477507">
      <w:pPr>
        <w:shd w:val="clear" w:color="auto" w:fill="FFFFFF"/>
        <w:spacing w:after="0" w:line="240" w:lineRule="auto"/>
        <w:ind w:right="708"/>
        <w:jc w:val="center"/>
        <w:rPr>
          <w:rFonts w:ascii="Times New Roman" w:hAnsi="Times New Roman" w:cs="Times New Roman"/>
          <w:sz w:val="28"/>
          <w:szCs w:val="28"/>
        </w:rPr>
      </w:pPr>
      <w:r w:rsidRPr="0087192D">
        <w:rPr>
          <w:rFonts w:ascii="Times New Roman" w:hAnsi="Times New Roman" w:cs="Times New Roman"/>
          <w:b/>
          <w:bCs/>
          <w:color w:val="000000"/>
          <w:spacing w:val="-16"/>
          <w:sz w:val="28"/>
          <w:szCs w:val="28"/>
        </w:rPr>
        <w:t>ПОСТАНОВЛЕНИЕ</w:t>
      </w:r>
    </w:p>
    <w:p w14:paraId="4D54A574" w14:textId="1002CB08" w:rsidR="00477507" w:rsidRPr="0087192D" w:rsidRDefault="0087192D" w:rsidP="0087192D">
      <w:pPr>
        <w:shd w:val="clear" w:color="auto" w:fill="FFFFFF"/>
        <w:spacing w:before="408" w:line="240" w:lineRule="auto"/>
        <w:ind w:right="-1"/>
        <w:jc w:val="center"/>
        <w:rPr>
          <w:rFonts w:ascii="Times New Roman" w:hAnsi="Times New Roman" w:cs="Times New Roman"/>
          <w:color w:val="000000"/>
          <w:spacing w:val="12"/>
          <w:sz w:val="28"/>
          <w:szCs w:val="28"/>
        </w:rPr>
      </w:pPr>
      <w:r w:rsidRPr="0087192D">
        <w:rPr>
          <w:rFonts w:ascii="Times New Roman" w:hAnsi="Times New Roman" w:cs="Times New Roman"/>
          <w:color w:val="000000"/>
          <w:spacing w:val="-2"/>
          <w:sz w:val="28"/>
          <w:szCs w:val="28"/>
        </w:rPr>
        <w:t>01</w:t>
      </w:r>
      <w:r w:rsidR="00963F1D" w:rsidRPr="0087192D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  <w:r w:rsidRPr="0087192D">
        <w:rPr>
          <w:rFonts w:ascii="Times New Roman" w:hAnsi="Times New Roman" w:cs="Times New Roman"/>
          <w:color w:val="000000"/>
          <w:spacing w:val="-2"/>
          <w:sz w:val="28"/>
          <w:szCs w:val="28"/>
        </w:rPr>
        <w:t>04</w:t>
      </w:r>
      <w:r w:rsidR="00963F1D" w:rsidRPr="0087192D">
        <w:rPr>
          <w:rFonts w:ascii="Times New Roman" w:hAnsi="Times New Roman" w:cs="Times New Roman"/>
          <w:color w:val="000000"/>
          <w:spacing w:val="-2"/>
          <w:sz w:val="28"/>
          <w:szCs w:val="28"/>
        </w:rPr>
        <w:t>.202</w:t>
      </w:r>
      <w:r w:rsidRPr="0087192D">
        <w:rPr>
          <w:rFonts w:ascii="Times New Roman" w:hAnsi="Times New Roman" w:cs="Times New Roman"/>
          <w:color w:val="000000"/>
          <w:spacing w:val="-2"/>
          <w:sz w:val="28"/>
          <w:szCs w:val="28"/>
        </w:rPr>
        <w:t>5</w:t>
      </w:r>
      <w:r w:rsidR="005F4E13" w:rsidRPr="0087192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 </w:t>
      </w:r>
      <w:r w:rsidRPr="0087192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                            </w:t>
      </w:r>
      <w:r w:rsidR="00477507" w:rsidRPr="0087192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87192D">
        <w:rPr>
          <w:rFonts w:ascii="Times New Roman" w:hAnsi="Times New Roman" w:cs="Times New Roman"/>
          <w:color w:val="000000"/>
          <w:spacing w:val="12"/>
          <w:sz w:val="28"/>
          <w:szCs w:val="28"/>
        </w:rPr>
        <w:t>с.Зеньковка</w:t>
      </w:r>
      <w:proofErr w:type="spellEnd"/>
      <w:r w:rsidRPr="0087192D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                                        </w:t>
      </w:r>
      <w:r w:rsidR="00477507" w:rsidRPr="0087192D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№ </w:t>
      </w:r>
      <w:r w:rsidRPr="0087192D">
        <w:rPr>
          <w:rFonts w:ascii="Times New Roman" w:hAnsi="Times New Roman" w:cs="Times New Roman"/>
          <w:color w:val="000000"/>
          <w:spacing w:val="12"/>
          <w:sz w:val="28"/>
          <w:szCs w:val="28"/>
        </w:rPr>
        <w:t>13</w:t>
      </w:r>
      <w:r w:rsidR="005F4E13" w:rsidRPr="0087192D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     </w:t>
      </w:r>
      <w:r w:rsidR="00477507" w:rsidRPr="0087192D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="005F4E13" w:rsidRPr="0087192D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              </w:t>
      </w:r>
    </w:p>
    <w:p w14:paraId="435C3BD1" w14:textId="01676800" w:rsidR="00477507" w:rsidRPr="0087192D" w:rsidRDefault="00477507" w:rsidP="00477507">
      <w:pPr>
        <w:pStyle w:val="a3"/>
        <w:shd w:val="clear" w:color="auto" w:fill="FFFFFF"/>
        <w:spacing w:before="0" w:beforeAutospacing="0" w:after="150" w:afterAutospacing="0"/>
        <w:rPr>
          <w:b/>
          <w:color w:val="282828"/>
          <w:sz w:val="28"/>
          <w:szCs w:val="28"/>
        </w:rPr>
      </w:pPr>
      <w:r w:rsidRPr="0087192D">
        <w:rPr>
          <w:rStyle w:val="a4"/>
          <w:b w:val="0"/>
          <w:color w:val="282828"/>
          <w:sz w:val="28"/>
          <w:szCs w:val="28"/>
        </w:rPr>
        <w:t>Об организационно-правовом, финансовом,</w:t>
      </w:r>
      <w:r w:rsidRPr="0087192D">
        <w:rPr>
          <w:rStyle w:val="apple-converted-space"/>
          <w:b/>
          <w:bCs/>
          <w:color w:val="282828"/>
          <w:sz w:val="28"/>
          <w:szCs w:val="28"/>
        </w:rPr>
        <w:t> </w:t>
      </w:r>
      <w:r w:rsidRPr="0087192D">
        <w:rPr>
          <w:b/>
          <w:color w:val="282828"/>
          <w:sz w:val="28"/>
          <w:szCs w:val="28"/>
        </w:rPr>
        <w:br/>
      </w:r>
      <w:r w:rsidRPr="0087192D">
        <w:rPr>
          <w:rStyle w:val="a4"/>
          <w:b w:val="0"/>
          <w:color w:val="282828"/>
          <w:sz w:val="28"/>
          <w:szCs w:val="28"/>
        </w:rPr>
        <w:t>материально-техническом обеспечении</w:t>
      </w:r>
      <w:r w:rsidRPr="0087192D">
        <w:rPr>
          <w:rStyle w:val="apple-converted-space"/>
          <w:b/>
          <w:bCs/>
          <w:color w:val="282828"/>
          <w:sz w:val="28"/>
          <w:szCs w:val="28"/>
        </w:rPr>
        <w:t> </w:t>
      </w:r>
      <w:r w:rsidRPr="0087192D">
        <w:rPr>
          <w:b/>
          <w:color w:val="282828"/>
          <w:sz w:val="28"/>
          <w:szCs w:val="28"/>
        </w:rPr>
        <w:br/>
      </w:r>
      <w:r w:rsidRPr="0087192D">
        <w:rPr>
          <w:rStyle w:val="a4"/>
          <w:b w:val="0"/>
          <w:color w:val="282828"/>
          <w:sz w:val="28"/>
          <w:szCs w:val="28"/>
        </w:rPr>
        <w:t>первичных мер пожарной безопасности в</w:t>
      </w:r>
      <w:r w:rsidRPr="0087192D">
        <w:rPr>
          <w:rStyle w:val="apple-converted-space"/>
          <w:b/>
          <w:bCs/>
          <w:color w:val="282828"/>
          <w:sz w:val="28"/>
          <w:szCs w:val="28"/>
        </w:rPr>
        <w:t> </w:t>
      </w:r>
      <w:r w:rsidRPr="0087192D">
        <w:rPr>
          <w:b/>
          <w:color w:val="282828"/>
          <w:sz w:val="28"/>
          <w:szCs w:val="28"/>
        </w:rPr>
        <w:br/>
      </w:r>
      <w:r w:rsidRPr="0087192D">
        <w:rPr>
          <w:rStyle w:val="a4"/>
          <w:b w:val="0"/>
          <w:color w:val="282828"/>
          <w:sz w:val="28"/>
          <w:szCs w:val="28"/>
        </w:rPr>
        <w:t>границах сельского поселения.</w:t>
      </w:r>
    </w:p>
    <w:p w14:paraId="446F9140" w14:textId="77777777" w:rsidR="00477507" w:rsidRPr="0087192D" w:rsidRDefault="00477507" w:rsidP="0087192D">
      <w:pPr>
        <w:pStyle w:val="a3"/>
        <w:shd w:val="clear" w:color="auto" w:fill="FFFFFF"/>
        <w:spacing w:before="0" w:beforeAutospacing="0" w:after="150" w:afterAutospacing="0"/>
        <w:jc w:val="both"/>
        <w:rPr>
          <w:color w:val="282828"/>
          <w:sz w:val="28"/>
          <w:szCs w:val="28"/>
        </w:rPr>
      </w:pPr>
      <w:r w:rsidRPr="0087192D">
        <w:rPr>
          <w:color w:val="282828"/>
          <w:sz w:val="28"/>
          <w:szCs w:val="28"/>
        </w:rPr>
        <w:t xml:space="preserve">          В соответствии со статьей 19 Федерального закона от 21 декабря 1994 года № 69-ФЗ «О пожарной безопасности»</w:t>
      </w:r>
      <w:r w:rsidR="005F4E13" w:rsidRPr="0087192D">
        <w:rPr>
          <w:sz w:val="28"/>
          <w:szCs w:val="28"/>
        </w:rPr>
        <w:t xml:space="preserve"> (ред. от 11.06.2021) "О пожарной безопасности" (с изм. и доп., вступ. в силу с 01.07.2021)</w:t>
      </w:r>
      <w:r w:rsidRPr="0087192D">
        <w:rPr>
          <w:color w:val="282828"/>
          <w:sz w:val="28"/>
          <w:szCs w:val="28"/>
        </w:rPr>
        <w:t>, администрация Зеньковского сельсовета</w:t>
      </w:r>
    </w:p>
    <w:p w14:paraId="0724134E" w14:textId="0EF7984D" w:rsidR="00477507" w:rsidRPr="0087192D" w:rsidRDefault="00477507" w:rsidP="0087192D">
      <w:pPr>
        <w:pStyle w:val="a3"/>
        <w:shd w:val="clear" w:color="auto" w:fill="FFFFFF"/>
        <w:spacing w:before="0" w:beforeAutospacing="0" w:after="150" w:afterAutospacing="0"/>
        <w:rPr>
          <w:color w:val="282828"/>
          <w:sz w:val="28"/>
          <w:szCs w:val="28"/>
        </w:rPr>
      </w:pPr>
      <w:r w:rsidRPr="0087192D">
        <w:rPr>
          <w:color w:val="282828"/>
          <w:sz w:val="28"/>
          <w:szCs w:val="28"/>
        </w:rPr>
        <w:t>ПОСТАНОВЛЯЕТ:</w:t>
      </w:r>
      <w:r w:rsidRPr="0087192D">
        <w:rPr>
          <w:color w:val="282828"/>
          <w:sz w:val="28"/>
          <w:szCs w:val="28"/>
        </w:rPr>
        <w:br/>
        <w:t>1. Обеспечение первичных мер пожарной безопасности предусматривает:</w:t>
      </w:r>
      <w:r w:rsidRPr="0087192D">
        <w:rPr>
          <w:color w:val="282828"/>
          <w:sz w:val="28"/>
          <w:szCs w:val="28"/>
        </w:rPr>
        <w:br/>
        <w:t>1.1.</w:t>
      </w:r>
      <w:r w:rsidR="0087192D" w:rsidRPr="0087192D">
        <w:rPr>
          <w:color w:val="282828"/>
          <w:sz w:val="28"/>
          <w:szCs w:val="28"/>
        </w:rPr>
        <w:t>М</w:t>
      </w:r>
      <w:r w:rsidRPr="0087192D">
        <w:rPr>
          <w:color w:val="282828"/>
          <w:sz w:val="28"/>
          <w:szCs w:val="28"/>
        </w:rPr>
        <w:t>униципальное правовое регулирование вопросов организационно- правового, финансового, материально-технического обеспечения в области пожарной безопасности;</w:t>
      </w:r>
      <w:r w:rsidRPr="0087192D">
        <w:rPr>
          <w:color w:val="282828"/>
          <w:sz w:val="28"/>
          <w:szCs w:val="28"/>
        </w:rPr>
        <w:br/>
        <w:t>1.2.</w:t>
      </w:r>
      <w:r w:rsidR="0087192D" w:rsidRPr="0087192D">
        <w:rPr>
          <w:color w:val="282828"/>
          <w:sz w:val="28"/>
          <w:szCs w:val="28"/>
        </w:rPr>
        <w:t>Р</w:t>
      </w:r>
      <w:r w:rsidRPr="0087192D">
        <w:rPr>
          <w:color w:val="282828"/>
          <w:sz w:val="28"/>
          <w:szCs w:val="28"/>
        </w:rPr>
        <w:t>азработка и осуществление мероприятий по обеспечению пожарной безопасности муниципальных образований и объектов муниципальной собственности;</w:t>
      </w:r>
      <w:r w:rsidRPr="0087192D">
        <w:rPr>
          <w:color w:val="282828"/>
          <w:sz w:val="28"/>
          <w:szCs w:val="28"/>
        </w:rPr>
        <w:br/>
        <w:t>включение мероприятий по обеспечению пожарной безопасности в планы и программы развития на территории в том числе организация и осуществление мер по защите от пожаров лесных массивов;</w:t>
      </w:r>
      <w:r w:rsidRPr="0087192D">
        <w:rPr>
          <w:color w:val="282828"/>
          <w:sz w:val="28"/>
          <w:szCs w:val="28"/>
        </w:rPr>
        <w:br/>
        <w:t>создание условий и проведение мероприятий по тушению лесных и торфяных пожаров, обеспечение надлежащего состояния источников противопожарного водоснабжения, организация работ по содержанию в исправленном состоянии средств обеспечения пожарной безопасности жилых и общественных зданий, находящихся в муниципальной собственности.</w:t>
      </w:r>
      <w:r w:rsidRPr="0087192D">
        <w:rPr>
          <w:color w:val="282828"/>
          <w:sz w:val="28"/>
          <w:szCs w:val="28"/>
        </w:rPr>
        <w:br/>
        <w:t>составление перспективных программ, обеспечение пожарной безопасности жилого фонда и нежилых помещений;</w:t>
      </w:r>
      <w:r w:rsidRPr="0087192D">
        <w:rPr>
          <w:color w:val="282828"/>
          <w:sz w:val="28"/>
          <w:szCs w:val="28"/>
        </w:rPr>
        <w:br/>
        <w:t xml:space="preserve">1.3. </w:t>
      </w:r>
      <w:r w:rsidR="0087192D" w:rsidRPr="0087192D">
        <w:rPr>
          <w:color w:val="282828"/>
          <w:sz w:val="28"/>
          <w:szCs w:val="28"/>
        </w:rPr>
        <w:t>Р</w:t>
      </w:r>
      <w:r w:rsidRPr="0087192D">
        <w:rPr>
          <w:color w:val="282828"/>
          <w:sz w:val="28"/>
          <w:szCs w:val="28"/>
        </w:rPr>
        <w:t>азработка, утверждение и исполнение соответствующих бюджетов в части расходов на пожарную безопасность в том числе, на содержание добровольной пожарной охраны, закупку пожарно-технической продукции, разработку и организацию выполнения целевых программ;</w:t>
      </w:r>
      <w:r w:rsidRPr="0087192D">
        <w:rPr>
          <w:color w:val="282828"/>
          <w:sz w:val="28"/>
          <w:szCs w:val="28"/>
        </w:rPr>
        <w:br/>
        <w:t xml:space="preserve">1.4. </w:t>
      </w:r>
      <w:r w:rsidR="0087192D" w:rsidRPr="0087192D">
        <w:rPr>
          <w:color w:val="282828"/>
          <w:sz w:val="28"/>
          <w:szCs w:val="28"/>
        </w:rPr>
        <w:t>С</w:t>
      </w:r>
      <w:r w:rsidRPr="0087192D">
        <w:rPr>
          <w:color w:val="282828"/>
          <w:sz w:val="28"/>
          <w:szCs w:val="28"/>
        </w:rPr>
        <w:t>оздание, реорганизация и ликвидация подразделений пожарной охраны, установление численности этих подразделений и контроль за ее деятельностью;</w:t>
      </w:r>
      <w:r w:rsidRPr="0087192D">
        <w:rPr>
          <w:color w:val="282828"/>
          <w:sz w:val="28"/>
          <w:szCs w:val="28"/>
        </w:rPr>
        <w:br/>
        <w:t xml:space="preserve">1.5. </w:t>
      </w:r>
      <w:r w:rsidR="0087192D" w:rsidRPr="0087192D">
        <w:rPr>
          <w:color w:val="282828"/>
          <w:sz w:val="28"/>
          <w:szCs w:val="28"/>
        </w:rPr>
        <w:t>О</w:t>
      </w:r>
      <w:r w:rsidRPr="0087192D">
        <w:rPr>
          <w:color w:val="282828"/>
          <w:sz w:val="28"/>
          <w:szCs w:val="28"/>
        </w:rPr>
        <w:t xml:space="preserve">существление контроля за состоянием пожарной безопасности на соответствующих территориях, установление особого противопожарного режима на территории сельских поселений, установление на время его </w:t>
      </w:r>
      <w:r w:rsidRPr="0087192D">
        <w:rPr>
          <w:color w:val="282828"/>
          <w:sz w:val="28"/>
          <w:szCs w:val="28"/>
        </w:rPr>
        <w:lastRenderedPageBreak/>
        <w:t>действия дополнительных требований пожарной безопасности, согласованных с ОНД ГУ МЧС России по Амурской области в Константиновском  районе;</w:t>
      </w:r>
      <w:r w:rsidRPr="0087192D">
        <w:rPr>
          <w:color w:val="282828"/>
          <w:sz w:val="28"/>
          <w:szCs w:val="28"/>
        </w:rPr>
        <w:br/>
        <w:t xml:space="preserve">1.7. </w:t>
      </w:r>
      <w:r w:rsidR="0087192D" w:rsidRPr="0087192D">
        <w:rPr>
          <w:color w:val="282828"/>
          <w:sz w:val="28"/>
          <w:szCs w:val="28"/>
        </w:rPr>
        <w:t>О</w:t>
      </w:r>
      <w:r w:rsidRPr="0087192D">
        <w:rPr>
          <w:color w:val="282828"/>
          <w:sz w:val="28"/>
          <w:szCs w:val="28"/>
        </w:rPr>
        <w:t>существление контроля за градостроительной деятельностью, соблюдением требованием пожарной безопасности при планировке и застройке территорий поселения;</w:t>
      </w:r>
      <w:r w:rsidRPr="0087192D">
        <w:rPr>
          <w:color w:val="282828"/>
          <w:sz w:val="28"/>
          <w:szCs w:val="28"/>
        </w:rPr>
        <w:br/>
        <w:t xml:space="preserve">1.8. </w:t>
      </w:r>
      <w:r w:rsidR="0087192D" w:rsidRPr="0087192D">
        <w:rPr>
          <w:color w:val="282828"/>
          <w:sz w:val="28"/>
          <w:szCs w:val="28"/>
        </w:rPr>
        <w:t>М</w:t>
      </w:r>
      <w:r w:rsidRPr="0087192D">
        <w:rPr>
          <w:color w:val="282828"/>
          <w:sz w:val="28"/>
          <w:szCs w:val="28"/>
        </w:rPr>
        <w:t>униципальное дорожное строительство, содержание дорог местного значения в границах поселения и обеспечение беспрепятственного проезда пожарной техники к месту пожара;</w:t>
      </w:r>
      <w:r w:rsidRPr="0087192D">
        <w:rPr>
          <w:color w:val="282828"/>
          <w:sz w:val="28"/>
          <w:szCs w:val="28"/>
        </w:rPr>
        <w:br/>
        <w:t xml:space="preserve">1.9. </w:t>
      </w:r>
      <w:r w:rsidR="0087192D" w:rsidRPr="0087192D">
        <w:rPr>
          <w:color w:val="282828"/>
          <w:sz w:val="28"/>
          <w:szCs w:val="28"/>
        </w:rPr>
        <w:t>Т</w:t>
      </w:r>
      <w:r w:rsidRPr="0087192D">
        <w:rPr>
          <w:color w:val="282828"/>
          <w:sz w:val="28"/>
          <w:szCs w:val="28"/>
        </w:rPr>
        <w:t>елефонизация поселений;</w:t>
      </w:r>
      <w:r w:rsidRPr="0087192D">
        <w:rPr>
          <w:color w:val="282828"/>
          <w:sz w:val="28"/>
          <w:szCs w:val="28"/>
        </w:rPr>
        <w:br/>
        <w:t xml:space="preserve">1.10. </w:t>
      </w:r>
      <w:r w:rsidR="0087192D" w:rsidRPr="0087192D">
        <w:rPr>
          <w:color w:val="282828"/>
          <w:sz w:val="28"/>
          <w:szCs w:val="28"/>
        </w:rPr>
        <w:t>О</w:t>
      </w:r>
      <w:r w:rsidRPr="0087192D">
        <w:rPr>
          <w:color w:val="282828"/>
          <w:sz w:val="28"/>
          <w:szCs w:val="28"/>
        </w:rPr>
        <w:t>рганизация обучения населения мерам пожарной безопасности и пропаганда в области пожарной безопасности, содействие распространению пожарно-технических знаний;</w:t>
      </w:r>
      <w:r w:rsidRPr="0087192D">
        <w:rPr>
          <w:color w:val="282828"/>
          <w:sz w:val="28"/>
          <w:szCs w:val="28"/>
        </w:rPr>
        <w:br/>
        <w:t xml:space="preserve">1.11. </w:t>
      </w:r>
      <w:r w:rsidR="0087192D" w:rsidRPr="0087192D">
        <w:rPr>
          <w:color w:val="282828"/>
          <w:sz w:val="28"/>
          <w:szCs w:val="28"/>
        </w:rPr>
        <w:t>О</w:t>
      </w:r>
      <w:r w:rsidRPr="0087192D">
        <w:rPr>
          <w:color w:val="282828"/>
          <w:sz w:val="28"/>
          <w:szCs w:val="28"/>
        </w:rPr>
        <w:t>пределение порядка и осуществление информирования населения о принятых администрацией сельского поселения решениях по обеспечению пожарной безопасности;</w:t>
      </w:r>
      <w:r w:rsidRPr="0087192D">
        <w:rPr>
          <w:color w:val="282828"/>
          <w:sz w:val="28"/>
          <w:szCs w:val="28"/>
        </w:rPr>
        <w:br/>
        <w:t xml:space="preserve">1.12. </w:t>
      </w:r>
      <w:r w:rsidR="0087192D" w:rsidRPr="0087192D">
        <w:rPr>
          <w:color w:val="282828"/>
          <w:sz w:val="28"/>
          <w:szCs w:val="28"/>
        </w:rPr>
        <w:t>О</w:t>
      </w:r>
      <w:r w:rsidRPr="0087192D">
        <w:rPr>
          <w:color w:val="282828"/>
          <w:sz w:val="28"/>
          <w:szCs w:val="28"/>
        </w:rPr>
        <w:t>существление социального и экономического стимулирования обеспечения пожарной безопасности, в том числе участие населения в борьбе с пожарами;</w:t>
      </w:r>
      <w:r w:rsidRPr="0087192D">
        <w:rPr>
          <w:color w:val="282828"/>
          <w:sz w:val="28"/>
          <w:szCs w:val="28"/>
        </w:rPr>
        <w:br/>
        <w:t xml:space="preserve">1.13. </w:t>
      </w:r>
      <w:r w:rsidR="0087192D" w:rsidRPr="0087192D">
        <w:rPr>
          <w:color w:val="282828"/>
          <w:sz w:val="28"/>
          <w:szCs w:val="28"/>
        </w:rPr>
        <w:t>О</w:t>
      </w:r>
      <w:r w:rsidRPr="0087192D">
        <w:rPr>
          <w:color w:val="282828"/>
          <w:sz w:val="28"/>
          <w:szCs w:val="28"/>
        </w:rPr>
        <w:t>существление мер по правовой и социальной защите членов добровольной пожарной охраны и членов их семей;</w:t>
      </w:r>
      <w:r w:rsidRPr="0087192D">
        <w:rPr>
          <w:color w:val="282828"/>
          <w:sz w:val="28"/>
          <w:szCs w:val="28"/>
        </w:rPr>
        <w:br/>
        <w:t xml:space="preserve">1.14. </w:t>
      </w:r>
      <w:r w:rsidR="0087192D" w:rsidRPr="0087192D">
        <w:rPr>
          <w:color w:val="282828"/>
          <w:sz w:val="28"/>
          <w:szCs w:val="28"/>
        </w:rPr>
        <w:t>О</w:t>
      </w:r>
      <w:r w:rsidRPr="0087192D">
        <w:rPr>
          <w:color w:val="282828"/>
          <w:sz w:val="28"/>
          <w:szCs w:val="28"/>
        </w:rPr>
        <w:t>рганизация тушения пожаров в границах сельских поселений, а также организаций, находящихся в муниципальной собственности, в том числе разработка и утверждение планов привлечения сил и средств для тушения пожаров;</w:t>
      </w:r>
      <w:r w:rsidRPr="0087192D">
        <w:rPr>
          <w:color w:val="282828"/>
          <w:sz w:val="28"/>
          <w:szCs w:val="28"/>
        </w:rPr>
        <w:br/>
        <w:t xml:space="preserve">1.15. </w:t>
      </w:r>
      <w:r w:rsidR="0087192D" w:rsidRPr="0087192D">
        <w:rPr>
          <w:color w:val="282828"/>
          <w:sz w:val="28"/>
          <w:szCs w:val="28"/>
        </w:rPr>
        <w:t>О</w:t>
      </w:r>
      <w:r w:rsidRPr="0087192D">
        <w:rPr>
          <w:color w:val="282828"/>
          <w:sz w:val="28"/>
          <w:szCs w:val="28"/>
        </w:rPr>
        <w:t>рганизация взаимодействия сельских поселений по привлечению сил и средств для тушения пожаров;</w:t>
      </w:r>
      <w:r w:rsidRPr="0087192D">
        <w:rPr>
          <w:color w:val="282828"/>
          <w:sz w:val="28"/>
          <w:szCs w:val="28"/>
        </w:rPr>
        <w:br/>
        <w:t xml:space="preserve">1.16. </w:t>
      </w:r>
      <w:r w:rsidR="0087192D" w:rsidRPr="0087192D">
        <w:rPr>
          <w:color w:val="282828"/>
          <w:sz w:val="28"/>
          <w:szCs w:val="28"/>
        </w:rPr>
        <w:t>У</w:t>
      </w:r>
      <w:r w:rsidRPr="0087192D">
        <w:rPr>
          <w:color w:val="282828"/>
          <w:sz w:val="28"/>
          <w:szCs w:val="28"/>
        </w:rPr>
        <w:t>тверждение перечня организаций, в которых в обязательном порядке создаются подразделения пожарной охраны;</w:t>
      </w:r>
      <w:r w:rsidRPr="0087192D">
        <w:rPr>
          <w:color w:val="282828"/>
          <w:sz w:val="28"/>
          <w:szCs w:val="28"/>
        </w:rPr>
        <w:br/>
        <w:t xml:space="preserve">1.17. </w:t>
      </w:r>
      <w:r w:rsidR="0087192D" w:rsidRPr="0087192D">
        <w:rPr>
          <w:color w:val="282828"/>
          <w:sz w:val="28"/>
          <w:szCs w:val="28"/>
        </w:rPr>
        <w:t>Р</w:t>
      </w:r>
      <w:r w:rsidRPr="0087192D">
        <w:rPr>
          <w:color w:val="282828"/>
          <w:sz w:val="28"/>
          <w:szCs w:val="28"/>
        </w:rPr>
        <w:t>азмещение муниципального заказа на обеспечение пожарной безопасности;</w:t>
      </w:r>
      <w:r w:rsidRPr="0087192D">
        <w:rPr>
          <w:color w:val="282828"/>
          <w:sz w:val="28"/>
          <w:szCs w:val="28"/>
        </w:rPr>
        <w:br/>
        <w:t xml:space="preserve">1.18. </w:t>
      </w:r>
      <w:r w:rsidR="0087192D" w:rsidRPr="0087192D">
        <w:rPr>
          <w:color w:val="282828"/>
          <w:sz w:val="28"/>
          <w:szCs w:val="28"/>
        </w:rPr>
        <w:t>О</w:t>
      </w:r>
      <w:r w:rsidRPr="0087192D">
        <w:rPr>
          <w:color w:val="282828"/>
          <w:sz w:val="28"/>
          <w:szCs w:val="28"/>
        </w:rPr>
        <w:t>рганизация муниципального контроля за соответствием жилых зданий, находящихся в муниципальной собственности, требованиям пожарной безопасности;</w:t>
      </w:r>
      <w:r w:rsidRPr="0087192D">
        <w:rPr>
          <w:color w:val="282828"/>
          <w:sz w:val="28"/>
          <w:szCs w:val="28"/>
        </w:rPr>
        <w:br/>
      </w:r>
      <w:r w:rsidR="0087192D" w:rsidRPr="0087192D">
        <w:rPr>
          <w:color w:val="282828"/>
          <w:sz w:val="28"/>
          <w:szCs w:val="28"/>
        </w:rPr>
        <w:t xml:space="preserve">       </w:t>
      </w:r>
      <w:r w:rsidRPr="0087192D">
        <w:rPr>
          <w:color w:val="282828"/>
          <w:sz w:val="28"/>
          <w:szCs w:val="28"/>
        </w:rPr>
        <w:t>Осуществление первичных мер пожарной безопасности необходимо осуществлять с привлечением населения к их проведению в порядке, устанавливаемым правовыми актами в области пожарной безопасности.</w:t>
      </w:r>
      <w:r w:rsidRPr="0087192D">
        <w:rPr>
          <w:color w:val="282828"/>
          <w:sz w:val="28"/>
          <w:szCs w:val="28"/>
        </w:rPr>
        <w:br/>
      </w:r>
      <w:r w:rsidR="0087192D" w:rsidRPr="0087192D">
        <w:rPr>
          <w:color w:val="282828"/>
          <w:sz w:val="28"/>
          <w:szCs w:val="28"/>
        </w:rPr>
        <w:t xml:space="preserve">     </w:t>
      </w:r>
      <w:r w:rsidRPr="0087192D">
        <w:rPr>
          <w:color w:val="282828"/>
          <w:sz w:val="28"/>
          <w:szCs w:val="28"/>
        </w:rPr>
        <w:t>2.Контроль за исполнением настоящего постановления оставляю за собой.</w:t>
      </w:r>
      <w:r w:rsidRPr="0087192D">
        <w:rPr>
          <w:color w:val="282828"/>
          <w:sz w:val="28"/>
          <w:szCs w:val="28"/>
        </w:rPr>
        <w:br/>
      </w:r>
      <w:r w:rsidR="0087192D" w:rsidRPr="0087192D">
        <w:rPr>
          <w:color w:val="282828"/>
          <w:sz w:val="28"/>
          <w:szCs w:val="28"/>
        </w:rPr>
        <w:t xml:space="preserve">     </w:t>
      </w:r>
      <w:r w:rsidRPr="0087192D">
        <w:rPr>
          <w:color w:val="282828"/>
          <w:sz w:val="28"/>
          <w:szCs w:val="28"/>
        </w:rPr>
        <w:t>3.Настоящее постановление вступает в силу с момента его обнародования.</w:t>
      </w:r>
    </w:p>
    <w:p w14:paraId="0E053CA7" w14:textId="77777777" w:rsidR="00477507" w:rsidRPr="0087192D" w:rsidRDefault="00477507" w:rsidP="00477507">
      <w:pPr>
        <w:pStyle w:val="a3"/>
        <w:shd w:val="clear" w:color="auto" w:fill="FFFFFF"/>
        <w:spacing w:before="0" w:beforeAutospacing="0" w:after="150" w:afterAutospacing="0"/>
        <w:jc w:val="both"/>
        <w:rPr>
          <w:color w:val="282828"/>
          <w:sz w:val="28"/>
          <w:szCs w:val="28"/>
        </w:rPr>
      </w:pPr>
      <w:r w:rsidRPr="0087192D">
        <w:rPr>
          <w:color w:val="282828"/>
          <w:sz w:val="28"/>
          <w:szCs w:val="28"/>
        </w:rPr>
        <w:t> </w:t>
      </w:r>
    </w:p>
    <w:p w14:paraId="376BACDA" w14:textId="00246306" w:rsidR="00D23BDA" w:rsidRPr="0087192D" w:rsidRDefault="00477507" w:rsidP="0087192D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87192D">
        <w:rPr>
          <w:color w:val="282828"/>
          <w:sz w:val="28"/>
          <w:szCs w:val="28"/>
        </w:rPr>
        <w:t xml:space="preserve">Глава Зеньковского сельсовета                                     </w:t>
      </w:r>
      <w:proofErr w:type="spellStart"/>
      <w:r w:rsidR="0087192D" w:rsidRPr="0087192D">
        <w:rPr>
          <w:color w:val="282828"/>
          <w:sz w:val="28"/>
          <w:szCs w:val="28"/>
        </w:rPr>
        <w:t>И.Г.Жилина</w:t>
      </w:r>
      <w:proofErr w:type="spellEnd"/>
    </w:p>
    <w:sectPr w:rsidR="00D23BDA" w:rsidRPr="0087192D" w:rsidSect="0047750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7507"/>
    <w:rsid w:val="000B1C99"/>
    <w:rsid w:val="00477507"/>
    <w:rsid w:val="005F4E13"/>
    <w:rsid w:val="007119C6"/>
    <w:rsid w:val="0087192D"/>
    <w:rsid w:val="00963F1D"/>
    <w:rsid w:val="00D2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3923F"/>
  <w15:docId w15:val="{37BFC736-30F9-4958-9D45-9EAA5774D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50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7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77507"/>
    <w:rPr>
      <w:b/>
      <w:bCs/>
    </w:rPr>
  </w:style>
  <w:style w:type="character" w:customStyle="1" w:styleId="apple-converted-space">
    <w:name w:val="apple-converted-space"/>
    <w:basedOn w:val="a0"/>
    <w:rsid w:val="00477507"/>
  </w:style>
  <w:style w:type="paragraph" w:customStyle="1" w:styleId="editlog">
    <w:name w:val="editlog"/>
    <w:basedOn w:val="a"/>
    <w:rsid w:val="00477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4775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56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5</cp:revision>
  <cp:lastPrinted>2025-04-07T01:46:00Z</cp:lastPrinted>
  <dcterms:created xsi:type="dcterms:W3CDTF">2017-07-13T06:34:00Z</dcterms:created>
  <dcterms:modified xsi:type="dcterms:W3CDTF">2025-04-07T01:46:00Z</dcterms:modified>
</cp:coreProperties>
</file>