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7CFB" w:rsidRPr="0003325B" w:rsidRDefault="008C7CFB" w:rsidP="008C7CF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3325B">
        <w:rPr>
          <w:rFonts w:ascii="Times New Roman" w:eastAsia="Calibri" w:hAnsi="Times New Roman" w:cs="Times New Roman"/>
          <w:sz w:val="28"/>
          <w:szCs w:val="28"/>
        </w:rPr>
        <w:t>РОССИЙСКАЯ ФЕДЕРАЦИЯ</w:t>
      </w:r>
    </w:p>
    <w:p w:rsidR="008E4B7A" w:rsidRPr="0003325B" w:rsidRDefault="008E4B7A" w:rsidP="008C7CFB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3325B">
        <w:rPr>
          <w:rFonts w:ascii="Times New Roman" w:eastAsia="Calibri" w:hAnsi="Times New Roman" w:cs="Times New Roman"/>
          <w:sz w:val="28"/>
          <w:szCs w:val="28"/>
        </w:rPr>
        <w:t>АМУРСКАЯ ОБЛАСТЬ</w:t>
      </w:r>
    </w:p>
    <w:p w:rsidR="008C7CFB" w:rsidRPr="0003325B" w:rsidRDefault="008E4B7A" w:rsidP="008C7CFB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3325B">
        <w:rPr>
          <w:rFonts w:ascii="Times New Roman" w:eastAsia="Calibri" w:hAnsi="Times New Roman" w:cs="Times New Roman"/>
          <w:sz w:val="28"/>
          <w:szCs w:val="28"/>
        </w:rPr>
        <w:t>КОНСТАНТИНОВСКИЙ РАЙОН</w:t>
      </w:r>
    </w:p>
    <w:p w:rsidR="008E4B7A" w:rsidRPr="0003325B" w:rsidRDefault="008E4B7A" w:rsidP="008E4B7A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3325B">
        <w:rPr>
          <w:rFonts w:ascii="Times New Roman" w:eastAsia="Calibri" w:hAnsi="Times New Roman" w:cs="Times New Roman"/>
          <w:sz w:val="28"/>
          <w:szCs w:val="28"/>
        </w:rPr>
        <w:t>ЗЕНЬКОВСКИЙ СЕЛЬСКИЙ СОВЕТ НАРОДНЫХ ДЕПУТАТОВ</w:t>
      </w:r>
    </w:p>
    <w:p w:rsidR="008C7CFB" w:rsidRPr="0003325B" w:rsidRDefault="008C7CFB" w:rsidP="008C7CFB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3392E" w:rsidRDefault="008C7CFB" w:rsidP="00C3392E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3325B">
        <w:rPr>
          <w:rFonts w:ascii="Times New Roman" w:eastAsia="Calibri" w:hAnsi="Times New Roman" w:cs="Times New Roman"/>
          <w:sz w:val="28"/>
          <w:szCs w:val="28"/>
        </w:rPr>
        <w:t>РЕШЕНИЕ</w:t>
      </w:r>
    </w:p>
    <w:p w:rsidR="008C7CFB" w:rsidRPr="0003325B" w:rsidRDefault="007F0B5B" w:rsidP="00C3392E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3325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3464C" w:rsidRPr="0003325B">
        <w:rPr>
          <w:rFonts w:ascii="Times New Roman" w:eastAsia="Calibri" w:hAnsi="Times New Roman" w:cs="Times New Roman"/>
          <w:sz w:val="28"/>
          <w:szCs w:val="28"/>
        </w:rPr>
        <w:t>3</w:t>
      </w:r>
      <w:r w:rsidR="008E4B7A" w:rsidRPr="0003325B">
        <w:rPr>
          <w:rFonts w:ascii="Times New Roman" w:eastAsia="Calibri" w:hAnsi="Times New Roman" w:cs="Times New Roman"/>
          <w:sz w:val="28"/>
          <w:szCs w:val="28"/>
        </w:rPr>
        <w:t>0</w:t>
      </w:r>
      <w:r w:rsidR="00C3464C" w:rsidRPr="0003325B">
        <w:rPr>
          <w:rFonts w:ascii="Times New Roman" w:eastAsia="Calibri" w:hAnsi="Times New Roman" w:cs="Times New Roman"/>
          <w:sz w:val="28"/>
          <w:szCs w:val="28"/>
        </w:rPr>
        <w:t>.0</w:t>
      </w:r>
      <w:r w:rsidR="008E4B7A" w:rsidRPr="0003325B">
        <w:rPr>
          <w:rFonts w:ascii="Times New Roman" w:eastAsia="Calibri" w:hAnsi="Times New Roman" w:cs="Times New Roman"/>
          <w:sz w:val="28"/>
          <w:szCs w:val="28"/>
        </w:rPr>
        <w:t>8</w:t>
      </w:r>
      <w:r w:rsidR="00C3464C" w:rsidRPr="0003325B">
        <w:rPr>
          <w:rFonts w:ascii="Times New Roman" w:eastAsia="Calibri" w:hAnsi="Times New Roman" w:cs="Times New Roman"/>
          <w:sz w:val="28"/>
          <w:szCs w:val="28"/>
        </w:rPr>
        <w:t xml:space="preserve">.2024      </w:t>
      </w:r>
      <w:r w:rsidR="00C3392E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="00C3464C" w:rsidRPr="0003325B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C3392E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C3464C" w:rsidRPr="0003325B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8E4B7A" w:rsidRPr="0003325B">
        <w:rPr>
          <w:rFonts w:ascii="Times New Roman" w:eastAsia="Calibri" w:hAnsi="Times New Roman" w:cs="Times New Roman"/>
          <w:sz w:val="28"/>
          <w:szCs w:val="28"/>
        </w:rPr>
        <w:t>с.Зеньковка</w:t>
      </w:r>
      <w:r w:rsidR="00C3464C" w:rsidRPr="0003325B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</w:t>
      </w:r>
      <w:r w:rsidR="008E4B7A" w:rsidRPr="0003325B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="00C3464C" w:rsidRPr="0003325B">
        <w:rPr>
          <w:rFonts w:ascii="Times New Roman" w:eastAsia="Calibri" w:hAnsi="Times New Roman" w:cs="Times New Roman"/>
          <w:sz w:val="28"/>
          <w:szCs w:val="28"/>
        </w:rPr>
        <w:t xml:space="preserve">        №</w:t>
      </w:r>
      <w:r w:rsidR="008E4B7A" w:rsidRPr="0003325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3464C" w:rsidRPr="0003325B">
        <w:rPr>
          <w:rFonts w:ascii="Times New Roman" w:eastAsia="Calibri" w:hAnsi="Times New Roman" w:cs="Times New Roman"/>
          <w:sz w:val="28"/>
          <w:szCs w:val="28"/>
        </w:rPr>
        <w:t>14</w:t>
      </w:r>
      <w:r w:rsidR="008E4B7A" w:rsidRPr="0003325B">
        <w:rPr>
          <w:rFonts w:ascii="Times New Roman" w:eastAsia="Calibri" w:hAnsi="Times New Roman" w:cs="Times New Roman"/>
          <w:sz w:val="28"/>
          <w:szCs w:val="28"/>
        </w:rPr>
        <w:t>9</w:t>
      </w:r>
    </w:p>
    <w:p w:rsidR="008C7CFB" w:rsidRPr="0003325B" w:rsidRDefault="008C7CFB" w:rsidP="00556347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8E4B7A" w:rsidRPr="0003325B" w:rsidRDefault="008C7CFB" w:rsidP="00556347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3325B">
        <w:rPr>
          <w:rFonts w:ascii="Times New Roman" w:eastAsia="Calibri" w:hAnsi="Times New Roman" w:cs="Times New Roman"/>
          <w:sz w:val="28"/>
          <w:szCs w:val="28"/>
        </w:rPr>
        <w:t>О</w:t>
      </w:r>
      <w:r w:rsidR="00C3464C" w:rsidRPr="0003325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3325B">
        <w:rPr>
          <w:rFonts w:ascii="Times New Roman" w:eastAsia="Calibri" w:hAnsi="Times New Roman" w:cs="Times New Roman"/>
          <w:sz w:val="28"/>
          <w:szCs w:val="28"/>
        </w:rPr>
        <w:t>внесении</w:t>
      </w:r>
      <w:r w:rsidR="008E4B7A" w:rsidRPr="0003325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3325B">
        <w:rPr>
          <w:rFonts w:ascii="Times New Roman" w:eastAsia="Calibri" w:hAnsi="Times New Roman" w:cs="Times New Roman"/>
          <w:sz w:val="28"/>
          <w:szCs w:val="28"/>
        </w:rPr>
        <w:t xml:space="preserve">изменений и  дополнений </w:t>
      </w:r>
    </w:p>
    <w:p w:rsidR="008C7CFB" w:rsidRPr="0003325B" w:rsidRDefault="008C7CFB" w:rsidP="00556347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3325B">
        <w:rPr>
          <w:rFonts w:ascii="Times New Roman" w:eastAsia="Calibri" w:hAnsi="Times New Roman" w:cs="Times New Roman"/>
          <w:sz w:val="28"/>
          <w:szCs w:val="28"/>
        </w:rPr>
        <w:t xml:space="preserve">в Устав </w:t>
      </w:r>
      <w:r w:rsidR="007D4ADD" w:rsidRPr="0003325B">
        <w:rPr>
          <w:rFonts w:ascii="Times New Roman" w:eastAsia="Calibri" w:hAnsi="Times New Roman" w:cs="Times New Roman"/>
          <w:sz w:val="28"/>
          <w:szCs w:val="28"/>
        </w:rPr>
        <w:t>Зеньковского</w:t>
      </w:r>
      <w:r w:rsidR="00354A18" w:rsidRPr="0003325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3325B">
        <w:rPr>
          <w:rFonts w:ascii="Times New Roman" w:eastAsia="Calibri" w:hAnsi="Times New Roman" w:cs="Times New Roman"/>
          <w:sz w:val="28"/>
          <w:szCs w:val="28"/>
        </w:rPr>
        <w:t xml:space="preserve">сельсовета </w:t>
      </w:r>
    </w:p>
    <w:p w:rsidR="00556347" w:rsidRPr="0003325B" w:rsidRDefault="008C7CFB" w:rsidP="00556347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3325B">
        <w:rPr>
          <w:rFonts w:ascii="Times New Roman" w:eastAsia="Calibri" w:hAnsi="Times New Roman" w:cs="Times New Roman"/>
          <w:sz w:val="28"/>
          <w:szCs w:val="28"/>
        </w:rPr>
        <w:t>Константиновского района</w:t>
      </w:r>
    </w:p>
    <w:p w:rsidR="00556347" w:rsidRPr="0003325B" w:rsidRDefault="00556347" w:rsidP="00556347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8C7CFB" w:rsidRPr="0003325B" w:rsidRDefault="008C7CFB" w:rsidP="005563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</w:rPr>
      </w:pPr>
    </w:p>
    <w:p w:rsidR="007C67BB" w:rsidRPr="0003325B" w:rsidRDefault="006644E9" w:rsidP="007C67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 w:rsidRPr="0003325B">
        <w:rPr>
          <w:rFonts w:ascii="Times New Roman" w:hAnsi="Times New Roman"/>
          <w:color w:val="000000"/>
          <w:sz w:val="28"/>
          <w:szCs w:val="28"/>
          <w:lang w:eastAsia="ru-RU"/>
        </w:rPr>
        <w:t>В связи с принятием Федерального закона от 22.07.2024 № 213-ФЗ «О внесении изменений в статьи 14 и 16 Федерального закона «Об общих принципах организации местного самоуправления в Российской Федерации»</w:t>
      </w:r>
      <w:r w:rsidR="007C67BB" w:rsidRPr="0003325B">
        <w:rPr>
          <w:rFonts w:ascii="Times New Roman" w:eastAsia="Times New Roman" w:hAnsi="Times New Roman" w:cs="Times New Roman"/>
          <w:sz w:val="28"/>
          <w:szCs w:val="28"/>
        </w:rPr>
        <w:t xml:space="preserve">, руководствуясь статьей 44 Федерального закона от 06.10.2003 №131-ФЗ «Об общих принципах организации местного самоуправления в Российской Федерации», </w:t>
      </w:r>
      <w:r w:rsidR="007D4ADD" w:rsidRPr="0003325B">
        <w:rPr>
          <w:rFonts w:ascii="Times New Roman" w:eastAsia="Times New Roman" w:hAnsi="Times New Roman" w:cs="Times New Roman"/>
          <w:sz w:val="28"/>
          <w:szCs w:val="28"/>
        </w:rPr>
        <w:t>Зеньковский</w:t>
      </w:r>
      <w:r w:rsidR="007C67BB" w:rsidRPr="0003325B">
        <w:rPr>
          <w:rFonts w:ascii="Times New Roman" w:eastAsia="Times New Roman" w:hAnsi="Times New Roman" w:cs="Times New Roman"/>
          <w:sz w:val="28"/>
          <w:szCs w:val="28"/>
        </w:rPr>
        <w:t xml:space="preserve"> сельский Совет народных депутатов решил:</w:t>
      </w:r>
      <w:proofErr w:type="gramEnd"/>
    </w:p>
    <w:p w:rsidR="006644E9" w:rsidRPr="0003325B" w:rsidRDefault="006644E9" w:rsidP="006644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3325B">
        <w:rPr>
          <w:rFonts w:ascii="Times New Roman" w:hAnsi="Times New Roman"/>
          <w:color w:val="000000"/>
          <w:sz w:val="28"/>
          <w:szCs w:val="28"/>
          <w:lang w:eastAsia="ru-RU"/>
        </w:rPr>
        <w:t>1. Внести в Устав Зеньковского сельсовета Константиновского района Амурской области следующие изменения:</w:t>
      </w:r>
    </w:p>
    <w:p w:rsidR="006644E9" w:rsidRPr="0003325B" w:rsidRDefault="0003325B" w:rsidP="0003325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3325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</w:t>
      </w:r>
      <w:r w:rsidR="006644E9" w:rsidRPr="0003325B">
        <w:rPr>
          <w:rFonts w:ascii="Times New Roman" w:hAnsi="Times New Roman"/>
          <w:color w:val="000000"/>
          <w:sz w:val="28"/>
          <w:szCs w:val="28"/>
          <w:lang w:eastAsia="ru-RU"/>
        </w:rPr>
        <w:t>Часть 1 статьи 4 (Вопросы местного значения сельского поселения) дополнить п</w:t>
      </w:r>
      <w:r w:rsidR="00C3392E">
        <w:rPr>
          <w:rFonts w:ascii="Times New Roman" w:hAnsi="Times New Roman"/>
          <w:color w:val="000000"/>
          <w:sz w:val="28"/>
          <w:szCs w:val="28"/>
          <w:lang w:eastAsia="ru-RU"/>
        </w:rPr>
        <w:t>унктом 36</w:t>
      </w:r>
      <w:r w:rsidR="006644E9" w:rsidRPr="0003325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следующего содержания:</w:t>
      </w:r>
    </w:p>
    <w:p w:rsidR="006644E9" w:rsidRPr="0003325B" w:rsidRDefault="00C3392E" w:rsidP="006644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«36</w:t>
      </w:r>
      <w:r w:rsidR="006644E9" w:rsidRPr="0003325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) осуществление учета личных подсобных хозяйств, которые ведут граждане в соответствии с Федеральным законом от 7 июля 2003 года № 112-ФЗ «О личном подсобном хозяйстве», в </w:t>
      </w:r>
      <w:proofErr w:type="spellStart"/>
      <w:r w:rsidR="006644E9" w:rsidRPr="0003325B">
        <w:rPr>
          <w:rFonts w:ascii="Times New Roman" w:hAnsi="Times New Roman"/>
          <w:color w:val="000000"/>
          <w:sz w:val="28"/>
          <w:szCs w:val="28"/>
          <w:lang w:eastAsia="ru-RU"/>
        </w:rPr>
        <w:t>похозяйственных</w:t>
      </w:r>
      <w:proofErr w:type="spellEnd"/>
      <w:r w:rsidR="006644E9" w:rsidRPr="0003325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книгах».</w:t>
      </w:r>
    </w:p>
    <w:p w:rsidR="0003325B" w:rsidRPr="0003325B" w:rsidRDefault="0003325B" w:rsidP="0003325B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325B">
        <w:rPr>
          <w:rFonts w:ascii="Times New Roman" w:hAnsi="Times New Roman"/>
          <w:color w:val="000000"/>
          <w:sz w:val="28"/>
          <w:szCs w:val="28"/>
          <w:lang w:eastAsia="ru-RU"/>
        </w:rPr>
        <w:tab/>
        <w:t xml:space="preserve">- </w:t>
      </w:r>
      <w:r w:rsidRPr="0003325B">
        <w:rPr>
          <w:rFonts w:ascii="Times New Roman" w:hAnsi="Times New Roman"/>
          <w:sz w:val="28"/>
          <w:szCs w:val="28"/>
        </w:rPr>
        <w:t xml:space="preserve">Часть 2 статьи 59.1 «Удаление </w:t>
      </w:r>
      <w:r w:rsidRPr="0003325B">
        <w:rPr>
          <w:rFonts w:ascii="Times New Roman" w:hAnsi="Times New Roman"/>
          <w:bCs/>
          <w:sz w:val="28"/>
          <w:szCs w:val="28"/>
        </w:rPr>
        <w:t xml:space="preserve">главы муниципального образования в отставку» дополнить пунктом 7 </w:t>
      </w:r>
      <w:r w:rsidRPr="0003325B">
        <w:rPr>
          <w:rFonts w:ascii="Times New Roman" w:hAnsi="Times New Roman"/>
          <w:sz w:val="28"/>
          <w:szCs w:val="28"/>
          <w:shd w:val="clear" w:color="auto" w:fill="FFFFFF"/>
        </w:rPr>
        <w:t>следующего содержания:</w:t>
      </w:r>
    </w:p>
    <w:p w:rsidR="0003325B" w:rsidRPr="0003325B" w:rsidRDefault="0003325B" w:rsidP="0003325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3325B">
        <w:rPr>
          <w:rFonts w:ascii="Times New Roman" w:hAnsi="Times New Roman"/>
          <w:sz w:val="28"/>
          <w:szCs w:val="28"/>
        </w:rPr>
        <w:t xml:space="preserve">«7) </w:t>
      </w:r>
      <w:proofErr w:type="gramStart"/>
      <w:r w:rsidRPr="0003325B">
        <w:rPr>
          <w:rFonts w:ascii="Times New Roman" w:hAnsi="Times New Roman"/>
          <w:sz w:val="28"/>
          <w:szCs w:val="28"/>
        </w:rPr>
        <w:t>систематическое</w:t>
      </w:r>
      <w:proofErr w:type="gramEnd"/>
      <w:r w:rsidRPr="000332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3325B">
        <w:rPr>
          <w:rFonts w:ascii="Times New Roman" w:hAnsi="Times New Roman"/>
          <w:sz w:val="28"/>
          <w:szCs w:val="28"/>
        </w:rPr>
        <w:t>недостижение</w:t>
      </w:r>
      <w:proofErr w:type="spellEnd"/>
      <w:r w:rsidRPr="0003325B">
        <w:rPr>
          <w:rFonts w:ascii="Times New Roman" w:hAnsi="Times New Roman"/>
          <w:sz w:val="28"/>
          <w:szCs w:val="28"/>
        </w:rPr>
        <w:t xml:space="preserve"> показателей для оценки эффективности деятельности органов местного самоуправления».</w:t>
      </w:r>
    </w:p>
    <w:p w:rsidR="007C67BB" w:rsidRPr="0003325B" w:rsidRDefault="007C67BB" w:rsidP="007C67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 w:rsidRPr="0003325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2. Главе </w:t>
      </w:r>
      <w:r w:rsidR="007D4ADD" w:rsidRPr="0003325B">
        <w:rPr>
          <w:rFonts w:ascii="Times New Roman" w:hAnsi="Times New Roman"/>
          <w:color w:val="000000"/>
          <w:sz w:val="28"/>
          <w:szCs w:val="28"/>
          <w:lang w:eastAsia="ru-RU"/>
        </w:rPr>
        <w:t>Зеньковского</w:t>
      </w:r>
      <w:r w:rsidRPr="0003325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сельсовета в порядке, установленном</w:t>
      </w:r>
      <w:r w:rsidRPr="0003325B">
        <w:rPr>
          <w:rFonts w:ascii="Times New Roman" w:hAnsi="Times New Roman"/>
          <w:sz w:val="28"/>
          <w:szCs w:val="28"/>
        </w:rPr>
        <w:t xml:space="preserve"> Федеральным законом от 21.07.2005 №97-ФЗ «О государственной регистрации уставов муниципальных образований», представить настоящее решение на государственную регистрацию.</w:t>
      </w:r>
    </w:p>
    <w:p w:rsidR="007C67BB" w:rsidRPr="0003325B" w:rsidRDefault="007C67BB" w:rsidP="007C67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3325B">
        <w:rPr>
          <w:rFonts w:ascii="Times New Roman" w:hAnsi="Times New Roman"/>
          <w:sz w:val="28"/>
          <w:szCs w:val="28"/>
          <w:lang w:eastAsia="ru-RU"/>
        </w:rPr>
        <w:t>3. Настоящее решение вступает в силу</w:t>
      </w:r>
      <w:r w:rsidRPr="0003325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после его государственной регистрации и официального обнародования.</w:t>
      </w:r>
    </w:p>
    <w:p w:rsidR="008E4B7A" w:rsidRPr="0003325B" w:rsidRDefault="008E4B7A" w:rsidP="008E4B7A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8E4B7A" w:rsidRPr="0003325B" w:rsidRDefault="008E4B7A" w:rsidP="008E4B7A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8E4B7A" w:rsidRPr="0003325B" w:rsidRDefault="008E4B7A" w:rsidP="008E4B7A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03325B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Председатель Зеньковского сельского </w:t>
      </w:r>
    </w:p>
    <w:p w:rsidR="0064385C" w:rsidRPr="0003325B" w:rsidRDefault="008E4B7A" w:rsidP="008E4B7A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03325B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Совета народных депутатов                                                        </w:t>
      </w:r>
      <w:proofErr w:type="spellStart"/>
      <w:r w:rsidRPr="0003325B">
        <w:rPr>
          <w:rFonts w:ascii="Times New Roman" w:eastAsia="SimSun" w:hAnsi="Times New Roman" w:cs="Times New Roman"/>
          <w:sz w:val="28"/>
          <w:szCs w:val="28"/>
          <w:lang w:eastAsia="ru-RU"/>
        </w:rPr>
        <w:t>Е.В.Дворцова</w:t>
      </w:r>
      <w:proofErr w:type="spellEnd"/>
    </w:p>
    <w:p w:rsidR="008E4B7A" w:rsidRPr="0003325B" w:rsidRDefault="008E4B7A" w:rsidP="001652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325B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Pr="0003325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67BB" w:rsidRPr="0003325B" w:rsidRDefault="008E4B7A" w:rsidP="001652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325B">
        <w:rPr>
          <w:rFonts w:ascii="Times New Roman" w:eastAsia="SimSun" w:hAnsi="Times New Roman" w:cs="Times New Roman"/>
          <w:sz w:val="28"/>
          <w:szCs w:val="28"/>
          <w:lang w:eastAsia="ru-RU"/>
        </w:rPr>
        <w:t>Глава Зеньковского сельсовета                                                 И.Г. Жилина</w:t>
      </w:r>
    </w:p>
    <w:p w:rsidR="008E4B7A" w:rsidRPr="0003325B" w:rsidRDefault="007E476E" w:rsidP="00165279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03325B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                                                            </w:t>
      </w:r>
      <w:r w:rsidR="00556347" w:rsidRPr="0003325B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="00165279" w:rsidRPr="0003325B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 </w:t>
      </w:r>
      <w:r w:rsidR="00556347" w:rsidRPr="0003325B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="00FD665E" w:rsidRPr="0003325B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       </w:t>
      </w:r>
      <w:r w:rsidR="004F0891" w:rsidRPr="0003325B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 </w:t>
      </w:r>
      <w:r w:rsidR="00076AD6" w:rsidRPr="0003325B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  </w:t>
      </w:r>
    </w:p>
    <w:sectPr w:rsidR="008E4B7A" w:rsidRPr="0003325B" w:rsidSect="008E4B7A">
      <w:headerReference w:type="default" r:id="rId7"/>
      <w:pgSz w:w="11909" w:h="16834"/>
      <w:pgMar w:top="568" w:right="569" w:bottom="720" w:left="1418" w:header="720" w:footer="72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375F" w:rsidRDefault="0058375F">
      <w:pPr>
        <w:spacing w:after="0" w:line="240" w:lineRule="auto"/>
      </w:pPr>
      <w:r>
        <w:separator/>
      </w:r>
    </w:p>
  </w:endnote>
  <w:endnote w:type="continuationSeparator" w:id="0">
    <w:p w:rsidR="0058375F" w:rsidRDefault="005837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375F" w:rsidRDefault="0058375F">
      <w:pPr>
        <w:spacing w:after="0" w:line="240" w:lineRule="auto"/>
      </w:pPr>
      <w:r>
        <w:separator/>
      </w:r>
    </w:p>
  </w:footnote>
  <w:footnote w:type="continuationSeparator" w:id="0">
    <w:p w:rsidR="0058375F" w:rsidRDefault="005837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85C" w:rsidRDefault="00454B1D">
    <w:pPr>
      <w:pStyle w:val="a3"/>
      <w:jc w:val="center"/>
    </w:pPr>
    <w:r>
      <w:fldChar w:fldCharType="begin"/>
    </w:r>
    <w:r w:rsidR="0064385C">
      <w:instrText>PAGE   \* MERGEFORMAT</w:instrText>
    </w:r>
    <w:r>
      <w:fldChar w:fldCharType="separate"/>
    </w:r>
    <w:r w:rsidR="0064385C">
      <w:rPr>
        <w:noProof/>
      </w:rPr>
      <w:t>2</w:t>
    </w:r>
    <w:r>
      <w:fldChar w:fldCharType="end"/>
    </w:r>
  </w:p>
  <w:p w:rsidR="0064385C" w:rsidRDefault="0064385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9A3839"/>
    <w:multiLevelType w:val="hybridMultilevel"/>
    <w:tmpl w:val="B3B01040"/>
    <w:lvl w:ilvl="0" w:tplc="9B2685D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0F4F0C79"/>
    <w:multiLevelType w:val="hybridMultilevel"/>
    <w:tmpl w:val="046CE230"/>
    <w:lvl w:ilvl="0" w:tplc="AA0AAF48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160150B"/>
    <w:multiLevelType w:val="hybridMultilevel"/>
    <w:tmpl w:val="BFEA09BC"/>
    <w:lvl w:ilvl="0" w:tplc="0B1A23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0706341"/>
    <w:multiLevelType w:val="hybridMultilevel"/>
    <w:tmpl w:val="023ABDF2"/>
    <w:lvl w:ilvl="0" w:tplc="70AE22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EB31DEA"/>
    <w:multiLevelType w:val="hybridMultilevel"/>
    <w:tmpl w:val="C292E8D4"/>
    <w:lvl w:ilvl="0" w:tplc="4F0E3162">
      <w:start w:val="1"/>
      <w:numFmt w:val="decimal"/>
      <w:lvlText w:val="%1)"/>
      <w:lvlJc w:val="left"/>
      <w:pPr>
        <w:ind w:left="141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4934F6E"/>
    <w:multiLevelType w:val="hybridMultilevel"/>
    <w:tmpl w:val="E70E8D1E"/>
    <w:lvl w:ilvl="0" w:tplc="AE06ADE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4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3"/>
  </w:num>
  <w:num w:numId="6">
    <w:abstractNumId w:val="5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F14BB"/>
    <w:rsid w:val="0003325B"/>
    <w:rsid w:val="0003704D"/>
    <w:rsid w:val="00076AD6"/>
    <w:rsid w:val="000A6DB9"/>
    <w:rsid w:val="000B2033"/>
    <w:rsid w:val="000C2318"/>
    <w:rsid w:val="000F0D83"/>
    <w:rsid w:val="000F14BB"/>
    <w:rsid w:val="00130EF5"/>
    <w:rsid w:val="00140247"/>
    <w:rsid w:val="00165279"/>
    <w:rsid w:val="001C2204"/>
    <w:rsid w:val="001E3AC3"/>
    <w:rsid w:val="002B1AC6"/>
    <w:rsid w:val="00354A18"/>
    <w:rsid w:val="004055E0"/>
    <w:rsid w:val="00454B1D"/>
    <w:rsid w:val="00477E12"/>
    <w:rsid w:val="004A59C1"/>
    <w:rsid w:val="004F0891"/>
    <w:rsid w:val="0051036D"/>
    <w:rsid w:val="005138EC"/>
    <w:rsid w:val="00524058"/>
    <w:rsid w:val="00556347"/>
    <w:rsid w:val="005678DA"/>
    <w:rsid w:val="0058375F"/>
    <w:rsid w:val="0064385C"/>
    <w:rsid w:val="006606A4"/>
    <w:rsid w:val="00662F82"/>
    <w:rsid w:val="006644E9"/>
    <w:rsid w:val="0069082F"/>
    <w:rsid w:val="007C67BB"/>
    <w:rsid w:val="007D4ADD"/>
    <w:rsid w:val="007E476E"/>
    <w:rsid w:val="007E5D8A"/>
    <w:rsid w:val="007F0B5B"/>
    <w:rsid w:val="00840000"/>
    <w:rsid w:val="008716BF"/>
    <w:rsid w:val="008C7CFB"/>
    <w:rsid w:val="008E1DE4"/>
    <w:rsid w:val="008E4B7A"/>
    <w:rsid w:val="00947310"/>
    <w:rsid w:val="009671AD"/>
    <w:rsid w:val="0097072E"/>
    <w:rsid w:val="0097728D"/>
    <w:rsid w:val="00985366"/>
    <w:rsid w:val="00987D1E"/>
    <w:rsid w:val="009A40E5"/>
    <w:rsid w:val="009E1B9A"/>
    <w:rsid w:val="00B1292B"/>
    <w:rsid w:val="00B23852"/>
    <w:rsid w:val="00B32F72"/>
    <w:rsid w:val="00BA1186"/>
    <w:rsid w:val="00C10F46"/>
    <w:rsid w:val="00C3392E"/>
    <w:rsid w:val="00C3464C"/>
    <w:rsid w:val="00C37EB8"/>
    <w:rsid w:val="00C579C0"/>
    <w:rsid w:val="00CB2993"/>
    <w:rsid w:val="00CC1B8B"/>
    <w:rsid w:val="00D231F2"/>
    <w:rsid w:val="00E12CDD"/>
    <w:rsid w:val="00F9766A"/>
    <w:rsid w:val="00FD66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9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C7C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C7CFB"/>
  </w:style>
  <w:style w:type="paragraph" w:customStyle="1" w:styleId="14pt">
    <w:name w:val="Обычный + 14 pt"/>
    <w:aliases w:val="курсив,по ширине,Первая строка:  0,95 см"/>
    <w:basedOn w:val="a"/>
    <w:rsid w:val="008716BF"/>
    <w:pPr>
      <w:autoSpaceDE w:val="0"/>
      <w:autoSpaceDN w:val="0"/>
      <w:adjustRightInd w:val="0"/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477E12"/>
    <w:pPr>
      <w:ind w:left="720"/>
      <w:contextualSpacing/>
    </w:pPr>
    <w:rPr>
      <w:rFonts w:eastAsia="Times New Roman" w:cs="Times New Roman"/>
    </w:rPr>
  </w:style>
  <w:style w:type="paragraph" w:customStyle="1" w:styleId="s1">
    <w:name w:val="s_1"/>
    <w:basedOn w:val="a"/>
    <w:rsid w:val="00477E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986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1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Администратор</cp:lastModifiedBy>
  <cp:revision>33</cp:revision>
  <cp:lastPrinted>2024-09-11T02:18:00Z</cp:lastPrinted>
  <dcterms:created xsi:type="dcterms:W3CDTF">2017-12-13T08:48:00Z</dcterms:created>
  <dcterms:modified xsi:type="dcterms:W3CDTF">2024-09-11T02:33:00Z</dcterms:modified>
</cp:coreProperties>
</file>