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D44" w:rsidRPr="00656D44" w:rsidRDefault="00656D44" w:rsidP="00656D44">
      <w:pPr>
        <w:shd w:val="clear" w:color="auto" w:fill="FAFAFA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Утверждено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Постановлением администрации 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Зеньковского сельсовета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От 21.01.2016 №  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56D44" w:rsidRPr="00656D44" w:rsidRDefault="00656D44" w:rsidP="00656D44">
      <w:pPr>
        <w:shd w:val="clear" w:color="auto" w:fill="FAFAFA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Положение о Единой комиссии по определению поставщиков (подрядчиков, исполнителей) Администрацией Зеньковского сельсовета Константиновского района Амурской области </w:t>
      </w:r>
    </w:p>
    <w:p w:rsidR="00656D44" w:rsidRPr="00656D44" w:rsidRDefault="00656D44" w:rsidP="00656D44">
      <w:pPr>
        <w:shd w:val="clear" w:color="auto" w:fill="FAFAFA"/>
        <w:spacing w:after="15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56D44" w:rsidRPr="00656D44" w:rsidRDefault="00656D44" w:rsidP="00656D44">
      <w:pPr>
        <w:shd w:val="clear" w:color="auto" w:fill="FAFAFA"/>
        <w:spacing w:after="15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 Общие положения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1.1. </w:t>
      </w:r>
      <w:proofErr w:type="gram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Настоящее Положение определяет цели, задачи, функции, полномочия и порядок деятельности Единой комиссии по определению поставщиков (подрядчиков, исполнителей) __________ (наименование заказчика) для заключения контрактов на поставку товаров, выполнение работ, оказание услуг (далее - Единая комиссия) путем проведения конкурсов, аукционов, запросов котировок, запросов предложений.</w:t>
      </w:r>
      <w:proofErr w:type="gramEnd"/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1.2. Основные понятия: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gram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 определение поставщика (подрядчика, исполнителя) - совокупность действий, которые осуществляются заказчиком в порядке, установленном Федеральным законом от 05.04.2013 N 44-ФЗ "О контрактной системе в сфере закупок товаров, работ, услуг для обеспечения государственных и муниципальных нужд" (далее - Закон о контрактной системе), начиная с размещения извещения об осуществлении закупки товара, работы, услуги и завершаются заключением контракта;</w:t>
      </w:r>
      <w:proofErr w:type="gramEnd"/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 участник закупки - любое юридическое лицо независимо от его организационно-правовой формы, формы собственности, места нахождения и места происхождения капитала или любое физическое лицо, в том числе зарегистрированное в качестве индивидуального предпринимателя;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 конкурс - способ определения поставщика (подрядчика, исполнителя), при котором победителем признается участник закупки, предложивший лучшие условия исполнения контракта;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 открытый конкурс - конкурс, 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конкурса, конкурсной документации и к участникам закупки предъявляются единые требования;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- конкурс с ограниченным участием - конкурс, 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конкурса и конкурсной документации, к участникам закупки предъявляются единые требования и дополнительные требования и победитель данного конкурса определяется из числа участников закупки, прошедших </w:t>
      </w:r>
      <w:proofErr w:type="spell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предквалификационный</w:t>
      </w:r>
      <w:proofErr w:type="spellEnd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отбор;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gram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- двухэтапный конкурс - конкурс, 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этого конкурса и конкурсной документации, к участникам закупки предъявляются единые требования либо единые требования и дополнительные требования и победителем данного конкурса признается участник двухэтапного конкурса, принявший участие в проведении обоих этапов указанного конкурса (в том числе прошедший </w:t>
      </w:r>
      <w:proofErr w:type="spell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предквалификационный</w:t>
      </w:r>
      <w:proofErr w:type="spellEnd"/>
      <w:proofErr w:type="gramEnd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отбор на </w:t>
      </w:r>
      <w:proofErr w:type="gram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первом</w:t>
      </w:r>
      <w:proofErr w:type="gramEnd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этапе в случае установления дополнительных требований к участникам такого конкурса) и предложивший лучшие условия исполнения контракта по результатам второго этапа этого конкурса;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 аукцион - способ определения поставщика (подрядчика, исполнителя), при котором победителем признается участник закупки, предложивший наименьшую цену контракта;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lastRenderedPageBreak/>
        <w:t xml:space="preserve">- аукцион в электронной форме (электронный аукцион) - аукцион, 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аукциона и документации о нем. К участникам закупки предъявляются единые требования и дополнительные требования. </w:t>
      </w:r>
      <w:proofErr w:type="gram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Проведение данного аукциона обеспечивается на электронной площадке ее оператором;</w:t>
      </w:r>
      <w:proofErr w:type="gramEnd"/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 запрос котировок - способ определения поставщика (подрядчика, исполнителя), при котором информация о потребностях заказчика в товаре, работе или услуге сообщается неограниченному кругу лиц путем размещения в единой информационной системе извещения о проведении запроса котировок и победителем запроса котировок признается участник закупки, предложивший наиболее низкую цену контракта;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gram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 запрос предложений - способ определения поставщика (подрядчика, исполнителя), при котором информация о потребностях в товаре, работе или услуге сообщается неограниченному кругу лиц путем размещения в единой информационной системе извещения о проведении запроса предложений, документации о его проведении и победителем запроса предложений признается участник закупки, направивший окончательное предложение, наилучшим образом удовлетворяющее указанные потребности заказчика.</w:t>
      </w:r>
      <w:proofErr w:type="gramEnd"/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1.3. Процедуры по определению поставщиков (подрядчиков, исполнителей) проводятся самим заказчиком.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1.4. </w:t>
      </w:r>
      <w:proofErr w:type="gram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Заказчик вправе привлечь на основе контракта специализированную организацию для выполнения отдельных функций по определению поставщика (подрядчика, исполнителя) путем проведения конкурса или аукциона, в том числе для разработки конкурсной документации, документации об аукционе, размещения в единой информационной системе извещения о проведении открытого конкурса, конкурса с ограниченным участием, двухэтапного конкурса или электронного аукциона, направления приглашений принять участие в закрытом конкурсе, закрытом конкурсе</w:t>
      </w:r>
      <w:proofErr w:type="gramEnd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с ограниченным участием, закрытом двухэтапном </w:t>
      </w:r>
      <w:proofErr w:type="gram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конкурсе</w:t>
      </w:r>
      <w:proofErr w:type="gramEnd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или закрытом аукционе, выполнения иных функций, связанных с обеспечением проведения определения поставщика (подрядчика, исполнителя). При этом создание комиссии по осуществлению закупок, определение начальной (максимальной) цены контракта, предмета и существенных условий контракта, утверждение проекта контракта, конкурсной документации, документации об аукционе и подписание контракта осуществляются заказчиком.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1.5. В процессе осуществления своих полномочий Единая комиссия взаимодействует с заказчиком и специализированной организацией (в случае ее привлечения заказчиком) в порядке, установленном настоящим Положением.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1.6. При отсутствии председателя Единой комиссии его обязанности исполняет заместитель председателя.</w:t>
      </w:r>
    </w:p>
    <w:p w:rsidR="00656D44" w:rsidRPr="00656D44" w:rsidRDefault="00656D44" w:rsidP="00656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</w:p>
    <w:p w:rsidR="00656D44" w:rsidRPr="00656D44" w:rsidRDefault="00656D44" w:rsidP="00656D44">
      <w:pPr>
        <w:shd w:val="clear" w:color="auto" w:fill="FAFAFA"/>
        <w:spacing w:after="15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 Правовое регулирование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Единая комиссия в процессе своей деятельности руководствуется Бюджетным кодексом Российской Федерации, Гражданским кодексом Российской Федерации, Законом о контрактной системе, Федеральным законом от 26.07.2006 N 135-ФЗ "О защите конкуренции" (далее - Закон о защите конкуренции), иными действующими нормативными правовыми актами Российской Федерации, приказами и распоряжениями заказчика и настоящим Положением.</w:t>
      </w:r>
    </w:p>
    <w:p w:rsidR="00656D44" w:rsidRPr="00656D44" w:rsidRDefault="00656D44" w:rsidP="00656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</w:p>
    <w:p w:rsidR="00656D44" w:rsidRPr="00656D44" w:rsidRDefault="00656D44" w:rsidP="00656D44">
      <w:pPr>
        <w:shd w:val="clear" w:color="auto" w:fill="FAFAFA"/>
        <w:spacing w:after="15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 Цели создания и принципы работы Единой комиссии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lastRenderedPageBreak/>
        <w:t>3.1. Единая комиссия создается в целях проведения конкурсов (открытый конкурс, конкурс с ограниченным участием, двухэтапный конкурс, закрытый конкурс, закрытый конкурс с ограниченным участием, закрытый двухэтапный конкурс), аукционов (аукцион в электронной форме, закрытый аукцион), запросов котировок, запросов предложений.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3.2. Принципы деятельности Единой комиссии: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3.2.1. Эффективность и экономичность использования выделенных средств бюджета и внебюджетных источников финансирования.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3.2.2. Публичность, гласность, открытость и прозрачность процедуры определения поставщиков (подрядчиков, исполнителей).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3.2.3. Обеспечение добросовестной конкуренции, недопущение дискриминации, введения ограничений или преимуще</w:t>
      </w:r>
      <w:proofErr w:type="gram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ств дл</w:t>
      </w:r>
      <w:proofErr w:type="gramEnd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я отдельных участников закупки, за исключением случаев, если такие преимущества установлены действующим законодательством Российской Федерации.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3.2.4. Устранение возможностей злоупотребления и коррупции при определении поставщиков (подрядчиков, исполнителей).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3.2.5. Недопущение разглашения сведений, ставших известными в ходе проведения процедур определения поставщиков (подрядчиков, исполнителей), в случаях, установленных действующим законодательством.</w:t>
      </w:r>
    </w:p>
    <w:p w:rsidR="00656D44" w:rsidRPr="00656D44" w:rsidRDefault="00656D44" w:rsidP="00656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</w:p>
    <w:p w:rsidR="00656D44" w:rsidRPr="00656D44" w:rsidRDefault="00656D44" w:rsidP="00656D44">
      <w:pPr>
        <w:shd w:val="clear" w:color="auto" w:fill="FAFAFA"/>
        <w:spacing w:after="15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 Функции Единой комиссии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4.1. Открытый конкурс.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4.1.1. Единая комиссия осуществляет вскрытие конвертов с заявками на участие в открытом конкурсе и (или) открывает доступ к поданным в форме электронных документов заявкам на участие в нем после наступления срока, указанного в конкурсной документации в качестве срока подачи данных заявок. Конверты с заявками на участие в открытом конкурсе вскрываются, открывается доступ к поданным в форме электронных документов заявкам на участие в нем публично во время, в месте, в порядке и в соответствии с процедурами, которые указаны в конкурсной документации. Вскрытие всех поступивших конвертов с заявками на участие в открытом конкурсе и открытие доступа к поданным в форме электронных документов заявкам на участие в этом конкурсе осуществляются в один день.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4.1.2. </w:t>
      </w:r>
      <w:proofErr w:type="gram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Непосредственно перед вскрытием конвертов с заявками на участие в указанном конкурсе и (или) открытием доступа к поданным в форме электронных документов заявкам на участие в нем Единая комиссия объявляет участникам конкурса, присутствующим при вскрытии таких конвертов и (или) открытии указанного доступа, о возможности подачи заявок на участие в открытом конкурсе, изменения или отзыва поданных заявок на участие в открытом конкурсе</w:t>
      </w:r>
      <w:proofErr w:type="gramEnd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до вскрытия таких конвертов и (или) открытия указанного доступа. Единая комиссия объявляет об </w:t>
      </w:r>
      <w:proofErr w:type="gram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этом</w:t>
      </w:r>
      <w:proofErr w:type="gramEnd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 том числе в случае, если открытый конкурс проводится по нескольким лотам. При этом Единая комиссия перечисляет также последствия подачи одним участником конкурса двух и более заявок на участие в нем.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4.1.3. Единая комиссия вскрывает конверты с заявками на участие в открытом конкурсе и открывает доступ к поданным в форме электронных документов заявкам на участие в нем, если такие конверты и заявки поступили заказчику до вскрытия этих конвертов и (или) открытия указанного доступа. </w:t>
      </w:r>
      <w:proofErr w:type="gram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 случае установления факта подачи одним участником открытого конкурса двух и более заявок на участие в открытом конкурсе в отношении одного и того же лота при условии, что поданные ранее этим участником заявки на участие в конкурсе не отозваны, все заявки на участие в конкурсе такого участника, поданные в отношении одного и того же лота, не рассматриваются и возвращаются ему</w:t>
      </w:r>
      <w:proofErr w:type="gramEnd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lastRenderedPageBreak/>
        <w:t xml:space="preserve">4.1.4. </w:t>
      </w:r>
      <w:proofErr w:type="gram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Единая комиссия ведет протокол вскрытия конвертов с заявками на участие в открытом конкурсе и открытия доступа к поданным в форме электронных документов заявкам на участие в нем. Указанный протокол подписывается всеми присутствующими членами Единой комиссии непосредственно после вскрытия таких конвертов и открытия доступа к поданным в форме электронных документов заявкам и не позднее рабочего дня, следующего за датой подписания этого</w:t>
      </w:r>
      <w:proofErr w:type="gramEnd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протокола, размещается в единой информационной системе. При проведении открытого конкурса в целях заключения контракта на выполнение научно-исследовательских работ в случае, если допускается заключение контрактов с несколькими участниками закупки, а также на выполнение двух и более поисковых научно-исследовательских работ данный протокол размещается в единой информационной системе в течение трех рабочих дней </w:t>
      </w:r>
      <w:proofErr w:type="gram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 даты</w:t>
      </w:r>
      <w:proofErr w:type="gramEnd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его подписания.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4.1.5. В обязанности Единой комиссии входит рассмотрение и оценка конкурсных заявок.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4.1.6. Единая комиссия отклоняет заявку на участие в конкурсе, если подавший ее участник конкурса не соответствует требованиям, указанным в конкурсной документации, или такая заявка признана не соответствующей требованиям, которые содержатся в этой документации.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При выявлении недостоверности информации, содержащейся в документах, которые участник конкурса представил в соответствии с </w:t>
      </w:r>
      <w:proofErr w:type="gram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ч</w:t>
      </w:r>
      <w:proofErr w:type="gramEnd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 2 ст. 51 Закона о контрактной системе, Единая комиссия обязана отстранить данное лицо от участия в конкурсе на любом этапе его проведения.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Результаты рассмотрения заявок на участие в конкурсе фиксируются в протоколе рассмотрения и оценки заявок на участие в конкурсе.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4.1.7. Единая комиссия осуществляет оценку заявок на участие в конкурсе, которые не были отклонены, для выявления победителя конкурса на основе критериев, указанных в конкурсной документации.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 случае если по результатам рассмотрения заявок на участие в конкурсе конкурсная комиссия отклонила все такие заявки или только одна такая заявка соответствует требованиям, указанным в конкурсной документации, конкурс признается несостоявшимся.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4.1.8. На основании результатов оценки заявок на участие в конкурсе Единая комиссия присваивает каждой заявке на участие в конкурсе порядковый номер в порядке уменьшения степени выгодности содержащихся в них условий исполнения контракта. Заявке на участие в конкурсе, в которой содержатся лучшие условия исполнения контракта, присваивается первый номер. В случае если в нескольких заявках на участие в конкурсе содержатся одинаковые условия исполнения контракта, меньший порядковый номер присваивается заявке на участие в конкурсе, которая поступила ранее других заявок на участие в конкурсе, содержащих аналогичные условия.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Победителем конкурса признается участник конкурса, который предложил лучшие условия исполнения контракта на основе критериев, указанных в конкурсной документации, и заявке на участие в </w:t>
      </w:r>
      <w:proofErr w:type="gram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конкурсе</w:t>
      </w:r>
      <w:proofErr w:type="gramEnd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которого присвоен первый номер.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4.1.9. Результаты рассмотрения и оценки заявок на участие в конкурсе фиксируются в протоколе рассмотрения и оценки таких заявок, в котором должна содержаться следующая информация: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 место, дата, время проведения рассмотрения и оценки таких заявок;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 информация об участниках конкурса, заявки на участие в конкурсе которых были рассмотрены;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 информация об участниках конкурса, заявки на участие в конкурсе которых были отклонены, с указанием причин их отклонения, в том числе положений Закона о контрактной системе и положений конкурсной документации, которым не соответствуют такие заявки, предложений, содержащихся в заявках на участие в конкурсе и не соответствующих требованиям конкурсной документации;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 решение каждого члена комиссии об отклонении заявок на участие в конкурсе;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lastRenderedPageBreak/>
        <w:t>- порядок оценки заявок на участие в конкурсе;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 присвоенные заявкам на участие в конкурсе значения по каждому из предусмотренных критериев оценки заявок на участие в конкурсе;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- принятое на </w:t>
      </w:r>
      <w:proofErr w:type="gram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основании</w:t>
      </w:r>
      <w:proofErr w:type="gramEnd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результатов оценки заявок на участие в конкурсе решение о присвоении таким заявкам порядковых номеров;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 наименования (для юридических лиц), фамилии, имена, отчества (при наличии) (для физических лиц), почтовые адреса участников конкурса, заявкам на участие в конкурсе которых присвоены первый и второй номера.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4.1.10. Результаты рассмотрения единственной заявки на участие в конкурсе на предмет ее соответствия требованиям конкурсной документации фиксируются в протоколе рассмотрения единственной заявки на участие в конкурсе, в котором должна содержаться следующая информация: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gram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 место, дата, время проведения рассмотрения такой заявки;</w:t>
      </w:r>
      <w:proofErr w:type="gramEnd"/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 наименование (для юридического лица), фамилия, имя, отчество (при наличии) (для физического лица), почтовый адрес участника конкурса, подавшего единственную заявку на участие в конкурсе;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 решение каждого члена комиссии о соответствии такой заявки требованиям Закона о контрактной системе и конкурсной документации;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 решение о возможности заключения контракта с участником конкурса, подавшим единственную заявку на участие в конкурсе.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4.1.11. Протоколы, указанные в п. п. 4.1.9 и 4.1.10 настоящего Положения, составляются в двух экземплярах, которые подписываются всеми присутствующими членами Единой комиссии. К этим протоколам прилагаются содержащиеся в заявках сведения о предложениях участников конкурса в отношении объекта закупки. В случае закупки товаров приводится также информация о цене единицы товара, стране происхождения и производителе.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4.1.12. При осуществлении процедуры определения поставщика (подрядчика, исполнителя) путем проведения открытого конкурса Единая комиссия также выполняет иные действия в соответствии с положениями Закона о контрактной системе.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4.2. Конкурс с ограниченным участием.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При проведении конкурса с ограниченным участием единой комиссией применяются положения Закона о контрактной </w:t>
      </w:r>
      <w:proofErr w:type="gram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системе</w:t>
      </w:r>
      <w:proofErr w:type="gramEnd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о проведении открытого конкурса, п. 4.1 настоящего Положения с учетом особенностей, определенных ст. 56 Закона о контрактной системе.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4.3. Двухэтапный конкурс.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4.3.1. При проведении двухэтапного конкурса единой комиссией применяются положения Закона о контрактной </w:t>
      </w:r>
      <w:proofErr w:type="gram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системе</w:t>
      </w:r>
      <w:proofErr w:type="gramEnd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о проведении открытого конкурса с учетом особенностей, определенных ст. 57 Закона о контрактной системе.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4.3.2. На первом этапе двухэтапного конкурса Единая комиссия обсуждает с его участниками, подавшими первоначальные заявки на участие в таком конкурсе в соответствии с положениями Закона о контрактной системе, все содержащиеся в этих заявках предложения участников данного конкурса в отношении объекта закупки. При обсуждении предложения каждого участника двухэтапного конкурса Единая комиссия обязана обеспечить всем участникам двухэтапного конкурса равные возможности для участия в этом обсуждении, т.е. на обсуждении предложения каждого участника вправе присутствовать все участники рассматриваемого конкурса.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Срок проведения первого этапа двухэтапного конкурса не может превышать двадцати дней </w:t>
      </w:r>
      <w:proofErr w:type="gram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 даты вскрытия</w:t>
      </w:r>
      <w:proofErr w:type="gramEnd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конвертов с первоначальными заявками на участие в таком конкурсе и открытия доступа к поданным в форме электронных документов первоначальным заявкам на участие в нем.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gram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Результаты состоявшегося на первом этапе двухэтапного конкурса обсуждения фиксируются Единой комиссией в протоколе его первого этапа, подписываемом всеми </w:t>
      </w: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lastRenderedPageBreak/>
        <w:t>присутствующими членами Единой комиссии по окончании названного этапа, и не позднее рабочего дня, следующего за датой подписания указанного протокола, размещаются в единой информационной системе.</w:t>
      </w:r>
      <w:proofErr w:type="gramEnd"/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В протоколе первого этапа двухэтапного конкурса указываются информация о месте, дате и времени проведения первого этапа двухэтапного конкурса, наименование (для юридического лица), фамилия, имя, отчество (при наличии) (для физического лица), почтовый адрес каждого участника такого конкурса, </w:t>
      </w:r>
      <w:proofErr w:type="gram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конверт</w:t>
      </w:r>
      <w:proofErr w:type="gramEnd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с заявкой которого на участие в таком конкурсе вскрывается и (или) доступ к поданным в форме электронных документов заявкам которого открывается, предложения в </w:t>
      </w:r>
      <w:proofErr w:type="gram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отношении</w:t>
      </w:r>
      <w:proofErr w:type="gramEnd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объекта закупки.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4.3.3. </w:t>
      </w:r>
      <w:proofErr w:type="gram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В случае если по результатам </w:t>
      </w:r>
      <w:proofErr w:type="spell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предквалификационного</w:t>
      </w:r>
      <w:proofErr w:type="spellEnd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отбора, проведенного на первом этапе двухэтапного конкурса, ни один участник закупки не признан соответствующим установленным единым требованиям и дополнительным требованиям или только один участник закупки признан соответствующим им, двухэтапный конкурс признается несостоявшимся.</w:t>
      </w:r>
      <w:proofErr w:type="gramEnd"/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4.3.4. На втором этапе двухэтапного конкурса Единая комиссия предлагает всем участникам двухэтапного конкурса, принявшим участие в проведении его первого этапа, представить окончательные заявки на участие в двухэтапном конкурсе с указанием цены контракта с учетом уточненных после первого этапа такого конкурса условий закупки.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Участник двухэтапного конкурса, принявший участие в проведении его первого этапа, вправе отказаться от участия во втором этапе двухэтапного конкурса.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Окончательные заявки на участие в двухэтапном конкурсе подаются участниками первого этапа двухэтапного конкурса, рассматриваются и оцениваются Единой комиссией в соответствии с положениями Закона о контрактной </w:t>
      </w:r>
      <w:proofErr w:type="gram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системе</w:t>
      </w:r>
      <w:proofErr w:type="gramEnd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о проведении открытого конкурса в сроки, установленные для проведения открытого конкурса и исчисляемые с даты вскрытия конвертов с окончательными заявками на участие в двухэтапном конкурсе.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4.3.5. </w:t>
      </w:r>
      <w:proofErr w:type="gram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 случае если по окончании срока подачи окончательных заявок на участие в двухэтапном конкурсе подана только одна такая заявка или не подано ни одной заявки, либо только одна указанная заявка признана соответствующей Закону о контрактной системе и конкурсной документации, либо конкурсная Единая комиссия отклонила все данные заявки, двухэтапный конкурс признается несостоявшимся.</w:t>
      </w:r>
      <w:proofErr w:type="gramEnd"/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4.4. Электронный аукцион.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4.4.1. Единая комиссия проверяет первые части заявок на участие в электронном аукционе на соответствие требованиям, установленным документацией о таком аукционе в отношении закупаемых товаров, работ, услуг.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Срок рассмотрения первых частей заявок на участие в электронном аукционе не может превышать семи дней </w:t>
      </w:r>
      <w:proofErr w:type="gram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 даты окончания</w:t>
      </w:r>
      <w:proofErr w:type="gramEnd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срока подачи указанных заявок.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4.4.2. По результатам рассмотрения первых частей заявок на участие в электронном аукционе Единая комиссия принимает решение о допуске участника закупки, подавшего заявку на участие в таком аукционе, к участию в нем и признании этого участника закупки участником данного аукциона или об отказе в допуске к участию в указанном аукционе.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Участник электронного аукциона не допускается к участию в нем в случае: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- </w:t>
      </w:r>
      <w:proofErr w:type="spell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непредоставления</w:t>
      </w:r>
      <w:proofErr w:type="spellEnd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информации, предусмотренной </w:t>
      </w:r>
      <w:proofErr w:type="gram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ч</w:t>
      </w:r>
      <w:proofErr w:type="gramEnd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 3 ст. 66 Закона о контрактной системе, или предоставления недостоверной информации;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- несоответствия информации, предусмотренной </w:t>
      </w:r>
      <w:proofErr w:type="gram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ч</w:t>
      </w:r>
      <w:proofErr w:type="gramEnd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 3 ст. 66 Закона о контрактной системе, требованиям документации о таком аукционе.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Отказ в допуске к участию в электронном аукционе по иным основаниям не допускается.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4.4.3. По результатам рассмотрения первых частей заявок на участие в электронном аукционе Единая комиссия оформляет протокол рассмотрения заявок на участие в нем, подписываемый всеми присутствующими на заседании Единой комиссии ее членами не позднее даты окончания срока рассмотрения данных заявок.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Указанный протокол должен содержать информацию: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lastRenderedPageBreak/>
        <w:t>- о порядковых номерах заявок на участие в таком аукционе;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gram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 о допуске участника закупки, подавшего заявку на участие в таком аукционе, которой присвоен соответствующий порядковый номер, к участию в нем и признании этого участника закупки участником данного аукциона или об отказе в допуске к участию в нем с обоснованием этого решения, в том числе с указанием положений документации об указанном аукционе, которым не соответствует рассматриваемая заявка, ее положений, которые не</w:t>
      </w:r>
      <w:proofErr w:type="gramEnd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соответствуют требованиям, установленным документацией о нем;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 о решении каждого члена Единой комиссии в отношении каждого участника данного аукциона о допуске к участию в нем и о признании его участником или об отказе в таком допуске.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4.4.4. </w:t>
      </w:r>
      <w:proofErr w:type="gram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 случае если по результатам рассмотрения первых частей заявок на участие в электронном аукционе Единая комиссия приняла решение об отказе в допуске к участию в нем всех участников закупки, подавших заявки на участие в этом аукционе, или о признании только одного участника закупки, подавшего заявку на участие в данном аукционе, его участником, такой аукцион признается несостоявшимся.</w:t>
      </w:r>
      <w:proofErr w:type="gramEnd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Информация об этом вносится в протокол, указанный в п. 4.4.3 настоящего Положения.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4.4.5. Единая комиссия рассматривает вторые части заявок на участие в электронном аукционе и документы, направленные заказчику оператором электронной площадки в соответствии с </w:t>
      </w:r>
      <w:proofErr w:type="gram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ч</w:t>
      </w:r>
      <w:proofErr w:type="gramEnd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 19 ст. 68 Закона о контрактной системе, в части соответствия их требованиям, установленным документацией о таком аукционе.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gram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Единой комиссией на основании результатов рассмотрения вторых частей заявок на участие в электронном аукционе принимается решение о соответствии или о несоответствии заявки на участие в данном аукционе требованиям, установленным документацией о нем, в порядке и по основаниям, которые предусмотрены ст. 69 Закона о контрактной системе.</w:t>
      </w:r>
      <w:proofErr w:type="gramEnd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Для принятия указанного решения Единая комиссия рассматривает информацию о подавшем данную заявку участнике такого аукциона, содержащуюся в реестре его участников, получивших аккредитацию на электронной площадке.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4.4.6. Единая комиссия рассматривает вторые части заявок на участие в электронном аукционе, направленных согласно положениям </w:t>
      </w:r>
      <w:proofErr w:type="gram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ч</w:t>
      </w:r>
      <w:proofErr w:type="gramEnd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. 19 ст. 68 Закона о контрактной системе, и принимает решение о соответствии пяти таких заявок требованиям, которые установлены документацией о данном аукционе. В случае если в таком аукционе принимали участие менее десяти участников и указанным требованиям соответствуют менее пяти заявок на участие в этом аукционе, Единая комиссия рассматривает вторые части заявок на участие в указанном аукционе, которые поданы всеми его участниками. Рассмотрение данных заявок начинается с заявки на участие в таком аукционе, поданной предложившим наиболее низкую цену контракта участником, и осуществляется с учетом ранжирования этих заявок в соответствии с </w:t>
      </w:r>
      <w:proofErr w:type="gram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ч</w:t>
      </w:r>
      <w:proofErr w:type="gramEnd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 18 ст. 68 Закона о контрактной системе.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Общий срок рассмотрения вторых частей заявок на участие в электронном аукционе не может превышать трех рабочих дней </w:t>
      </w:r>
      <w:proofErr w:type="gram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 даты размещения</w:t>
      </w:r>
      <w:proofErr w:type="gramEnd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на электронной площадке протокола проведения электронного аукциона.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4.4.7. Заявка на участие в электронном аукционе признается не соответствующей требованиям, установленным документацией о таком аукционе, в случае: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gram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 непредставления документов и информации, которые предусмотрены п. п. 1, 3 - 5, 7 и 8 ч. 2 ст. 62, ч. 3 и 5 ст. 66 Закона о контрактной системе, несоответствия этих документов и информации требованиям, установленным документацией о таком аукционе, наличия в указанных документах недостоверной информации об участнике данного аукциона на дату и время окончания срока подачи заявок на участие в</w:t>
      </w:r>
      <w:proofErr w:type="gramEnd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gram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нем</w:t>
      </w:r>
      <w:proofErr w:type="gramEnd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;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- несоответствия участника такого аукциона требованиям, установленным в соответствии с </w:t>
      </w:r>
      <w:proofErr w:type="gram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ч</w:t>
      </w:r>
      <w:proofErr w:type="gramEnd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 1, 1.1 и 2 (при наличии таких требований) со ст. 31 Закона о контрактной системе.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4.4.8. Результаты рассмотрения заявок на участие в электронном аукционе фиксируются в протоколе подведения его итогов, который подписывается всеми участвовавшими в рассмотрении этих заявок членами Единой комиссии, и не позднее рабочего дня, </w:t>
      </w: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lastRenderedPageBreak/>
        <w:t>следующего за датой подписания указанного протокола, размещаются заказчиком на электронной площадке и в единой информационной системе.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gram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Указанный протокол должен содержать информацию о порядковых номерах пяти заявок на участие в электронном аукционе (в случае принятия решения о соответствии требованиям, установленным документацией о нем пяти таких заявок) или о порядковых номерах более чем одной заявки на участие в таком аукционе, но менее чем пяти данных заявок (в случае принятия на основании рассмотрения вторых частей заявок на участие в</w:t>
      </w:r>
      <w:proofErr w:type="gramEnd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указанном </w:t>
      </w:r>
      <w:proofErr w:type="gram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аукционе</w:t>
      </w:r>
      <w:proofErr w:type="gramEnd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, поданных всеми его участниками, решения о соответствии этих заявок установленным требованиям), которые ранжированы в соответствии с ч. 18 ст. 68 Закона о контрактной системе. </w:t>
      </w:r>
      <w:proofErr w:type="gram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Решение о соответствии или о несоответствии заявок на участие в электронном аукционе требованиям, установленным документацией о нем, должно быть приведено с обоснованием этого решения и с указанием положений Закона о контрактной системе, которым не соответствует участник такого аукциона, положений документации о нем, которым не соответствует заявка на участие в этом аукционе, положений заявки на участие в нем, которые не соответствуют</w:t>
      </w:r>
      <w:proofErr w:type="gramEnd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требованиям, установленным документацией о данном аукционе, информации о решении каждого члена Единой комиссии в отношении каждой заявки на участие в указанном аукционе.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4.4.9. Участник электронного аукциона, который предложил наиболее низкую цену контракта и заявка которого соответствует требованиям, установленным документацией о данном аукционе, признается его победителем.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4.4.10. В случае если Единой комиссией принято решение о несоответствии требованиям, установленным документацией об электронном аукционе, всех вторых частей заявок на участие в нем или о соответствии указанным требованиям только одной второй части заявки на участие в нем, такой аукцион признается несостоявшимся.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4.4.11. </w:t>
      </w:r>
      <w:proofErr w:type="gram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 случае если электронный аукцион признан несостоявшимся в связи с тем, что по окончании срока подачи заявок на участие в нем подана только одна такая заявка, Единая комиссия в течение трех рабочих дней с даты получения этой заявки и соответствующих документов рассматривает данную заявку и документы на предмет соответствия требованиям Закона о контрактной системе и документации об указанном аукционе и</w:t>
      </w:r>
      <w:proofErr w:type="gramEnd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направляет оператору электронной площадки протокол рассмотрения единственной заявки на участие в электронном аукционе, подписанный членами Единой комиссии.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Названный протокол должен содержать следующую информацию: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gram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 решение о соответствии участника, подавшего единственную заявку на участие в электронном аукционе, и поданной им заявки требованиям Закона о контрактной системе и документации о таком аукционе либо об их несоответствии этим требованиям с обоснованием такого решения, в том числе с указанием положений названного Закона и (или) документации об электронном аукционе, которым не соответствует единственная заявка на участие в нем;</w:t>
      </w:r>
      <w:proofErr w:type="gramEnd"/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 решение каждого члена Единой комиссии о соответствии участника такого аукциона и поданной им заявки требованиям Закона о контрактной системе и документации о данном аукционе либо о несоответствии этого участника и его заявки указанным требованиям.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4.4.12. </w:t>
      </w:r>
      <w:proofErr w:type="gram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 случае если электронный аукцион признан несостоявшимся в связи с тем, что Единая комиссия приняла решение о признании его участником только одного участника закупки, подавшего заявку на участие в таком аукционе, Единая комиссия в течение трех рабочих дней с даты получения заказчиком второй части этой заявки единственного участника и соответствующих документов рассматривает данную заявку и документы на предмет соответствия требованиям</w:t>
      </w:r>
      <w:proofErr w:type="gramEnd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Закона о контрактной системе и документации об указанном аукционе и направляет оператору электронной площадки протокол рассмотрения заявки его единственного участника, подписанный членами Единой комиссии.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Указанный протокол должен содержать следующую информацию: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gram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lastRenderedPageBreak/>
        <w:t>- решение о соответствии единственного участника электронного аукциона и поданной им заявки на участие требованиям Закона о контрактной системе и документации о таком аукционе либо о несоответствии этого участника и его заявки указанным требованиям с обоснованием данного решения, в том числе с указанием положений названного Закона и (или) документации об этом аукционе, которым не соответствует единственная поданная заявка;</w:t>
      </w:r>
      <w:proofErr w:type="gramEnd"/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 решение каждого члена Единой комиссии о соответствии единственного участника такого аукциона и поданной им заявки на участие в нем требованиям Закона о контрактной системе и документации о данном аукционе либо о несоответствии этого участника и его заявки таким требованиям.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4.4.13. </w:t>
      </w:r>
      <w:proofErr w:type="gram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 случае если электронный аукцион признан несостоявшимся в связи с тем, что в течение 10 минут после начала его проведения ни один из его участников не подал предложение о цене контракта, Единая комиссия в течение трех рабочих дней с даты получения заказчиком вторых частей заявок на участие в таком аукционе его участников и соответствующих документов рассматривает вторые части этих заявок</w:t>
      </w:r>
      <w:proofErr w:type="gramEnd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 указанные документы на предмет соответствия требованиям Закона о контрактной системе и документации о данном аукционе и направляет оператору электронной площадки протокол подведения итогов такого аукциона, подписанный членами Единой комиссии.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Указанный протокол должен содержать следующую информацию: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gram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 решение о соответствии участников электронного аукциона и поданных ими заявок на участие в нем требованиям Закона о контрактной системе и документации о таком аукционе или о несоответствии данных участников и их заявок названным требованиям Закона о контрактной системе и (или) документации о таком аукционе с обоснованием этого решения, в том числе с указанием положений документации о таком аукционе, которым не</w:t>
      </w:r>
      <w:proofErr w:type="gramEnd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соответствуют данные заявки, их содержания, которое не соответствует требованиям документации о данном аукционе;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 решение каждого члена Единой комиссии о соответствии участников такого аукциона и поданных ими заявок на участие в нем требованиям Закона о контрактной системе и документации о таком аукционе или о несоответствии этих участников и их заявок данным требованиям.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4.4.14. При осуществлении процедуры определения поставщика (подрядчика, исполнителя) путем проведения электронного аукциона Единая комиссия также выполняет иные действия в соответствии с положениями Закона о контрактной системе.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4.5. Запрос котировок.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4.5.1. Единая комиссия вскрывает конверты с заявками на участие в запросе котировок и открывает доступ к поданным в форме электронных документов заявкам на участие в нем во время и в месте, которые указаны в извещении о проведении запроса котировок.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4.5.2. Вскрытие всех поступивших конвертов с такими заявками и открытие доступа к заявкам, поданным в форме электронных документов, их рассмотрение и оценка осуществляются в один день. </w:t>
      </w:r>
      <w:proofErr w:type="gram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Информация о месте, дате, времени вскрытия этих конвертов и открытия доступа к заявкам, поданным в форме электронных документов, наименование (для юридического лица), фамилия, имя, отчество (при наличии) (для физического лица), почтовый адрес каждого участника запроса котировок, конверт с заявкой на участие которого вскрывается или доступ к поданной в форме электронного документа заявке на участие которого открывается, и предложения данных участников</w:t>
      </w:r>
      <w:proofErr w:type="gramEnd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о цене контракта объявляются при вскрытии конвертов с такими заявками и открытии доступа к заявкам, поданным в форме электронных документов.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gram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Непосредственно перед вскрытием конвертов с заявками на участие в запросе котировок и открытием доступа к поданным в форме электронных документов заявкам Единая комиссия обязана объявить участникам запроса котировок, присутствующим при вскрытии этих конвертов и открытии доступа к поданным в форме электронных документов заявкам, о возможности подачи заявок на участие в запросе котировок до </w:t>
      </w: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lastRenderedPageBreak/>
        <w:t>вскрытия конвертов с этими заявками и открытия</w:t>
      </w:r>
      <w:proofErr w:type="gramEnd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доступа к поданным в форме электронных документов заявкам.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 случае установления факта подачи одним участником запроса котировок двух и более заявок на участие в запросе котировок при условии, что поданные ранее такие заявки этим участником не отозваны, все заявки на участие в запросе котировок, поданные им, не рассматриваются и возвращаются данному участнику.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4.5.3. Победителем запроса котировок признается его участник, подавший заявку на участие в запросе котировок, </w:t>
      </w:r>
      <w:proofErr w:type="gram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которая</w:t>
      </w:r>
      <w:proofErr w:type="gramEnd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соответствует всем требованиям, установленным в извещении о его проведении, и содержит предложение наиболее низкой цены товара, работы или услуги. При предложении наиболее низкой цены товара, работы или услуги несколькими участниками запроса котировок его победителем признается участник, заявка на </w:t>
      </w:r>
      <w:proofErr w:type="gram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участие</w:t>
      </w:r>
      <w:proofErr w:type="gramEnd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 запросе котировок которого поступила ранее других таких заявок с аналогичным предложением.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4.5.4. </w:t>
      </w:r>
      <w:proofErr w:type="gram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Единая комиссия не рассматривает и отклоняет заявки на участие в запросе котировок, если они не соответствуют требованиям, установленным в извещении о проведении запроса котировок, если предложенная в таких заявках цена товара, работы или услуги превышает начальную (максимальную) цену, которая указана в извещении о проведении запроса котировок, либо если участником запроса котировок не предоставлены документы и информация, предусмотренные ч. 3 ст</w:t>
      </w:r>
      <w:proofErr w:type="gramEnd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 73 Закона о контрактной системе.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Отклонение заявок на участие в запросе котировок по иным основаниям не допускается.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4.5.5. Результаты рассмотрения и оценки заявок на участие в запросе котировок оформляются протоколом, в котором содержится информация о заказчике, о существенных условиях контракта, </w:t>
      </w:r>
      <w:proofErr w:type="gram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</w:t>
      </w:r>
      <w:proofErr w:type="gramEnd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всех участниках, подавших заявки на участие в запросе котировок, об отклоненных заявках на участие в запросе котировок с обоснованием причин отклонения (в том числе с указанием положений Закона о контрактной системе и положений извещения о проведении запроса котировок, которым не соответствуют заявки на участие в запросе котировок этих участников, предложений, содержащихся в заявках на участие в запросе котировок, не соответствующих требованиям извещения о проведении запроса котировок, нарушений федеральных законов и иных нормативных правовых актов, послуживших основанием для отклонения заявок на участие в запросе котировок). В протоколе также содержится предложение о наиболее низкой цене товара, работы или услуги, информация о победителе запроса котировок, о его участнике, предложившем в заявке на участие в запросе котировок цену контракта такую же, как и победитель запроса котировок, или об участнике запроса котировок, </w:t>
      </w:r>
      <w:proofErr w:type="gram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предложение</w:t>
      </w:r>
      <w:proofErr w:type="gramEnd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о цене контракта которого содержит лучшие условия по цене контракта, следующие после предложенных победителем запроса котировок условий.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4.5.6. Протокол рассмотрения и оценки заявок на участие в запросе котировок подписывается всеми присутствующими на заседании членами Единой комиссии и в день его подписания размещается в единой информационной системе.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4.5.7. В случае если Единой комиссией отклонены все поданные заявки на участие в запросе котировок или по результатам рассмотрения таких заявок только одна из них </w:t>
      </w:r>
      <w:proofErr w:type="gram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признана</w:t>
      </w:r>
      <w:proofErr w:type="gramEnd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соответствующей всем требованиям, указанным в извещении о проведении запроса котировок, запрос котировок признается несостоявшимся.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4.5.8. При осуществлении процедуры определения поставщика (подрядчика, исполнителя) путем запроса котировок Единая комиссия также выполняет иные действия в соответствии с положениями Закона о контрактной системе.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4.6. Запрос предложений.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4.6.1. Единой комиссией при рассмотрении заявок на участие в запросе предложений и окончательных предложений вскрываются поступившие конверты с заявками на участие в запросе </w:t>
      </w:r>
      <w:proofErr w:type="gram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предложений</w:t>
      </w:r>
      <w:proofErr w:type="gramEnd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 открывается доступ к поданным в форме электронных документов заявкам на участие в нем.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lastRenderedPageBreak/>
        <w:t>4.6.2. Участники запроса предложений, подавшие заявки, не соответствующие требованиям, которые установлены документацией о проведении запроса предложений, отстраняются, и их заявки не оцениваются. Основания, по которым участник запроса предложений был отстранен, фиксируются в протоколе проведения запроса предложений. В случае установления факта подачи одним участником запроса предложений двух и более заявок на участие в запросе предложений его заявки не рассматриваются и возвращаются данному участнику.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Все заявки участников запроса предложений оцениваются на </w:t>
      </w:r>
      <w:proofErr w:type="gram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основании</w:t>
      </w:r>
      <w:proofErr w:type="gramEnd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критериев, указанных в документации о проведении запроса предложений, фиксируются в виде таблицы и прилагаются к протоколу проведения запроса предложений. После этого оглашаются условия исполнения контракта, содержащиеся в заявке, признанной лучшей, или условия, содержащиеся в единственной заявке на участие в запросе предложений, без объявления участника запроса предложений, который направил такую единственную заявку.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4.6.3. </w:t>
      </w:r>
      <w:proofErr w:type="gram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После оглашения условий исполнения контракта, содержащихся в заявке, которая признана лучшей, или условий, содержащихся в единственной заявке на участие в запросе предложений, запрос предложений завершается, всем его участникам или участнику, подавшему единственную заявку на участие в запросе предложений, предлагается направить окончательное предложение не позднее рабочего дня, следующего за датой проведения запроса предложений.</w:t>
      </w:r>
      <w:proofErr w:type="gramEnd"/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Если все присутствующие при проведении запроса предложений его участники отказались направить окончательное предложение, запрос предложений завершается. Отказ участников запроса предложений направлять окончательные предложения фиксируется в протоколе проведения запроса предложений.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4.6.4. Вскрытие конвертов с окончательными предложениями и открытие доступа к поданным в форме электронных документов окончательным предложениям осуществляются Единой комиссией на следующий рабочий день после даты завершения проведения запроса предложений и фиксируются в итоговом протоколе. Участники запроса предложений, направившие окончательные предложения, вправе присутствовать при вскрытии конвертов с окончательными предложениями и открытии доступа к поданным в форме электронных документов окончательным предложениям.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4.6.5. Выигравшим окончательным предложением является окончательное предложение, которое в соответствии с критериями, указанными в извещении о проведении запроса предложений, наилучшим образом удовлетворяет потребности заказчика в товарах, работах, услугах. В случае если в нескольких окончательных предложениях содержатся одинаковые условия исполнения контракта, выигравшим окончательным предложением признается окончательное предложение, которое поступило раньше.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4.6.6. В итоговом протоколе фиксируются все условия, которые указаны в окончательных предложениях участников запроса предложений, принятое на основании результатов оценки окончательных предложений решение о присвоении таким предложениям порядковых номеров и условия победителя запроса предложений. Итоговый протокол и протокол проведения запроса предложений размещаются в единой информационной системе в день подписания итогового протокола.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4.6.7. При осуществлении процедуры определения поставщика (подрядчика, исполнителя) путем запроса предложений Единая комиссия также выполняет иные действия в соответствии с положениями Закона о контрактной системе.</w:t>
      </w:r>
    </w:p>
    <w:p w:rsidR="00656D44" w:rsidRPr="00656D44" w:rsidRDefault="00656D44" w:rsidP="00656D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</w:p>
    <w:p w:rsidR="00656D44" w:rsidRPr="00656D44" w:rsidRDefault="00656D44" w:rsidP="00656D44">
      <w:pPr>
        <w:shd w:val="clear" w:color="auto" w:fill="FAFAFA"/>
        <w:spacing w:after="15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5. Порядок создания и работы Единой комиссии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lastRenderedPageBreak/>
        <w:t xml:space="preserve">5.1. Единая комиссия является коллегиальным органом заказчика, действующим на постоянной основе. Персональный состав Единой комиссии, ее председатель, заместитель председателя, </w:t>
      </w:r>
      <w:proofErr w:type="gram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секретарь</w:t>
      </w:r>
      <w:proofErr w:type="gramEnd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 члены Единой комиссии утверждаются приказом заказчика.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5.2. Решение о создании комиссии принимается заказчиком до начала проведения закупки. При этом определяются состав комиссии и порядок ее работы, назначается председатель комиссии.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Единая комиссия должна состоять не менее чем из пяти человек.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5.3. При проведении конкурсов для заключения контрактов на создание произведений литературы или искусства, исполнения (как результата интеллектуальной деятельности), на финансирование проката или показа национальных фильмов в состав Единой комиссии должны включаться представители творческих профессий в соответствующей области литературы или искусства. Число таких лиц должно составлять не менее чем 50 процентов общего числа членов Единой комиссии.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5.4. Заказчик включает в состав Единой комиссии преимущественно лиц, прошедших профессиональную переподготовку или повышение квалификации в сфере закупок, а также лиц, которые обладают специальными знаниями, относящимися к объекту закупки.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5.5. Членами Единой комиссии не могут быть физические лица, которые были привлечены в качестве экспертов к проведению экспертной оценки конкурсной документации, заявок на участие в конкурсе, осуществляемой в ходе проведения </w:t>
      </w:r>
      <w:proofErr w:type="spell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предквалификационного</w:t>
      </w:r>
      <w:proofErr w:type="spellEnd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отбора, оценки соответствия участников конкурса дополнительным требованиям. Также членами данной комиссии не могут быть физические лица, которые лично заинтересованы в результатах определения поставщиков (подрядчиков, исполнителей), в том числе физические лица, подавшие заявки на участие в таком определении или состоящие в штате организаций, подавших данные заявки. Кроме того, членами названной комиссии не могут являться физические лица, на которых способны оказать влияние участники закупки. </w:t>
      </w:r>
      <w:proofErr w:type="gram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В частности, такими физическими лицами являются участники (акционеры) этих организаций, члены их органов управления, кредиторы указанных участников закупки либо физические лица, которые состоят в браке с руководителем участника закупки или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</w:t>
      </w:r>
      <w:proofErr w:type="spell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неполнородными</w:t>
      </w:r>
      <w:proofErr w:type="spellEnd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(имеющими общих отца или мать) братьями и сестрами), усыновителями руководителя</w:t>
      </w:r>
      <w:proofErr w:type="gramEnd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или </w:t>
      </w:r>
      <w:proofErr w:type="gram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усыновленными</w:t>
      </w:r>
      <w:proofErr w:type="gramEnd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руководителем участника закупки. Членами Единой комиссии не могут становиться непосредственно осуществляющие контроль в сфере закупок должностные лица соответствующего контрольного органа.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 случае выявления в составе Единой комиссии указанных лиц заказчик обязан незамедлительно заменить их другими физическими лицами, которые отвечают перечисленным требованиям.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5.6. Замена члена комиссии допускается только по решению заказчика.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5.7. Комиссия правомочна осуществлять свои функции, если на заседании комиссии присутствует не менее чем 50 процентов общего числа ее членов. Члены комиссии должны быть своевременно уведомлены председателем комиссии о месте, дате и времени проведения заседания комиссии. Принятие решения членами комиссии путем проведения заочного голосования, а также делегирование ими своих полномочий иным лицам не допускаются.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5.8. Уведомление членов Единой комиссии о месте, дате и времени проведения заседаний комиссии осуществляется не позднее, чем за два рабочих дня до даты проведения такого заседания посредством направления приглашений, содержащих сведения о повестке дня заседания. Подготовка приглашения, представление его на подписание председателю и направление членам комиссии осуществляется секретарем комиссии.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5.9. Права членов единой комиссии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lastRenderedPageBreak/>
        <w:t>5.9.1. Знакомиться со всеми представленными на рассмотрение документами и сведениями, составляющими заявку на участие в конкурсе, аукционе или запросе котировок, запросе предложений.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5.9.2. Выступать по вопросам повестки дня на </w:t>
      </w:r>
      <w:proofErr w:type="gram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заседаниях</w:t>
      </w:r>
      <w:proofErr w:type="gramEnd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Единой комиссии.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5.9.3. Проверять правильность содержания составляемых Единой комиссией протоколов, в том числе правильность отражения в этих протоколах своего выступления.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5.10. Обязанности членов Единой комиссии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5.10.1. Присутствовать на </w:t>
      </w:r>
      <w:proofErr w:type="gramStart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заседаниях</w:t>
      </w:r>
      <w:proofErr w:type="gramEnd"/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Единой комиссии, за исключением случаев, вызванных уважительными причинами (временная нетрудоспособность, командировка и другие уважительные причины).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5.10.2. Принимать решения в пределах своей компетенции.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5.11. Решение Единой комиссии, принятое в нарушение требований Закона о контрактной системе и настоящего Положения, может быть обжаловано любым участником закупки в порядке, установленном Законом о контрактной системе, и признано недействительным по решению контрольного органа в сфере закупок.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5.12. Функции председателя Единой комиссии либо лица, которое его замещает: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5.12.1. Осуществлять общее руководство работой Единой комиссии и обеспечивать выполнение настоящего Положения.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5.12.2. Объявлять заседание правомочным или выносить решение о его переносе из-за отсутствия необходимого количества членов.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5.12.3. Открывать и вести заседания Единой комиссии, объявлять перерывы.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5.12.4. В случае необходимости выносить на обсуждение Единой комиссии вопрос о привлечении к работе экспертов.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5.12.5. Подписывать протоколы, составленные в ходе работы Единой комиссии.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5.13. Секретарь Единой комиссии осуществляет подготовку заседаний Единой комиссии, включая оформление и рассылку необходимых документов, информирование членов Единой комиссии по всем вопросам, относящимся к их функциям (в том числе извещение лиц, которые принимают участие в работе комиссии, о времени и месте проведения заседаний и обеспечение членов комиссии необходимыми материалами).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5.14. Члены Единой комиссии, виновные в нарушении законодательства Российской Федерации закупках товаров, работ, услуг для государственных и муниципальных нужд, а также иных нормативных правовых актов Российской Федерации и настоящего Положения, несут дисциплинарную, административную, уголовную ответственность в соответствии с законодательством Российской Федерации.</w:t>
      </w:r>
    </w:p>
    <w:p w:rsidR="00656D44" w:rsidRPr="00656D44" w:rsidRDefault="00656D44" w:rsidP="00656D44">
      <w:pPr>
        <w:shd w:val="clear" w:color="auto" w:fill="FAFAFA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656D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5.15. Не реже чем один раз в два года осуществляется ротация членов Единой комиссии. Такая ротация заключается в замене не менее 50 процентов членов Единой комиссии в целях недопущения работы в составе комиссии заинтересованных лиц, а также снижения и предотвращения коррупционных рисков и повышения качества осуществления закупок.</w:t>
      </w:r>
    </w:p>
    <w:p w:rsidR="00333920" w:rsidRPr="00656D44" w:rsidRDefault="00333920">
      <w:pPr>
        <w:rPr>
          <w:rFonts w:ascii="Times New Roman" w:hAnsi="Times New Roman" w:cs="Times New Roman"/>
          <w:sz w:val="24"/>
          <w:szCs w:val="24"/>
        </w:rPr>
      </w:pPr>
    </w:p>
    <w:sectPr w:rsidR="00333920" w:rsidRPr="00656D44" w:rsidSect="00333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6D44"/>
    <w:rsid w:val="00333920"/>
    <w:rsid w:val="00656D44"/>
    <w:rsid w:val="00B72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920"/>
  </w:style>
  <w:style w:type="paragraph" w:styleId="3">
    <w:name w:val="heading 3"/>
    <w:basedOn w:val="a"/>
    <w:link w:val="30"/>
    <w:uiPriority w:val="9"/>
    <w:qFormat/>
    <w:rsid w:val="00656D4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56D4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just">
    <w:name w:val="just"/>
    <w:basedOn w:val="a"/>
    <w:rsid w:val="00656D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22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6874</Words>
  <Characters>39184</Characters>
  <Application>Microsoft Office Word</Application>
  <DocSecurity>0</DocSecurity>
  <Lines>326</Lines>
  <Paragraphs>91</Paragraphs>
  <ScaleCrop>false</ScaleCrop>
  <Company>SPecialiST RePack</Company>
  <LinksUpToDate>false</LinksUpToDate>
  <CharactersWithSpaces>45967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dcterms:created xsi:type="dcterms:W3CDTF">2018-04-15T06:19:00Z</dcterms:created>
  <dcterms:modified xsi:type="dcterms:W3CDTF">2018-04-15T06:25:00Z</dcterms:modified>
</cp:coreProperties>
</file>