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78D" w:rsidRPr="00F85436" w:rsidRDefault="000C3690" w:rsidP="00F8543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543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85436" w:rsidRPr="00F85436" w:rsidRDefault="000C3690" w:rsidP="00F8543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5436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D178D" w:rsidRPr="00F85436" w:rsidRDefault="000C3690" w:rsidP="00F8543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5436">
        <w:rPr>
          <w:rFonts w:ascii="Times New Roman" w:hAnsi="Times New Roman" w:cs="Times New Roman"/>
          <w:sz w:val="28"/>
          <w:szCs w:val="28"/>
        </w:rPr>
        <w:t>КОНСТАНТИНОВСКИЙ РАЙОН</w:t>
      </w:r>
      <w:r w:rsidRPr="00F85436">
        <w:rPr>
          <w:rFonts w:ascii="Times New Roman" w:hAnsi="Times New Roman" w:cs="Times New Roman"/>
          <w:sz w:val="28"/>
          <w:szCs w:val="28"/>
        </w:rPr>
        <w:br/>
        <w:t xml:space="preserve">АДМИНИСТРАЦИЯ </w:t>
      </w:r>
      <w:r w:rsidR="00F85436" w:rsidRPr="00F85436">
        <w:rPr>
          <w:rFonts w:ascii="Times New Roman" w:hAnsi="Times New Roman" w:cs="Times New Roman"/>
          <w:sz w:val="28"/>
          <w:szCs w:val="28"/>
        </w:rPr>
        <w:t>ЗЕНЬКОВСКОГО</w:t>
      </w:r>
      <w:r w:rsidRPr="00F85436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F85436" w:rsidRDefault="00F85436">
      <w:pPr>
        <w:pStyle w:val="1"/>
        <w:ind w:firstLine="0"/>
        <w:jc w:val="center"/>
        <w:rPr>
          <w:b/>
          <w:bCs/>
        </w:rPr>
      </w:pPr>
    </w:p>
    <w:p w:rsidR="003D178D" w:rsidRDefault="000C3690">
      <w:pPr>
        <w:pStyle w:val="1"/>
        <w:ind w:firstLine="0"/>
        <w:jc w:val="center"/>
      </w:pPr>
      <w:r>
        <w:rPr>
          <w:b/>
          <w:bCs/>
        </w:rPr>
        <w:t>РАСПОРЯЖЕНИЕ</w:t>
      </w:r>
    </w:p>
    <w:p w:rsidR="003D178D" w:rsidRDefault="00E03C78">
      <w:pPr>
        <w:pStyle w:val="1"/>
        <w:spacing w:after="0"/>
        <w:ind w:firstLine="0"/>
        <w:jc w:val="both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1" o:spid="_x0000_s1026" type="#_x0000_t202" style="position:absolute;left:0;text-align:left;margin-left:462pt;margin-top:2pt;width:25.9pt;height:16.75pt;z-index:125829378;visibility:visible;mso-wrap-style:non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" filled="f" stroked="f">
            <v:textbox inset="0,0,0,0">
              <w:txbxContent>
                <w:p w:rsidR="003D178D" w:rsidRDefault="000C3690">
                  <w:pPr>
                    <w:pStyle w:val="1"/>
                    <w:spacing w:after="0"/>
                    <w:ind w:firstLine="0"/>
                    <w:jc w:val="both"/>
                  </w:pPr>
                  <w:r>
                    <w:t>№</w:t>
                  </w:r>
                  <w:r w:rsidR="00D662DE">
                    <w:t xml:space="preserve"> </w:t>
                  </w:r>
                  <w:r w:rsidR="00F85436">
                    <w:t>20</w:t>
                  </w:r>
                  <w:r w:rsidR="00D662DE">
                    <w:t>-р</w:t>
                  </w:r>
                </w:p>
              </w:txbxContent>
            </v:textbox>
            <w10:wrap type="square" side="left" anchorx="page"/>
          </v:shape>
        </w:pict>
      </w:r>
      <w:r w:rsidR="00F85436">
        <w:t>25</w:t>
      </w:r>
      <w:r w:rsidR="000C3690">
        <w:t>.0</w:t>
      </w:r>
      <w:r w:rsidR="00F85436">
        <w:t>9</w:t>
      </w:r>
      <w:r w:rsidR="000C3690">
        <w:t>.202</w:t>
      </w:r>
      <w:r w:rsidR="00F85436">
        <w:t>5</w:t>
      </w:r>
    </w:p>
    <w:p w:rsidR="003D178D" w:rsidRDefault="00D662DE">
      <w:pPr>
        <w:pStyle w:val="1"/>
        <w:spacing w:after="800"/>
        <w:ind w:firstLine="0"/>
        <w:jc w:val="center"/>
      </w:pPr>
      <w:r>
        <w:t xml:space="preserve">                         </w:t>
      </w:r>
      <w:r w:rsidR="000C3690">
        <w:t xml:space="preserve">с. </w:t>
      </w:r>
      <w:r w:rsidR="006E6889">
        <w:t>Зеньковка</w:t>
      </w:r>
    </w:p>
    <w:p w:rsidR="00D662DE" w:rsidRDefault="000C3690" w:rsidP="00D662DE">
      <w:pPr>
        <w:pStyle w:val="1"/>
        <w:spacing w:after="0"/>
        <w:ind w:firstLine="0"/>
        <w:jc w:val="both"/>
        <w:rPr>
          <w:b/>
          <w:bCs/>
        </w:rPr>
      </w:pPr>
      <w:r>
        <w:rPr>
          <w:b/>
          <w:bCs/>
        </w:rPr>
        <w:t xml:space="preserve">Об упрощенном осуществлении </w:t>
      </w:r>
    </w:p>
    <w:p w:rsidR="003D178D" w:rsidRDefault="000C3690" w:rsidP="00D662DE">
      <w:pPr>
        <w:pStyle w:val="1"/>
        <w:spacing w:after="0"/>
        <w:ind w:firstLine="0"/>
        <w:jc w:val="both"/>
        <w:rPr>
          <w:b/>
          <w:bCs/>
        </w:rPr>
      </w:pPr>
      <w:r>
        <w:rPr>
          <w:b/>
          <w:bCs/>
        </w:rPr>
        <w:t>внутреннего финансового аудита</w:t>
      </w:r>
      <w:bookmarkStart w:id="0" w:name="_GoBack"/>
      <w:bookmarkEnd w:id="0"/>
    </w:p>
    <w:p w:rsidR="00D662DE" w:rsidRDefault="00D662DE" w:rsidP="00D662DE">
      <w:pPr>
        <w:pStyle w:val="1"/>
        <w:spacing w:after="0"/>
        <w:ind w:firstLine="0"/>
        <w:jc w:val="both"/>
        <w:rPr>
          <w:b/>
          <w:bCs/>
        </w:rPr>
      </w:pPr>
    </w:p>
    <w:p w:rsidR="00D662DE" w:rsidRDefault="00D662DE" w:rsidP="00D662DE">
      <w:pPr>
        <w:pStyle w:val="1"/>
        <w:spacing w:after="0"/>
        <w:ind w:firstLine="0"/>
        <w:jc w:val="both"/>
      </w:pPr>
    </w:p>
    <w:p w:rsidR="003D178D" w:rsidRDefault="000C3690" w:rsidP="00D662DE">
      <w:pPr>
        <w:pStyle w:val="1"/>
        <w:spacing w:after="0"/>
        <w:ind w:firstLine="720"/>
        <w:jc w:val="both"/>
      </w:pPr>
      <w:proofErr w:type="gramStart"/>
      <w:r>
        <w:t>Ввиду отсутствия возможности образования субъекта ВФА и отсутствие возможности передачи полномочий, в соответствии с подпунктом «б» пункта 3 и пунктом 9 Федерального стандарта «Основания и порядок организации, случаи и порядок передачи полномочий по осуществлению внутреннего финансового аудита», утвержденного приказом Министерства финансов Российской Федерации от 18 декабря 2019 г. №237, с учетом положений пункта 5 статьи 160.2-1 Бюджетного кодекса Российской</w:t>
      </w:r>
      <w:proofErr w:type="gramEnd"/>
      <w:r>
        <w:t xml:space="preserve"> Федерации,</w:t>
      </w:r>
    </w:p>
    <w:p w:rsidR="003D178D" w:rsidRDefault="000C3690" w:rsidP="00D662DE">
      <w:pPr>
        <w:pStyle w:val="1"/>
        <w:numPr>
          <w:ilvl w:val="0"/>
          <w:numId w:val="1"/>
        </w:numPr>
        <w:tabs>
          <w:tab w:val="left" w:pos="1071"/>
        </w:tabs>
        <w:spacing w:after="0"/>
        <w:ind w:firstLine="720"/>
        <w:jc w:val="both"/>
      </w:pPr>
      <w:r>
        <w:t>Принимаю решение об упрощенном осуществлении внутреннего финансового аудита, возложить на себя выполнение действий, направленных на достижение целей осуществления внутреннего финансового аудита, в частности:</w:t>
      </w:r>
    </w:p>
    <w:p w:rsidR="003D178D" w:rsidRDefault="000C3690" w:rsidP="00D662DE">
      <w:pPr>
        <w:pStyle w:val="1"/>
        <w:spacing w:after="0"/>
        <w:ind w:firstLine="0"/>
        <w:jc w:val="both"/>
      </w:pPr>
      <w:r>
        <w:t>- решать задачи внутреннего финансового аудита, в соответствии с пунктом 14 Приказа Минфина России от 21.11.2019 г. № 196 н;</w:t>
      </w:r>
    </w:p>
    <w:p w:rsidR="003D178D" w:rsidRDefault="000C3690" w:rsidP="00D662DE">
      <w:pPr>
        <w:pStyle w:val="1"/>
        <w:numPr>
          <w:ilvl w:val="0"/>
          <w:numId w:val="1"/>
        </w:numPr>
        <w:tabs>
          <w:tab w:val="left" w:pos="1058"/>
        </w:tabs>
        <w:spacing w:after="0"/>
        <w:ind w:firstLine="720"/>
        <w:jc w:val="both"/>
      </w:pPr>
      <w:r>
        <w:t>Объект внутреннего финансового аудита - бюджетная процедура и (или) операции по выполнению бюджетной процедуры.</w:t>
      </w:r>
    </w:p>
    <w:p w:rsidR="003D178D" w:rsidRDefault="000C3690" w:rsidP="00D662DE">
      <w:pPr>
        <w:pStyle w:val="1"/>
        <w:numPr>
          <w:ilvl w:val="0"/>
          <w:numId w:val="1"/>
        </w:numPr>
        <w:tabs>
          <w:tab w:val="left" w:pos="1058"/>
        </w:tabs>
        <w:spacing w:after="0"/>
        <w:ind w:firstLine="720"/>
        <w:jc w:val="both"/>
      </w:pPr>
      <w:proofErr w:type="gramStart"/>
      <w:r>
        <w:t>Контроль за</w:t>
      </w:r>
      <w:proofErr w:type="gramEnd"/>
      <w:r>
        <w:t xml:space="preserve"> исполнением настоящег</w:t>
      </w:r>
      <w:r w:rsidR="00D662DE">
        <w:t>о распоряжения оставляю за собой</w:t>
      </w:r>
      <w:r>
        <w:t>.</w:t>
      </w:r>
    </w:p>
    <w:p w:rsidR="00D662DE" w:rsidRDefault="00D662DE" w:rsidP="00F85436">
      <w:pPr>
        <w:pStyle w:val="1"/>
        <w:tabs>
          <w:tab w:val="left" w:pos="1058"/>
        </w:tabs>
        <w:spacing w:after="0"/>
        <w:jc w:val="both"/>
      </w:pPr>
    </w:p>
    <w:p w:rsidR="00D662DE" w:rsidRDefault="00D662DE" w:rsidP="00F85436">
      <w:pPr>
        <w:pStyle w:val="1"/>
        <w:tabs>
          <w:tab w:val="left" w:pos="1058"/>
        </w:tabs>
        <w:spacing w:after="0"/>
        <w:jc w:val="both"/>
      </w:pPr>
    </w:p>
    <w:p w:rsidR="003D178D" w:rsidRDefault="000C3690" w:rsidP="00F85436">
      <w:pPr>
        <w:pStyle w:val="1"/>
        <w:spacing w:after="0"/>
        <w:ind w:firstLine="0"/>
      </w:pPr>
      <w:r>
        <w:t xml:space="preserve">Глава </w:t>
      </w:r>
      <w:r w:rsidR="00F85436">
        <w:t>Зеньковского</w:t>
      </w:r>
      <w:r>
        <w:t xml:space="preserve"> сельсовета</w:t>
      </w:r>
      <w:r w:rsidR="00F85436">
        <w:t xml:space="preserve">                                     И.Г.Жилина      </w:t>
      </w:r>
    </w:p>
    <w:sectPr w:rsidR="003D178D" w:rsidSect="001E18F4">
      <w:pgSz w:w="11900" w:h="16840"/>
      <w:pgMar w:top="1072" w:right="853" w:bottom="1072" w:left="1622" w:header="644" w:footer="644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05E" w:rsidRDefault="000B205E">
      <w:r>
        <w:separator/>
      </w:r>
    </w:p>
  </w:endnote>
  <w:endnote w:type="continuationSeparator" w:id="0">
    <w:p w:rsidR="000B205E" w:rsidRDefault="000B20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05E" w:rsidRDefault="000B205E"/>
  </w:footnote>
  <w:footnote w:type="continuationSeparator" w:id="0">
    <w:p w:rsidR="000B205E" w:rsidRDefault="000B205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44BC1"/>
    <w:multiLevelType w:val="multilevel"/>
    <w:tmpl w:val="CFEC3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3D178D"/>
    <w:rsid w:val="000B205E"/>
    <w:rsid w:val="000C3690"/>
    <w:rsid w:val="001E18F4"/>
    <w:rsid w:val="003D178D"/>
    <w:rsid w:val="006E6889"/>
    <w:rsid w:val="0093252B"/>
    <w:rsid w:val="00D662DE"/>
    <w:rsid w:val="00E03C78"/>
    <w:rsid w:val="00F85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18F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E18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1E18F4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F8543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2025-10-07T01:06:00Z</cp:lastPrinted>
  <dcterms:created xsi:type="dcterms:W3CDTF">2024-03-20T06:00:00Z</dcterms:created>
  <dcterms:modified xsi:type="dcterms:W3CDTF">2025-10-07T01:09:00Z</dcterms:modified>
</cp:coreProperties>
</file>