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CBC" w:rsidRPr="006D7CBC" w:rsidRDefault="006D7CBC" w:rsidP="006D7C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ФЕДЕРАЦИЯ</w:t>
      </w:r>
    </w:p>
    <w:p w:rsidR="006D7CBC" w:rsidRPr="006D7CBC" w:rsidRDefault="006D7CBC" w:rsidP="006D7C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АМУРСКАЯ ОБЛАСТЬ</w:t>
      </w:r>
    </w:p>
    <w:p w:rsidR="006D7CBC" w:rsidRPr="006D7CBC" w:rsidRDefault="006D7CBC" w:rsidP="006D7C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КОНСТАНТИНОВСКИЙ РАЙОН</w:t>
      </w:r>
    </w:p>
    <w:p w:rsidR="006D7CBC" w:rsidRPr="006D7CBC" w:rsidRDefault="006D7CBC" w:rsidP="006D7C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ЗЕНЬКОВСКОГО СЕЛЬСОВЕТА</w:t>
      </w:r>
    </w:p>
    <w:p w:rsidR="006D7CBC" w:rsidRPr="006D7CBC" w:rsidRDefault="006D7CBC" w:rsidP="006D7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C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29 мая 2012 г.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Pr="006D7C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с. Зеньковка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Pr="006D7C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6D7C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№ 34</w:t>
      </w:r>
    </w:p>
    <w:p w:rsidR="006D7CBC" w:rsidRPr="006D7CBC" w:rsidRDefault="006D7CBC" w:rsidP="006D7C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7CBC" w:rsidRPr="006D7CBC" w:rsidRDefault="006D7CBC" w:rsidP="006D7C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  <w:r w:rsidRPr="006D7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D7CBC" w:rsidRPr="003234EC" w:rsidRDefault="006D7CBC" w:rsidP="006D7C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CBC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234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</w:t>
      </w:r>
    </w:p>
    <w:p w:rsidR="006D7CBC" w:rsidRPr="003234EC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постановлением Правительства РФ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r w:rsidR="003234EC"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Зеньковского сельсовета 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ПОСТАНОВЛЯЕТ:</w:t>
      </w:r>
    </w:p>
    <w:p w:rsidR="006D7CBC" w:rsidRPr="003234EC" w:rsidRDefault="006D7CBC" w:rsidP="00323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Утвердить: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1.1. Правила разработки и утверждения административных регламентов исполнения муниципальных функций согласно приложению 1.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1.2. Правила разработки и утверждения административных регламентов предоставления муниципальных услуг согласно приложению 2.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1.3. Правила проведения </w:t>
      </w:r>
      <w:proofErr w:type="gramStart"/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 проектов административных регламентов предоставления муниципальных услуг</w:t>
      </w:r>
      <w:proofErr w:type="gramEnd"/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3.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Признать утратившим силу постановление администрации </w:t>
      </w:r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02.03.2011 г. № 23 «О порядке разработки и утверждения административных регламентов исполнения муниципальных функций (предоставления муниципальных услуг) в администрации </w:t>
      </w:r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gramStart"/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специалиста 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proofErr w:type="spellStart"/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Дворцову</w:t>
      </w:r>
      <w:proofErr w:type="spellEnd"/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Е.В.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Настоящее постановление вступает в силу после его официального обнародования.</w:t>
      </w:r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Глава </w:t>
      </w:r>
      <w:r w:rsid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                                </w:t>
      </w:r>
      <w:proofErr w:type="spellStart"/>
      <w:r w:rsid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Л.С.Гамза</w:t>
      </w:r>
      <w:proofErr w:type="spellEnd"/>
      <w:r w:rsidRPr="00323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53613" w:rsidRDefault="00B53613" w:rsidP="003234E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3234EC" w:rsidRPr="00B53613" w:rsidRDefault="006D7CBC" w:rsidP="003234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постановлению администрации 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234EC"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</w:p>
    <w:p w:rsidR="006D7CBC" w:rsidRPr="00B53613" w:rsidRDefault="006D7CBC" w:rsidP="003234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 мая 2012 года № 34</w:t>
      </w:r>
    </w:p>
    <w:p w:rsidR="006D7CBC" w:rsidRPr="00B53613" w:rsidRDefault="006D7CBC" w:rsidP="003234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ПРАВИЛА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разработки и утверждения административных регламентов 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исполнения муниципальных функций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Общие положения</w:t>
      </w:r>
    </w:p>
    <w:p w:rsidR="006D7CBC" w:rsidRPr="00B53613" w:rsidRDefault="006D7CBC" w:rsidP="00B53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Настоящие Правила определяют порядок разработки и утверждения администрацией </w:t>
      </w:r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</w:t>
      </w:r>
      <w:proofErr w:type="gramStart"/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– администрация поселения) административных регламентов исполнения муниципальных функций (далее - регламенты).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Регламентом является нормативный правовой акт администрации поселения, устанавливающий сроки и последовательность административных процедур (действий) администрации поселения при осуществлении муниципального контроля (надзора).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Регламент также устанавливает порядок взаимодействия администрации поселения с физическими и юридическими лицами, органами государственной власти и органами местного самоуправления, учреждениями и организациями при исполнении муниципальной функции.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Регламенты разрабатываются специалистами администрации поселения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</w:t>
      </w:r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муниципальными нормативными правовыми актами </w:t>
      </w:r>
      <w:r w:rsid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иных требований к порядку исполнения муниципальных функций.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При разработке регламентов специали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предусматривает оптимизацию (повышение качества) исполнения муниципальных функций, в том числе: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упорядочение административных процедур (действий);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устранение избыточных административных процедур (действий);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сокращение срока исполнения муниципальной функции, а также срока выполнения отдельных административных процедур (действий) в рамках исполнения му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ниципальной функции. </w:t>
      </w:r>
      <w:proofErr w:type="gramStart"/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трации поселения, осуществляющий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подготовку регламента, </w:t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установить в регламенте сокращенные сроки исполнения муниципальной функции, а также сроки выполнения административных процедур (действий) в рамках исполнения муниципальной функции по отношению к соответствующим срокам, установленным законодательством Российской Федерации;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ответственность должностных лиц администрации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исполняющих муниципальные функции, за несоблюдение ими требований регламентов при выполнении административных процедур (действий);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д) осуществление отдельных административных процедур (действий) в электронной форме.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Регламенты, разработанные специалистами администрации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утверждаются в установленном порядке постановлениями администрации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Исполнение администрацией поселения отдельных государственных полномочий Российской Федерации, переданных ей на основании федерального закона с предоставлением субвенций из федерального бюджета, а также отдельных государственных полномочий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переданных в установленном порядке законами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порядке, установленном регламентом, утвержденным соответствующим органом исполнительной власти, если иное не установлено федеральным законом.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Регламенты разрабатываются специалистами администрации поселения на основании полномочий, предусмотренных федеральными законами, актами Президента Российской Федерации и Правительства Российской Федерации, законами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муниципальными нормативными правовыми актами органов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включаются в перечень муниципальных услуг и муниципальных функций, формируемый и размещаемый в федеральной государственной информационной системе «Единый портал государственных и муниципальных услуг (функций)».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Проекты регламентов подлежат независимой экспертизе и экспертизе, проводимой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юридическим отделом администрации Константиновского района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Специалист администрации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ответственный за подготовку регламента, готовит и представляет на экспертизу вместе с проектом регламента пояснительную записку, в которой приводятся информация об основных предполагаемых улучшениях исполнения муниципальной функции в случае принятия регламента, сведения об учете рекомендаций независимой экспертизы и предложений заинтересованных организаций и граждан.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случае если в процессе разработки проекта регламента выявляется возможность оптимизации (повышения качества) исполнения муниципальной функции при условии соответствующих изменений нормативных правовых актов, то проект регламента направляется на экспертизу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юридический отдел района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приложением проектов указанных актов.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Заключение на проект регламента, в том числе на проект, предусматривающий внесение изменений в регламент, представляется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юридическим отделом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не более 30 рабочих дней со дня его получения.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Специалист администрации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ответственный за утверждение регламента, обеспечивает учет замечаний и предложений, содержащихся в заключение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юридическим отделом района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Повторного направления доработанного проекта регламента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юридическому отделу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заключение не требуется.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Проекты регламентов, пояснительные записки к ним, а также заключение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юридического отдела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проект регламента и заключения независимой экспертизы размещаются на официальном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Константиновского района (по согласованию)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сети Интернет.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 Требования к регламентам</w:t>
      </w:r>
    </w:p>
    <w:p w:rsidR="006D7CBC" w:rsidRPr="00B53613" w:rsidRDefault="006D7CBC" w:rsidP="00F63B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Наименование регламента определяется специалистами администрации поселения, ответственными за его утверждение, с учетом формулировки, соответствующей редакции положения нормативного правового акта, которым предусмотрена муниципальная функция.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 В регламент включаются следующие разделы: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общие положения;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требования к порядку исполнения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г) порядок и формы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досудебный (внесудебный) порядок обжалования решений и действий (бездействия) органа, исполняющего муниципальную функцию, а также их должностных лиц.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11. Раздел, касающийся общих положений, состоит из следующих подразделов: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наименование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наименование структурных подразделений администрации поселения, исполняющих муниципальную функцию.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исполнении муниципальной функции участвуют также федеральные органы исполнительной власти и органы государственных внебюджетных фондов, органы исполнительной власти Ставропольского края и иные органы местного самоуправления, а также организации в случаях, предусмотренных законодательством Российской Федерации, то указываются все органы исполнительной власти и органы государственных внебюджетных фондов, органы местного самоуправления и организации, участие которых необходимо при исполнении муниципальной функции;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перечень нормативных правовых актов, регулирующих исполнение муниципальной функции, с указанием их реквизитов и источников официального опубликования;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предмет муниципального контроля (надзора);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права и обязанности должностных лиц при осуществлении муниципального контроля (надзора);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е) права и обязанности лиц, в отношении которых осуществляются мероприятия по контролю (надзору);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ж) описание результата исполнения муниципальной функции.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12.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Раздел, касающийся требований к порядку исполнения муниципальной функции, состоит из следующих подразделов: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порядок информирования об исполнении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сведения о размере платы за услуги организации (организаций), участвующей (участвующих) в исполнении муниципальной функции, взимаемой с лица, в отношении которого проводятся мероприятия по контролю (надзору) (раздел включается в случае, если в исполнении муниципальной функции участвуют иные организации);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срок исполнения муниципальной функции.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13. В подразделе, касающемся порядка информирования об исполнении муниципальной функции, указываются следующие сведения: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информация о месте нахождения и графике работы администрации поселения, исполняющей муниципальную функцию, способы получения информации о месте нахождения и графиках работы государственных и муниципальных органов и организаций, участвующих в исполнении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справочные телефоны специалистов администрации поселения, исполняющих муниципальную функцию, и организаций, участвующих в исполнении муниципальной функции, в том числе номер </w:t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телефона-автоинформатора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его наличии;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адреса официальных сайтов органов местного самоуправления, организаций, участвующих в исполнении муниципальной функции, в сети Интернет, содержащих информацию о порядке исполнения муниципальной функции, адреса их электронной почты;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порядок получения информации заинтересованными лицами по вопросам исполнения муниципальной функции, сведений о ходе исполнения муниципальной функции, в том числе с использованием федеральной государственной информационной системы «Единый портал государственных и муниципальных услуг (функций)»;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порядок, форма и место размещения указанной в подпунктах «а - г» настоящего пункта информации, в том числе на стендах в местах исполнения муниципальной функции, на официальн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сайтах </w:t>
      </w:r>
      <w:r w:rsidR="00F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 района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организаций, участвующих в исполнении муниципальной функции, в сети Интернет, а также в федеральной государственной информационной системе «Единый портал государственных и муниципальных услуг (функций)».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14.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подразделе, касающемся сведений о размере платы за услуги организации (организаций), участвующей (участвующих) в исполнении муниципальной функции, взимаемой с лица, в отношении которого проводятся мероприятия по контролю (надзору), указывается информация об основаниях и порядке взимания платы либо об отсутствии такой платы.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15. В подразделе, касающемся срока исполнения муниципальной функции, указывается общий срок исполнения муниципальной функции.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16. 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административных действий при исполнении муниципальной функции, имеющих конечный результат и выделяемых в рамках исполнения муниципальной функции.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начале указанного раздела указывается исчерпывающий перечень административных процедур, содержащихся в этом разделе.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17. Блок-схема исполнения муниципальной функции приводится в приложении к регламенту.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18. Описание каждой административной процедуры содержит следующие обязательные элементы: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основания для начала административной процедуры;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в) сведения о должностном лице, ответственном за выполнение каждого административного действия, входящего в состав административной процедуры.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нормативные правовые акты, непосредственно регулирующие исполнение муниципальной функции, содержат указание на конкретную должность, она указывается в тексте регламента;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условия, порядок и срок приостановления исполнения муниципальной функции в случае, если возможность приостановления предусмотрена законодательством Российской Федерации;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критерии принятия решений;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19. Раздел, касающийся порядка и формы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муниципальной функции, состоит из следующих подразделов: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порядок осуществления текущего контроля за соблюдением и исполнением должностными лицами администрации поселения положений регламента и иных нормативных правовых актов, устанавливающих требования к исполнению муниципальной функции, а также за принятием ими решений;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порядок и периодичность осуществления плановых и внеплановых проверок полноты и качества исполнения муниципальной функции, в том числе порядок и формы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полнотой и качеством исполнения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ответственность должностных лиц администрации района за решения и действия (бездействие), принимаемые (осуществляемые) ими в ходе исполнения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г) положения, характеризующие требования к порядку и формам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муниципальной функции, в том числе со стороны граждан, их объединений и организаций.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20.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разделе, касающемся досудебного (внесудебного) порядка обжалования решений и действий (бездействия) специалистов администрации поселения, исполняющих государственную функцию, указываются: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исполнения муниципальной функции;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предмет досудебного (внесудебного) обжалования;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исчерпывающий перечень оснований для приостановления рассмотрения жалобы и случаев, в которых ответ на жалобу не дается;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основания для начала процедуры досудебного (внесудебного) обжалования;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права заинтересованных лиц на получение информации и документов, необходимых для обоснования и рассмотрения жалобы;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е) органы местного самоуправления и должностные лица, которым может быть направлена жалоба заявителя в досудебном (внесудебном) порядке;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ж) сроки рассмотрения жалобы;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результат досудебного (внесудебного) обжалования применительно к каждой процедуре либо инстанции обжалования.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 Организация независимой экспертизы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проектов регламентов</w:t>
      </w:r>
    </w:p>
    <w:p w:rsidR="006D7CBC" w:rsidRPr="00B53613" w:rsidRDefault="006D7CBC" w:rsidP="00600A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Проекты регламентов подлежат независимой экспертизе.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22. Предметом независимой экспертизы проекта регламента (далее - независимая экспертиза) является оценка возможного положительного эффекта, а также возможных негативных последствий реализации положений проекта регламента для граждан и организаций.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регламента, а также организациями, находящимися в ведении органа, являющегося разработчиком регламента.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Срок, отведенный для проведения независимой экспертизы, указывается при размещении проекта регламента на официальном сайте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 района (по согласованию)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интернет. Указанный срок не может быть менее 1 месяца со дня размещения проекта регламента в сети Интернет.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результатам независимой экспертизы составляется заключение, которое направляется в орган, являющийся разработчиком регламента. Орган, являющийся разработчиком регламента, обязан рассмотреть поступившие заключения независимой экспертизы и принять решение по результатам каждой независимой экспертизы.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постановлению администрации 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 мая 2012 года № 34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ПРАВИЛА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разработки и утверждения административных регламентов 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предоставления муниципальных услуг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Общие положения</w:t>
      </w:r>
    </w:p>
    <w:p w:rsidR="00600A1B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Настоящие Правила определяют порядок разработки и утверждения администрацией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администрация поселения) административных регламентов предоставления муниципальных услуг (далее - регламенты), в том числе по рассмотрению обращений граждан Российской Федерации в соответствии с Федеральным законом «О порядке рассмотрения обращений граждан Российской Федерации».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 является нормативный правовой акт администрации поселения, устанавливающий сроки и последовательность административных процедур (действий) администрации поселения, осуществляемых по запросу физического или юридического лица либо их уполномоченных представителей (далее - заявитель) в пределах установленных нормативными правовыми актами Российской Федерации полномочий в соответствии с требованиями Федерального закона «Об организации предоставления государственных и муниципальных услуг» (далее - Федеральный закон).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Регламент также устанавливает порядок взаимодействия администрации поселения с заявителями, органами государственной власти, иными органами местного самоуправления, учреждениями и организациями при предоставлении муниципальной услуги.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Регламенты разрабатываются специалистами администрации поселения, предоставляющими муниципальные услуги,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Ставропольского края, муниципальными нормативными правовыми актами органов местного самоуправления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района 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иных требований к порядку предоставления муниципальных услуг.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При разработке регламентов специалисты администрации поселения предусматривают оптимизацию (повышение качества) предоставления муниципальных услуг, в том числе: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упорядочение административных процедур (действий);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устранение избыточных административных процедур (действий);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предоставления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административных процедур (действий) на базе многофункционального центра предоставления государственных и муниципальных услуг и реализации принципа «одного окна», использование межведомственных согласований при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 администрации поселения, осуществляющие подготовку регламента, могут установить в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ответственность должностных лиц администрации поселения, предоставляющих муниципальные услуги, за несоблюдение ими требований регламентов при выполнении административных процедур (действий);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е) предоставление муниципальной услуги в электронной форме.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Регламенты, разработанные специалистами администрации поселения, утверждаются в установленном порядке постановлениями администрации поселения.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Исполнение администрацией поселения отдельных государственных полномочий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переданных для осуществления органам местного самоуправления на основании законов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предоставлением субвенций из бюджета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Амурской области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порядке, установленном регламентом, утвержденным администрацией поселения на основании типовых административных регламентов предоставления соответствующих государственных услуг по согласованию с соответствующими органами исполнительной власти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иное не установлено федеральным законом.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Регламенты разрабатываются специалистами администрации поселения на основании полномочий, предусмотренных федеральными законами, актами Президента Российской Федерации и Правительства Российской Федерации, законами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муниципальными нормативными правовыми актами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включаются в перечень муниципальных услуг и муниципальных функций по контролю (далее - перечень муниципальных услуг и функций), формируемый управляющим делами администрации поселения и размещаемый в федеральной государственной информационной системе «Единый портал государственных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муниципальных услуг (функций)».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Проекты регламентов подлежат независимой экспертизе и экспертизе, проводимой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специалистами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поселения.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Специалисты администрации поселения, ответственные за подготовку регламента, готовят и представляют на экспертизу вместе с проектом регламента пояснительную записку, в которой приводятся информация об основных предполагаемых улучшениях предоставления муниципальной услуги в случае принятия регламента, сведения об учете рекомендаций независимой экспертизы и предложений заинтересованных организаций и граждан.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случае если в процессе разработки проекта регламента выявляется возможность оптимизации (повышения качества) предоставления муниципальной услуги при условии соответствующих изменений нормативных правовых актов, то проект регламента направляется на экспертизу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специалистам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поселения с приложением проектов указанных актов.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Специалист администрации поселения, ответственный за утверждение регламента, обеспечива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учет замечаний и предложений.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D7CBC" w:rsidRPr="00B53613" w:rsidRDefault="006D7CBC" w:rsidP="00214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Проекты регламентов, пояснительные записки к ним, а также заключение </w:t>
      </w:r>
      <w:r w:rsidR="00600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специалистом</w:t>
      </w:r>
      <w:r w:rsidR="00007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поселения на проект регламента и заключения независимой экспертизы размещаются на официальном сайте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 района (по согласованию)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Интернет.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 Требования к регламентам</w:t>
      </w:r>
    </w:p>
    <w:p w:rsidR="006D7CBC" w:rsidRPr="00B53613" w:rsidRDefault="006D7CBC" w:rsidP="00214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Наименование регламента определяется специалистом администрации поселения, ответственным за его утверждение, с учетом формулировки, соответствующей редакции положения нормативного правового акта, которым предусмотрена муниципальная услуга.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 В регламент включаются следующие разделы: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общие положения;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стандарт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г) формы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регламента;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11. Раздел, касающийся общих положений, состоит из следующих подразделов: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предмет регулирования регламента;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круг заявителей;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требования к порядку информирования о предоставлении муниципальной услуги, в том числе: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информация о месте нахождения и графике работы администрации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поселения, специалистов, предоставляющих муниципальную услугу, организаций, участвующих в предоставлении муниципальной услуги, способы получения информации о месте нахождения и графиках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услуг;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справочные телефоны администрации поселения и специалистов, предоставляющих муниципальную услугу, организаций, участвующих в предоставлении муниципальной услуги, в том числе номер </w:t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телефона-автоинформатора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наличии;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адреса официальных сайтов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организаций, участвующих в предоставлении муниципальной услуги, в сети Интернет, содержащих информацию о предоставлении муниципальной услуги и услуг, которые являются необходимыми и обязательными для предоставления муниципальной услуги, адреса их электронной почты;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с использованием федеральной государственной информационной системы «Единый портал государственных и муниципальных услуг (функций)»;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порядок, форма и место размещения указанной в настоящем подпункте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а также на официальном сайте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 района (по согласованию)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организаций, участвующих в предоставлении муниципальной услуги, в сети Интернет, а также в федеральной государственной информационной системе «Единый портал государственных и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муниципальных услуг (функций)».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12. Стандарт предоставления муниципальной услуги должен содержать следующие подразделы: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наименование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наименование администрации поселения, предоставляющей муниципальную услугу. 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Если в предоставлении муниципальной услуги участвуют также федеральные органы исполнительной власти и органы государственных внебюджетных фондов, органы исполнительной власти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указываются требования пункта 3 статьи 7 Федерального закона, а именно -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перечень услуг, которые являются необходимыми и обязательными для предоставления муниципальных услуг, утверждаемый советом депутатов поселения;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описание результата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 услуги, приводятся в качестве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ж(1)) указание на запрет требовать от заявителя: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предоставлением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Амурской области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муниципальными правовыми актами муниципального образования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Зеньковский сельсовет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указанных в части 6 статьи 7 Федерального закона;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исчерпывающий перечень оснований для отказа в приеме документов, необходимых для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и) исчерпывающий перечень оснований для приостановления или отказа в предоставлении муниципальной услуги.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отсутствия таких оснований следует прямо указать на это в тексте регламента;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л) порядок, размер и основания взимания государственной пошлины или иной платы, взимаемой за предоставление муниципальной услуги;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п)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мультимедийной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порядке предоставления таких услуг;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услуги, в том числе с использованием информационно-коммуникационных технологий;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 иные требования, в том числе учитывающие особенности предоставления муниципальной услуги в многофункциональном центрах предоставления государственных и муниципальных услуг и особенности предоставления муниципальной услуги в электронной форме.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13.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государственных услуг и услуг, которые являются необходимыми и обязательными для предоставления муниципальной услуги, имеющих конечный результат и выделяемых в рамках предоставления муниципальной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 В начале раздела указывается исчерпывающий перечень административных процедур, содержащихся в нем. В данном разделе отдельно описывается административная процедура формирования и направления межведомственных запросов в органы (организации), участвующие в предоставлении государственных или муниципальных услуг. Описание процедуры должно также содержать положение о составе документов и информации, которые необходимы органу, предоставляющему муниципальную услугу, и организации, участвующей в предоставлении муниципальной услуги,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запрос. Раздел также должен содержать: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а) </w:t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у.с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</w:t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spellEnd"/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порядок осуществления в электронной форме, в том числе с использованием федеральной государственной информационной системы «Единый портал государственных и муниципальных услуг (функций)», следующих административных процедур: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подача заявителем запроса и иных документов, необходимых для предоставления муниципальной услуги, и прием таких запроса и документов;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получение заявителем сведений о ходе выполнения запроса о предоставлении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взаимодействие администрации поселения, предоставляющей муниципальную услугу, с органами государственной власти, иными органами местного самоуправления и организациями, участвующими в предоставлении муниципальных услуг, в том числе порядок и условия такого взаимодействия;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получение заявителем результата предоставления муниципальной услуги,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иное не установлено федеральным законом;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иные действия, необходимые для предоставления муниципальной услуги.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14. Блок-схема предоставления муниципальной услуги приводится в приложении к регламенту.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15. Описание каждой административной процедуры предусматривает: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основания для начала административной процедуры;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в) сведения о должностном лице, ответственном за выполнение каждого административного действия, входящего в состав административной процедуры.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критерии принятия решений;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16. Раздел, касающийся форм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предоставлением муниципальной услуги, состоит из следующих подразделов: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полнотой и качеством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ответственность должностных лиц администрации поселения за решения и действия (бездействие), принимаемые (осуществляемые) ими в ходе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г) положения, характеризующие требования к порядку и формам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предоставлением муниципальной услуги, в том числе со стороны граждан, их объединений и организаций.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17.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разделе, касающемся досудебного (внесудебного) порядка обжалования решений и действий (бездействия) администрации района, предоставляющей муниципальную услугу, а также ее должностных лиц, указываются: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предмет досудебного (внесудебного) обжалования;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исчерпывающий перечень оснований для приостановления рассмотрения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жалобы (претензии) и случаев, в которых ответ на жалобу (претензию) не дается;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основания для начала процедуры досудебного (внесудебного) обжалования;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право заявителя на получение информации и документов, необходимых для обоснования и рассмотрения жалобы (претензии);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е) органы местного самоуправления и должностные лица, которым может быть направлена жалоба (претензия) заявителя в досудебном (внесудебном) порядке;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ж) сроки рассмотрения жалобы (претензии);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результат досудебного (внесудебного) обжалования применительно к каждой процедуре либо инстанции обжалования.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21423A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23A" w:rsidRDefault="006D7CBC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3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постановлению администрации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 мая 2012 года № 34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D7CBC" w:rsidRPr="00B53613" w:rsidRDefault="006D7CBC" w:rsidP="006D7C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ПРОВЕДЕНИЯ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 ПРОЕКТОВ АДМИНИСТРАТИВНЫХ РЕГЛАМЕНТОВ ПРЕДОСТАВЛЕНИЯ МУНИЦИПАЛЬНЫХ УСЛУГ</w:t>
      </w:r>
      <w:proofErr w:type="gramEnd"/>
    </w:p>
    <w:p w:rsidR="007C5FEC" w:rsidRPr="00B53613" w:rsidRDefault="006D7CBC" w:rsidP="00214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Настоящие Правила определяют порядок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экспертизы проектов административных регламентов предоставления муниципальных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 (далее - проект регламента), разработанных администрацией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(далее соответственно – экспертиза, администрация района).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Экспертиза проводится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специалистом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поселения.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экспертизы является оценка соответствия проекта регламента требованиям, предъявляемым к нему Федеральным законом «Об организации предоставления государственных и муниципальных услуг» и принятыми в соответствии с ним нормативными правовыми актами, а также оценка учета результатов независимой экспертизы в проекте регламента, в том числе: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соответствие структуры и содержания проекта регламента, в том числе стандарта предоставления муниципальной услуги, требованиям, предъявляемым к ним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«Об организации предоставления государственных и муниципальных услуг» и принятыми в соответствии с ним нормативными правовыми актами;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полнота описания в проекте регламента порядка и условий предоставления муниципальной услуги, установленных законодательством Российской Федерации;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оптимизация порядка предоставления муниципальной услуги, в том числе: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упорядочение административных процедур (действий);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устранение избыточных административных процедур (действий);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предоставление муниципальной услуги в электронной форме.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К проекту регламента, направляемому на экспертизу, прилагаются проект постановления администрации поселения об утверждении регламента, блок-схема предоставления муниципальной услуги и пояснительная записка.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Заключение на проект регламента представляется </w:t>
      </w:r>
      <w:r w:rsidR="0021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специалистом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EE2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не более 30 рабочих дней со дня его получения.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6.Специалисты администрации поселения, ответственные за утверждение </w:t>
      </w:r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регламента, обеспечивают учет замечаний и предложений, содержащихся в заключени</w:t>
      </w:r>
      <w:proofErr w:type="gramStart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B53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управляющего делами администрации поселения. Повторного направления доработанного проекта регламента на заключение не требуется.</w:t>
      </w:r>
    </w:p>
    <w:sectPr w:rsidR="007C5FEC" w:rsidRPr="00B53613" w:rsidSect="007C5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CBC"/>
    <w:rsid w:val="00007D51"/>
    <w:rsid w:val="0021423A"/>
    <w:rsid w:val="003234EC"/>
    <w:rsid w:val="004E0BA3"/>
    <w:rsid w:val="00600A1B"/>
    <w:rsid w:val="006D7CBC"/>
    <w:rsid w:val="00795DFD"/>
    <w:rsid w:val="007C5FEC"/>
    <w:rsid w:val="00B4233D"/>
    <w:rsid w:val="00B53613"/>
    <w:rsid w:val="00DF73A8"/>
    <w:rsid w:val="00EE2AA0"/>
    <w:rsid w:val="00F63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FEC"/>
  </w:style>
  <w:style w:type="paragraph" w:styleId="2">
    <w:name w:val="heading 2"/>
    <w:basedOn w:val="a"/>
    <w:link w:val="20"/>
    <w:uiPriority w:val="9"/>
    <w:qFormat/>
    <w:rsid w:val="006D7C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7C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D7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7CBC"/>
    <w:rPr>
      <w:b/>
      <w:bCs/>
    </w:rPr>
  </w:style>
  <w:style w:type="character" w:customStyle="1" w:styleId="apple-converted-space">
    <w:name w:val="apple-converted-space"/>
    <w:basedOn w:val="a0"/>
    <w:rsid w:val="006D7CBC"/>
  </w:style>
  <w:style w:type="paragraph" w:customStyle="1" w:styleId="editlog">
    <w:name w:val="editlog"/>
    <w:basedOn w:val="a"/>
    <w:rsid w:val="006D7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D7C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3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18</Pages>
  <Words>6016</Words>
  <Characters>34297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2017-08-24T04:39:00Z</cp:lastPrinted>
  <dcterms:created xsi:type="dcterms:W3CDTF">2017-08-22T06:08:00Z</dcterms:created>
  <dcterms:modified xsi:type="dcterms:W3CDTF">2017-08-24T04:48:00Z</dcterms:modified>
</cp:coreProperties>
</file>