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E3323" w:rsidRDefault="000E3323" w:rsidP="000E3323">
      <w:pPr>
        <w:jc w:val="center"/>
        <w:rPr>
          <w:sz w:val="28"/>
          <w:szCs w:val="28"/>
        </w:rPr>
      </w:pPr>
    </w:p>
    <w:p w:rsidR="000E3323" w:rsidRDefault="000E3323" w:rsidP="000E3323">
      <w:pPr>
        <w:jc w:val="center"/>
        <w:rPr>
          <w:sz w:val="28"/>
          <w:szCs w:val="28"/>
        </w:rPr>
      </w:pP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0E3323" w:rsidRDefault="000E3323" w:rsidP="000E3323">
      <w:pPr>
        <w:tabs>
          <w:tab w:val="left" w:pos="4200"/>
        </w:tabs>
        <w:ind w:firstLine="374"/>
        <w:rPr>
          <w:sz w:val="32"/>
          <w:szCs w:val="32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от 10.01.2025                                  с. Зеньковка                                       № 2 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увольнении Маркова  Ю. А.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Маркова Юрия Анатольевича, осужденного к обязательным работам по благоустройству территории Зеньковского сельсовета уволить с 10.0</w:t>
      </w:r>
      <w:r w:rsidR="001330F5">
        <w:rPr>
          <w:sz w:val="28"/>
          <w:szCs w:val="28"/>
        </w:rPr>
        <w:t>1</w:t>
      </w:r>
      <w:r>
        <w:rPr>
          <w:sz w:val="28"/>
          <w:szCs w:val="28"/>
        </w:rPr>
        <w:t>.2025 по истечении срока обязательных работ.</w:t>
      </w: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/>
    <w:p w:rsidR="00B46BD5" w:rsidRDefault="00B46BD5"/>
    <w:sectPr w:rsidR="00B46BD5" w:rsidSect="00B46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323"/>
    <w:rsid w:val="000E3323"/>
    <w:rsid w:val="001330F5"/>
    <w:rsid w:val="007468EC"/>
    <w:rsid w:val="00B46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3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2025-01-26T23:45:00Z</cp:lastPrinted>
  <dcterms:created xsi:type="dcterms:W3CDTF">2025-01-15T02:28:00Z</dcterms:created>
  <dcterms:modified xsi:type="dcterms:W3CDTF">2025-01-26T23:46:00Z</dcterms:modified>
</cp:coreProperties>
</file>