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350D3D" w:rsidRDefault="00350D3D" w:rsidP="00350D3D">
      <w:pPr>
        <w:jc w:val="center"/>
        <w:rPr>
          <w:sz w:val="28"/>
          <w:szCs w:val="28"/>
        </w:rPr>
      </w:pPr>
    </w:p>
    <w:p w:rsidR="00350D3D" w:rsidRDefault="00350D3D" w:rsidP="00350D3D">
      <w:pPr>
        <w:jc w:val="center"/>
        <w:rPr>
          <w:sz w:val="28"/>
          <w:szCs w:val="28"/>
        </w:rPr>
      </w:pPr>
    </w:p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350D3D" w:rsidRDefault="00350D3D" w:rsidP="00350D3D">
      <w:pPr>
        <w:tabs>
          <w:tab w:val="left" w:pos="4200"/>
        </w:tabs>
        <w:ind w:firstLine="374"/>
        <w:rPr>
          <w:sz w:val="32"/>
          <w:szCs w:val="32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</w:t>
      </w:r>
      <w:r w:rsidR="00502CB3">
        <w:rPr>
          <w:sz w:val="28"/>
          <w:szCs w:val="28"/>
        </w:rPr>
        <w:t>9</w:t>
      </w:r>
      <w:r>
        <w:rPr>
          <w:sz w:val="28"/>
          <w:szCs w:val="28"/>
        </w:rPr>
        <w:t>.04.202</w:t>
      </w:r>
      <w:r w:rsidR="00502CB3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2B5E04">
        <w:rPr>
          <w:sz w:val="28"/>
          <w:szCs w:val="28"/>
        </w:rPr>
        <w:t>7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установлении </w:t>
      </w:r>
      <w:proofErr w:type="gramStart"/>
      <w:r>
        <w:rPr>
          <w:sz w:val="28"/>
          <w:szCs w:val="28"/>
        </w:rPr>
        <w:t>особого</w:t>
      </w:r>
      <w:proofErr w:type="gramEnd"/>
      <w:r>
        <w:rPr>
          <w:sz w:val="28"/>
          <w:szCs w:val="28"/>
        </w:rPr>
        <w:t xml:space="preserve"> 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противопожарного режима на территории 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В соответствии с Лесным кодексом Российской Федерации, Федеральным законом от 21.12.1994  69-ФЗ «О пожарной безопасности», Законом Амурской области от 08.02.2005 № 432-ОЗ «О пожарной безопасности, в связи с ухудшением пожароопасной обстановки на территории Амурской области, в целях предупреждения пожаров, предотвращения значительных материальных потерь и созданий условий по недопущению гибели людей, а также на основании постановления Правительства Амурской области от 0</w:t>
      </w:r>
      <w:r w:rsidR="00502CB3">
        <w:rPr>
          <w:sz w:val="28"/>
          <w:szCs w:val="28"/>
        </w:rPr>
        <w:t>6</w:t>
      </w:r>
      <w:r>
        <w:rPr>
          <w:sz w:val="28"/>
          <w:szCs w:val="28"/>
        </w:rPr>
        <w:t>.04.202</w:t>
      </w:r>
      <w:r w:rsidR="00502CB3">
        <w:rPr>
          <w:sz w:val="28"/>
          <w:szCs w:val="28"/>
        </w:rPr>
        <w:t>5</w:t>
      </w:r>
      <w:r>
        <w:rPr>
          <w:sz w:val="28"/>
          <w:szCs w:val="28"/>
        </w:rPr>
        <w:t xml:space="preserve"> № 2</w:t>
      </w:r>
      <w:r w:rsidR="00502CB3">
        <w:rPr>
          <w:sz w:val="28"/>
          <w:szCs w:val="28"/>
        </w:rPr>
        <w:t>73</w:t>
      </w:r>
      <w:proofErr w:type="gramEnd"/>
      <w:r>
        <w:rPr>
          <w:sz w:val="28"/>
          <w:szCs w:val="28"/>
        </w:rPr>
        <w:t xml:space="preserve"> «Об установлении особого противопожарного режима на территории Амурской области», распоряжения администрации Константиновского района от 0</w:t>
      </w:r>
      <w:r w:rsidR="00502CB3">
        <w:rPr>
          <w:sz w:val="28"/>
          <w:szCs w:val="28"/>
        </w:rPr>
        <w:t>9</w:t>
      </w:r>
      <w:r>
        <w:rPr>
          <w:sz w:val="28"/>
          <w:szCs w:val="28"/>
        </w:rPr>
        <w:t>.04.202</w:t>
      </w:r>
      <w:r w:rsidR="00502CB3">
        <w:rPr>
          <w:sz w:val="28"/>
          <w:szCs w:val="28"/>
        </w:rPr>
        <w:t>5</w:t>
      </w:r>
      <w:r>
        <w:rPr>
          <w:sz w:val="28"/>
          <w:szCs w:val="28"/>
        </w:rPr>
        <w:t xml:space="preserve"> № 2</w:t>
      </w:r>
      <w:r w:rsidR="00502CB3">
        <w:rPr>
          <w:sz w:val="28"/>
          <w:szCs w:val="28"/>
        </w:rPr>
        <w:t>62</w:t>
      </w:r>
      <w:r>
        <w:rPr>
          <w:sz w:val="28"/>
          <w:szCs w:val="28"/>
        </w:rPr>
        <w:t>-р «Об установлении особого противопожарного режима на территории Константиновского района: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на территории Зеньковского сельсовета с </w:t>
      </w:r>
      <w:r w:rsidR="00502CB3">
        <w:rPr>
          <w:sz w:val="28"/>
          <w:szCs w:val="28"/>
        </w:rPr>
        <w:t>10</w:t>
      </w:r>
      <w:r>
        <w:rPr>
          <w:sz w:val="28"/>
          <w:szCs w:val="28"/>
        </w:rPr>
        <w:t>.04.202</w:t>
      </w:r>
      <w:r w:rsidR="00502CB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и до особого распоряжения особый противопожарный режим. 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взаимодействие с дежурными службами, находящимися на территории муниципального образования.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Запретить проведение отжигов на территории Зеньковского сельсовета.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350D3D" w:rsidRDefault="00350D3D" w:rsidP="00350D3D">
      <w:pPr>
        <w:pStyle w:val="a3"/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Глава  Зеньковского сельсовета                                      И.Г.Жилина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1D3067" w:rsidRDefault="001D3067"/>
    <w:sectPr w:rsidR="001D3067" w:rsidSect="00502C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D3D"/>
    <w:rsid w:val="001D3067"/>
    <w:rsid w:val="002B5E04"/>
    <w:rsid w:val="00301DB3"/>
    <w:rsid w:val="00350D3D"/>
    <w:rsid w:val="00392E0B"/>
    <w:rsid w:val="00502CB3"/>
    <w:rsid w:val="00A50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D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D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2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2025-04-14T23:46:00Z</cp:lastPrinted>
  <dcterms:created xsi:type="dcterms:W3CDTF">2024-04-04T06:10:00Z</dcterms:created>
  <dcterms:modified xsi:type="dcterms:W3CDTF">2025-04-14T23:46:00Z</dcterms:modified>
</cp:coreProperties>
</file>