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0FB7" w:rsidRDefault="00D70FB7" w:rsidP="00A044AE">
      <w:pPr>
        <w:widowControl w:val="0"/>
        <w:autoSpaceDE w:val="0"/>
        <w:autoSpaceDN w:val="0"/>
        <w:adjustRightInd w:val="0"/>
        <w:outlineLvl w:val="0"/>
        <w:rPr>
          <w:bCs/>
        </w:rPr>
      </w:pPr>
      <w:bookmarkStart w:id="0" w:name="sub_1300"/>
    </w:p>
    <w:p w:rsidR="00D70FB7" w:rsidRDefault="00D70FB7" w:rsidP="00D70FB7">
      <w:pPr>
        <w:jc w:val="center"/>
        <w:rPr>
          <w:sz w:val="28"/>
          <w:szCs w:val="28"/>
        </w:rPr>
      </w:pPr>
      <w:r>
        <w:rPr>
          <w:sz w:val="28"/>
          <w:szCs w:val="28"/>
        </w:rPr>
        <w:t>РОССИЙСКАЯ ФЕДЕРАЦИЯ</w:t>
      </w:r>
    </w:p>
    <w:p w:rsidR="00D70FB7" w:rsidRDefault="00D70FB7" w:rsidP="00D70FB7">
      <w:pPr>
        <w:jc w:val="center"/>
        <w:rPr>
          <w:sz w:val="28"/>
          <w:szCs w:val="28"/>
        </w:rPr>
      </w:pPr>
      <w:r>
        <w:rPr>
          <w:sz w:val="28"/>
          <w:szCs w:val="28"/>
        </w:rPr>
        <w:t>АМУРСКАЯ ОБЛАСТЬ</w:t>
      </w:r>
    </w:p>
    <w:p w:rsidR="00D70FB7" w:rsidRDefault="00D70FB7" w:rsidP="00D70FB7">
      <w:pPr>
        <w:jc w:val="center"/>
        <w:rPr>
          <w:sz w:val="28"/>
          <w:szCs w:val="28"/>
        </w:rPr>
      </w:pPr>
      <w:r>
        <w:rPr>
          <w:sz w:val="28"/>
          <w:szCs w:val="28"/>
        </w:rPr>
        <w:t>КОНСТАНТИНОВСКИЙ РАЙОН</w:t>
      </w:r>
    </w:p>
    <w:p w:rsidR="00D70FB7" w:rsidRDefault="00D70FB7" w:rsidP="00D70FB7">
      <w:pPr>
        <w:jc w:val="center"/>
        <w:rPr>
          <w:sz w:val="28"/>
          <w:szCs w:val="28"/>
        </w:rPr>
      </w:pPr>
      <w:r>
        <w:rPr>
          <w:sz w:val="28"/>
          <w:szCs w:val="28"/>
        </w:rPr>
        <w:t>АДМИНИСТРАЦИЯ ЗЕНЬКОВСКОГО СЕЛЬСОВЕТА</w:t>
      </w:r>
    </w:p>
    <w:p w:rsidR="00D70FB7" w:rsidRDefault="00D70FB7" w:rsidP="00D70FB7">
      <w:pPr>
        <w:rPr>
          <w:sz w:val="28"/>
          <w:szCs w:val="28"/>
        </w:rPr>
      </w:pPr>
    </w:p>
    <w:p w:rsidR="00D70FB7" w:rsidRPr="00A044AE" w:rsidRDefault="00D70FB7" w:rsidP="00D70FB7">
      <w:pPr>
        <w:jc w:val="center"/>
        <w:rPr>
          <w:sz w:val="28"/>
          <w:szCs w:val="28"/>
        </w:rPr>
      </w:pPr>
      <w:r>
        <w:rPr>
          <w:sz w:val="28"/>
          <w:szCs w:val="28"/>
        </w:rPr>
        <w:t xml:space="preserve">   </w:t>
      </w:r>
      <w:r w:rsidRPr="00A044AE">
        <w:rPr>
          <w:sz w:val="28"/>
          <w:szCs w:val="28"/>
        </w:rPr>
        <w:t>ПОСТАНОВЛЕНИЕ</w:t>
      </w:r>
    </w:p>
    <w:p w:rsidR="00D70FB7" w:rsidRDefault="00D70FB7" w:rsidP="00D70FB7">
      <w:pPr>
        <w:jc w:val="both"/>
        <w:rPr>
          <w:sz w:val="28"/>
          <w:szCs w:val="28"/>
        </w:rPr>
      </w:pPr>
    </w:p>
    <w:p w:rsidR="00D70FB7" w:rsidRDefault="00FC468D" w:rsidP="00A044AE">
      <w:pPr>
        <w:jc w:val="center"/>
        <w:rPr>
          <w:sz w:val="28"/>
          <w:szCs w:val="28"/>
        </w:rPr>
      </w:pPr>
      <w:r>
        <w:rPr>
          <w:sz w:val="28"/>
          <w:szCs w:val="28"/>
        </w:rPr>
        <w:t>01</w:t>
      </w:r>
      <w:r w:rsidR="00D70FB7">
        <w:rPr>
          <w:sz w:val="28"/>
          <w:szCs w:val="28"/>
        </w:rPr>
        <w:t>.11.202</w:t>
      </w:r>
      <w:r>
        <w:rPr>
          <w:sz w:val="28"/>
          <w:szCs w:val="28"/>
        </w:rPr>
        <w:t>4</w:t>
      </w:r>
      <w:r w:rsidR="00D70FB7">
        <w:rPr>
          <w:sz w:val="28"/>
          <w:szCs w:val="28"/>
        </w:rPr>
        <w:t xml:space="preserve">                              с. Зеньковка                                       № </w:t>
      </w:r>
      <w:r>
        <w:rPr>
          <w:sz w:val="28"/>
          <w:szCs w:val="28"/>
        </w:rPr>
        <w:t>64</w:t>
      </w:r>
    </w:p>
    <w:p w:rsidR="00D70FB7" w:rsidRDefault="00D70FB7" w:rsidP="00D70FB7">
      <w:pPr>
        <w:jc w:val="both"/>
        <w:rPr>
          <w:sz w:val="28"/>
          <w:szCs w:val="28"/>
        </w:rPr>
      </w:pPr>
    </w:p>
    <w:p w:rsidR="00D70FB7" w:rsidRDefault="00D70FB7" w:rsidP="00D70FB7">
      <w:pPr>
        <w:jc w:val="center"/>
      </w:pPr>
      <w:r>
        <w:rPr>
          <w:sz w:val="28"/>
          <w:szCs w:val="28"/>
        </w:rPr>
        <w:t xml:space="preserve">    </w:t>
      </w:r>
    </w:p>
    <w:p w:rsidR="00D70FB7" w:rsidRPr="00D70FB7" w:rsidRDefault="00D70FB7" w:rsidP="00D70FB7">
      <w:pPr>
        <w:pStyle w:val="afc"/>
        <w:rPr>
          <w:rFonts w:ascii="Times New Roman" w:hAnsi="Times New Roman"/>
          <w:sz w:val="28"/>
          <w:szCs w:val="28"/>
        </w:rPr>
      </w:pPr>
      <w:r w:rsidRPr="00D70FB7">
        <w:rPr>
          <w:rFonts w:ascii="Times New Roman" w:hAnsi="Times New Roman"/>
          <w:sz w:val="28"/>
          <w:szCs w:val="28"/>
        </w:rPr>
        <w:t>О внесении изменений в постановление</w:t>
      </w:r>
    </w:p>
    <w:p w:rsidR="00D70FB7" w:rsidRPr="00D70FB7" w:rsidRDefault="004050CB" w:rsidP="00D70FB7">
      <w:pPr>
        <w:pStyle w:val="afc"/>
        <w:rPr>
          <w:rFonts w:ascii="Times New Roman" w:hAnsi="Times New Roman"/>
          <w:sz w:val="28"/>
          <w:szCs w:val="28"/>
        </w:rPr>
      </w:pPr>
      <w:r>
        <w:rPr>
          <w:rFonts w:ascii="Times New Roman" w:hAnsi="Times New Roman"/>
          <w:sz w:val="28"/>
          <w:szCs w:val="28"/>
        </w:rPr>
        <w:t>№ 59 от 19</w:t>
      </w:r>
      <w:r w:rsidR="00D70FB7" w:rsidRPr="00D70FB7">
        <w:rPr>
          <w:rFonts w:ascii="Times New Roman" w:hAnsi="Times New Roman"/>
          <w:sz w:val="28"/>
          <w:szCs w:val="28"/>
        </w:rPr>
        <w:t>.</w:t>
      </w:r>
      <w:r>
        <w:rPr>
          <w:rFonts w:ascii="Times New Roman" w:hAnsi="Times New Roman"/>
          <w:sz w:val="28"/>
          <w:szCs w:val="28"/>
        </w:rPr>
        <w:t>11</w:t>
      </w:r>
      <w:r w:rsidR="00D70FB7" w:rsidRPr="00D70FB7">
        <w:rPr>
          <w:rFonts w:ascii="Times New Roman" w:hAnsi="Times New Roman"/>
          <w:sz w:val="28"/>
          <w:szCs w:val="28"/>
        </w:rPr>
        <w:t xml:space="preserve">.2016 « Об  утверждении Программы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«Энергосбережение и повышение </w:t>
      </w:r>
    </w:p>
    <w:p w:rsidR="00D70FB7" w:rsidRPr="00D70FB7" w:rsidRDefault="00D70FB7" w:rsidP="00D70FB7">
      <w:pPr>
        <w:pStyle w:val="afc"/>
        <w:rPr>
          <w:rFonts w:ascii="Times New Roman" w:hAnsi="Times New Roman"/>
          <w:bCs/>
          <w:sz w:val="28"/>
          <w:szCs w:val="28"/>
        </w:rPr>
      </w:pPr>
      <w:r w:rsidRPr="00D70FB7">
        <w:rPr>
          <w:rFonts w:ascii="Times New Roman" w:hAnsi="Times New Roman"/>
          <w:bCs/>
          <w:sz w:val="28"/>
          <w:szCs w:val="28"/>
        </w:rPr>
        <w:t xml:space="preserve">энергетической эффективности </w:t>
      </w:r>
      <w:proofErr w:type="gramStart"/>
      <w:r w:rsidRPr="00D70FB7">
        <w:rPr>
          <w:rFonts w:ascii="Times New Roman" w:hAnsi="Times New Roman"/>
          <w:bCs/>
          <w:sz w:val="28"/>
          <w:szCs w:val="28"/>
        </w:rPr>
        <w:t>в</w:t>
      </w:r>
      <w:proofErr w:type="gramEnd"/>
      <w:r w:rsidRPr="00D70FB7">
        <w:rPr>
          <w:rFonts w:ascii="Times New Roman" w:hAnsi="Times New Roman"/>
          <w:bCs/>
          <w:sz w:val="28"/>
          <w:szCs w:val="28"/>
        </w:rPr>
        <w:t xml:space="preserve"> </w:t>
      </w:r>
    </w:p>
    <w:p w:rsidR="00A044AE" w:rsidRDefault="00D70FB7" w:rsidP="00D70FB7">
      <w:pPr>
        <w:pStyle w:val="afc"/>
        <w:rPr>
          <w:rFonts w:ascii="Times New Roman" w:hAnsi="Times New Roman"/>
          <w:bCs/>
          <w:sz w:val="28"/>
          <w:szCs w:val="28"/>
        </w:rPr>
      </w:pPr>
      <w:proofErr w:type="gramStart"/>
      <w:r w:rsidRPr="00D70FB7">
        <w:rPr>
          <w:rFonts w:ascii="Times New Roman" w:hAnsi="Times New Roman"/>
          <w:bCs/>
          <w:sz w:val="28"/>
          <w:szCs w:val="28"/>
        </w:rPr>
        <w:t>Зеньковском</w:t>
      </w:r>
      <w:proofErr w:type="gramEnd"/>
      <w:r w:rsidRPr="00D70FB7">
        <w:rPr>
          <w:rFonts w:ascii="Times New Roman" w:hAnsi="Times New Roman"/>
          <w:bCs/>
          <w:sz w:val="28"/>
          <w:szCs w:val="28"/>
        </w:rPr>
        <w:t xml:space="preserve"> сельсовете »</w:t>
      </w:r>
      <w:r w:rsidR="00A044AE">
        <w:rPr>
          <w:rFonts w:ascii="Times New Roman" w:hAnsi="Times New Roman"/>
          <w:bCs/>
          <w:sz w:val="28"/>
          <w:szCs w:val="28"/>
        </w:rPr>
        <w:t xml:space="preserve"> </w:t>
      </w:r>
    </w:p>
    <w:p w:rsidR="00D70FB7" w:rsidRPr="00D70FB7" w:rsidRDefault="00A044AE" w:rsidP="00D70FB7">
      <w:pPr>
        <w:pStyle w:val="afc"/>
        <w:rPr>
          <w:rFonts w:ascii="Times New Roman" w:hAnsi="Times New Roman"/>
          <w:bCs/>
          <w:sz w:val="28"/>
          <w:szCs w:val="28"/>
        </w:rPr>
      </w:pPr>
      <w:r>
        <w:rPr>
          <w:rFonts w:ascii="Times New Roman" w:hAnsi="Times New Roman"/>
          <w:bCs/>
          <w:sz w:val="28"/>
          <w:szCs w:val="28"/>
        </w:rPr>
        <w:t xml:space="preserve">и </w:t>
      </w:r>
      <w:proofErr w:type="gramStart"/>
      <w:r>
        <w:rPr>
          <w:rFonts w:ascii="Times New Roman" w:hAnsi="Times New Roman"/>
          <w:bCs/>
          <w:sz w:val="28"/>
          <w:szCs w:val="28"/>
        </w:rPr>
        <w:t>продлении</w:t>
      </w:r>
      <w:proofErr w:type="gramEnd"/>
      <w:r>
        <w:rPr>
          <w:rFonts w:ascii="Times New Roman" w:hAnsi="Times New Roman"/>
          <w:bCs/>
          <w:sz w:val="28"/>
          <w:szCs w:val="28"/>
        </w:rPr>
        <w:t xml:space="preserve"> программы на 2026</w:t>
      </w:r>
      <w:r w:rsidR="00FC468D">
        <w:rPr>
          <w:rFonts w:ascii="Times New Roman" w:hAnsi="Times New Roman"/>
          <w:bCs/>
          <w:sz w:val="28"/>
          <w:szCs w:val="28"/>
        </w:rPr>
        <w:t>-2027</w:t>
      </w:r>
      <w:r>
        <w:rPr>
          <w:rFonts w:ascii="Times New Roman" w:hAnsi="Times New Roman"/>
          <w:bCs/>
          <w:sz w:val="28"/>
          <w:szCs w:val="28"/>
        </w:rPr>
        <w:t xml:space="preserve"> год</w:t>
      </w:r>
    </w:p>
    <w:p w:rsidR="00D70FB7" w:rsidRPr="00D70FB7" w:rsidRDefault="00D70FB7" w:rsidP="00D70FB7">
      <w:pPr>
        <w:jc w:val="both"/>
        <w:rPr>
          <w:sz w:val="28"/>
          <w:szCs w:val="28"/>
        </w:rPr>
      </w:pPr>
      <w:r w:rsidRPr="00D70FB7">
        <w:rPr>
          <w:sz w:val="28"/>
          <w:szCs w:val="28"/>
        </w:rPr>
        <w:tab/>
      </w:r>
    </w:p>
    <w:p w:rsidR="00D70FB7" w:rsidRDefault="00D70FB7" w:rsidP="00D70FB7">
      <w:pPr>
        <w:jc w:val="both"/>
        <w:rPr>
          <w:sz w:val="28"/>
          <w:szCs w:val="28"/>
        </w:rPr>
      </w:pPr>
      <w:r>
        <w:rPr>
          <w:sz w:val="28"/>
          <w:szCs w:val="28"/>
        </w:rPr>
        <w:tab/>
      </w:r>
      <w:r w:rsidR="00A044AE" w:rsidRPr="00067FF7">
        <w:rPr>
          <w:sz w:val="28"/>
          <w:szCs w:val="28"/>
        </w:rPr>
        <w:t xml:space="preserve">В соответствии с Федеральным законом от  06.10. 2003 года № 131-ФЗ «Об общих принципах организации местного самоуправления в Российской Федерации», Уставом </w:t>
      </w:r>
      <w:r w:rsidR="00A044AE">
        <w:rPr>
          <w:sz w:val="28"/>
          <w:szCs w:val="28"/>
        </w:rPr>
        <w:t>Зеньковского</w:t>
      </w:r>
      <w:r w:rsidR="00A044AE" w:rsidRPr="00067FF7">
        <w:rPr>
          <w:sz w:val="28"/>
          <w:szCs w:val="28"/>
        </w:rPr>
        <w:t xml:space="preserve"> сельсовета,</w:t>
      </w:r>
      <w:r w:rsidR="00A044AE">
        <w:rPr>
          <w:sz w:val="28"/>
          <w:szCs w:val="28"/>
        </w:rPr>
        <w:t xml:space="preserve"> администрация Зеньковского сельсовета</w:t>
      </w:r>
      <w:r w:rsidR="00A044AE" w:rsidRPr="00067FF7">
        <w:rPr>
          <w:sz w:val="28"/>
          <w:szCs w:val="28"/>
        </w:rPr>
        <w:t xml:space="preserve">  </w:t>
      </w:r>
    </w:p>
    <w:p w:rsidR="00A044AE" w:rsidRDefault="00A044AE" w:rsidP="00D70FB7">
      <w:pPr>
        <w:jc w:val="both"/>
        <w:rPr>
          <w:sz w:val="28"/>
          <w:szCs w:val="28"/>
        </w:rPr>
      </w:pPr>
    </w:p>
    <w:p w:rsidR="00D70FB7" w:rsidRDefault="00D70FB7" w:rsidP="00D70FB7">
      <w:pPr>
        <w:jc w:val="both"/>
        <w:rPr>
          <w:b/>
          <w:sz w:val="28"/>
          <w:szCs w:val="28"/>
        </w:rPr>
      </w:pPr>
      <w:r>
        <w:rPr>
          <w:b/>
          <w:sz w:val="28"/>
          <w:szCs w:val="28"/>
        </w:rPr>
        <w:t>постановля</w:t>
      </w:r>
      <w:r w:rsidR="00A044AE">
        <w:rPr>
          <w:b/>
          <w:sz w:val="28"/>
          <w:szCs w:val="28"/>
        </w:rPr>
        <w:t>ет</w:t>
      </w:r>
      <w:r>
        <w:rPr>
          <w:b/>
          <w:sz w:val="28"/>
          <w:szCs w:val="28"/>
        </w:rPr>
        <w:t>:</w:t>
      </w:r>
    </w:p>
    <w:p w:rsidR="00A044AE" w:rsidRDefault="00A044AE" w:rsidP="00D70FB7">
      <w:pPr>
        <w:jc w:val="both"/>
        <w:rPr>
          <w:b/>
          <w:sz w:val="28"/>
          <w:szCs w:val="28"/>
        </w:rPr>
      </w:pPr>
    </w:p>
    <w:p w:rsidR="00A044AE" w:rsidRPr="004050CB" w:rsidRDefault="00D70FB7" w:rsidP="00A044AE">
      <w:pPr>
        <w:pStyle w:val="afc"/>
        <w:rPr>
          <w:rFonts w:ascii="Times New Roman" w:hAnsi="Times New Roman"/>
          <w:bCs/>
          <w:sz w:val="28"/>
          <w:szCs w:val="28"/>
        </w:rPr>
      </w:pPr>
      <w:r>
        <w:rPr>
          <w:sz w:val="28"/>
          <w:szCs w:val="28"/>
        </w:rPr>
        <w:tab/>
      </w:r>
      <w:r w:rsidR="00A044AE" w:rsidRPr="004050CB">
        <w:rPr>
          <w:rFonts w:ascii="Times New Roman" w:hAnsi="Times New Roman"/>
          <w:sz w:val="28"/>
          <w:szCs w:val="28"/>
        </w:rPr>
        <w:t>1.  Продлить срок действия муниципальной программы   «</w:t>
      </w:r>
      <w:r w:rsidR="00A044AE" w:rsidRPr="004050CB">
        <w:rPr>
          <w:rFonts w:ascii="Times New Roman" w:hAnsi="Times New Roman"/>
          <w:bCs/>
          <w:sz w:val="28"/>
          <w:szCs w:val="28"/>
        </w:rPr>
        <w:t>Энергосбер</w:t>
      </w:r>
      <w:r w:rsidR="00A044AE" w:rsidRPr="004050CB">
        <w:rPr>
          <w:rFonts w:ascii="Times New Roman" w:hAnsi="Times New Roman"/>
          <w:bCs/>
          <w:sz w:val="28"/>
          <w:szCs w:val="28"/>
        </w:rPr>
        <w:t>е</w:t>
      </w:r>
      <w:r w:rsidR="00A044AE" w:rsidRPr="004050CB">
        <w:rPr>
          <w:rFonts w:ascii="Times New Roman" w:hAnsi="Times New Roman"/>
          <w:bCs/>
          <w:sz w:val="28"/>
          <w:szCs w:val="28"/>
        </w:rPr>
        <w:t>жение и повышение энергетической эффективности в Зеньковском сельсовете</w:t>
      </w:r>
      <w:r w:rsidR="00A044AE" w:rsidRPr="004050CB">
        <w:rPr>
          <w:rFonts w:ascii="Times New Roman" w:hAnsi="Times New Roman"/>
          <w:sz w:val="28"/>
          <w:szCs w:val="28"/>
        </w:rPr>
        <w:t xml:space="preserve">» (далее - Программа), </w:t>
      </w:r>
      <w:r w:rsidR="00A044AE" w:rsidRPr="004050CB">
        <w:rPr>
          <w:rFonts w:ascii="Times New Roman" w:hAnsi="Times New Roman"/>
          <w:snapToGrid w:val="0"/>
          <w:sz w:val="28"/>
          <w:szCs w:val="28"/>
        </w:rPr>
        <w:t>на 2026</w:t>
      </w:r>
      <w:r w:rsidR="00FC468D">
        <w:rPr>
          <w:rFonts w:ascii="Times New Roman" w:hAnsi="Times New Roman"/>
          <w:snapToGrid w:val="0"/>
          <w:sz w:val="28"/>
          <w:szCs w:val="28"/>
        </w:rPr>
        <w:t>-2027</w:t>
      </w:r>
      <w:r w:rsidR="00A044AE" w:rsidRPr="004050CB">
        <w:rPr>
          <w:rFonts w:ascii="Times New Roman" w:hAnsi="Times New Roman"/>
          <w:snapToGrid w:val="0"/>
          <w:sz w:val="28"/>
          <w:szCs w:val="28"/>
        </w:rPr>
        <w:t xml:space="preserve"> год.</w:t>
      </w:r>
    </w:p>
    <w:p w:rsidR="00A044AE" w:rsidRPr="004050CB" w:rsidRDefault="00A044AE" w:rsidP="00A044AE">
      <w:pPr>
        <w:pStyle w:val="afc"/>
        <w:ind w:firstLine="540"/>
        <w:rPr>
          <w:rFonts w:ascii="Times New Roman" w:hAnsi="Times New Roman"/>
          <w:bCs/>
          <w:sz w:val="28"/>
          <w:szCs w:val="28"/>
        </w:rPr>
      </w:pPr>
      <w:r w:rsidRPr="004050CB">
        <w:rPr>
          <w:rFonts w:ascii="Times New Roman" w:hAnsi="Times New Roman"/>
          <w:snapToGrid w:val="0"/>
          <w:sz w:val="28"/>
          <w:szCs w:val="28"/>
        </w:rPr>
        <w:t>2. По всему тексту муниципальной программы «</w:t>
      </w:r>
      <w:r w:rsidRPr="004050CB">
        <w:rPr>
          <w:rFonts w:ascii="Times New Roman" w:hAnsi="Times New Roman"/>
          <w:bCs/>
          <w:sz w:val="28"/>
          <w:szCs w:val="28"/>
        </w:rPr>
        <w:t>Энергосбережение и п</w:t>
      </w:r>
      <w:r w:rsidRPr="004050CB">
        <w:rPr>
          <w:rFonts w:ascii="Times New Roman" w:hAnsi="Times New Roman"/>
          <w:bCs/>
          <w:sz w:val="28"/>
          <w:szCs w:val="28"/>
        </w:rPr>
        <w:t>о</w:t>
      </w:r>
      <w:r w:rsidRPr="004050CB">
        <w:rPr>
          <w:rFonts w:ascii="Times New Roman" w:hAnsi="Times New Roman"/>
          <w:bCs/>
          <w:sz w:val="28"/>
          <w:szCs w:val="28"/>
        </w:rPr>
        <w:t>вышение энергетической эффективности в Зеньковском сельсовете</w:t>
      </w:r>
      <w:r w:rsidRPr="004050CB">
        <w:rPr>
          <w:rFonts w:ascii="Times New Roman" w:hAnsi="Times New Roman"/>
          <w:snapToGrid w:val="0"/>
          <w:sz w:val="28"/>
          <w:szCs w:val="28"/>
        </w:rPr>
        <w:t>» слова «на 2017-2025 годы» заменить словами «на 2017-202</w:t>
      </w:r>
      <w:r w:rsidR="00FC468D">
        <w:rPr>
          <w:rFonts w:ascii="Times New Roman" w:hAnsi="Times New Roman"/>
          <w:snapToGrid w:val="0"/>
          <w:sz w:val="28"/>
          <w:szCs w:val="28"/>
        </w:rPr>
        <w:t>7</w:t>
      </w:r>
      <w:r w:rsidRPr="004050CB">
        <w:rPr>
          <w:rFonts w:ascii="Times New Roman" w:hAnsi="Times New Roman"/>
          <w:snapToGrid w:val="0"/>
          <w:sz w:val="28"/>
          <w:szCs w:val="28"/>
        </w:rPr>
        <w:t xml:space="preserve"> годы».</w:t>
      </w:r>
    </w:p>
    <w:p w:rsidR="00D70FB7" w:rsidRPr="004050CB" w:rsidRDefault="00A044AE" w:rsidP="00A044AE">
      <w:pPr>
        <w:ind w:firstLine="540"/>
        <w:jc w:val="both"/>
        <w:rPr>
          <w:sz w:val="28"/>
          <w:szCs w:val="28"/>
        </w:rPr>
      </w:pPr>
      <w:r w:rsidRPr="004050CB">
        <w:rPr>
          <w:sz w:val="28"/>
          <w:szCs w:val="28"/>
        </w:rPr>
        <w:t xml:space="preserve">3. В разделе  «Паспорт» строку </w:t>
      </w:r>
      <w:r w:rsidR="006B0716" w:rsidRPr="004050CB">
        <w:rPr>
          <w:sz w:val="28"/>
          <w:szCs w:val="28"/>
        </w:rPr>
        <w:t xml:space="preserve">«Объем ассигнований местного бюджета муниципальной программы (с расшифровкой по годам ее реализации), а также прогнозные объемы средств, привлекаемых из других источников» </w:t>
      </w:r>
      <w:r w:rsidR="00D70FB7" w:rsidRPr="004050CB">
        <w:rPr>
          <w:sz w:val="28"/>
          <w:szCs w:val="28"/>
        </w:rPr>
        <w:t>изложить в новой редакции:</w:t>
      </w:r>
    </w:p>
    <w:p w:rsidR="00D70FB7" w:rsidRPr="004050CB" w:rsidRDefault="00D70FB7" w:rsidP="00D70FB7">
      <w:pPr>
        <w:jc w:val="both"/>
        <w:rPr>
          <w:sz w:val="28"/>
          <w:szCs w:val="28"/>
        </w:rPr>
      </w:pPr>
      <w:r w:rsidRPr="004050CB">
        <w:rPr>
          <w:sz w:val="28"/>
          <w:szCs w:val="28"/>
        </w:rPr>
        <w:t xml:space="preserve">     </w:t>
      </w:r>
      <w:r w:rsidR="005939E3" w:rsidRPr="004050CB">
        <w:rPr>
          <w:sz w:val="28"/>
          <w:szCs w:val="28"/>
        </w:rPr>
        <w:t>Расходы на реализацию муниципальной программы из местного бюджета составят</w:t>
      </w:r>
      <w:r w:rsidR="006B0716" w:rsidRPr="004050CB">
        <w:rPr>
          <w:sz w:val="28"/>
          <w:szCs w:val="28"/>
        </w:rPr>
        <w:t xml:space="preserve"> 111</w:t>
      </w:r>
      <w:r w:rsidR="00A044AE" w:rsidRPr="004050CB">
        <w:rPr>
          <w:sz w:val="28"/>
          <w:szCs w:val="28"/>
        </w:rPr>
        <w:t>,</w:t>
      </w:r>
      <w:r w:rsidR="00FC468D">
        <w:rPr>
          <w:sz w:val="28"/>
          <w:szCs w:val="28"/>
        </w:rPr>
        <w:t>5</w:t>
      </w:r>
      <w:r w:rsidR="00A044AE" w:rsidRPr="004050CB">
        <w:rPr>
          <w:sz w:val="28"/>
          <w:szCs w:val="28"/>
        </w:rPr>
        <w:t xml:space="preserve"> тыс</w:t>
      </w:r>
      <w:proofErr w:type="gramStart"/>
      <w:r w:rsidR="00A044AE" w:rsidRPr="004050CB">
        <w:rPr>
          <w:sz w:val="28"/>
          <w:szCs w:val="28"/>
        </w:rPr>
        <w:t>.</w:t>
      </w:r>
      <w:r w:rsidR="006B0716" w:rsidRPr="004050CB">
        <w:rPr>
          <w:sz w:val="28"/>
          <w:szCs w:val="28"/>
        </w:rPr>
        <w:t>р</w:t>
      </w:r>
      <w:proofErr w:type="gramEnd"/>
      <w:r w:rsidR="006B0716" w:rsidRPr="004050CB">
        <w:rPr>
          <w:sz w:val="28"/>
          <w:szCs w:val="28"/>
        </w:rPr>
        <w:t>ублей</w:t>
      </w:r>
      <w:r w:rsidRPr="004050CB">
        <w:rPr>
          <w:sz w:val="28"/>
          <w:szCs w:val="28"/>
        </w:rPr>
        <w:t>, в том числе</w:t>
      </w:r>
      <w:r w:rsidR="00A044AE" w:rsidRPr="004050CB">
        <w:rPr>
          <w:sz w:val="28"/>
          <w:szCs w:val="28"/>
        </w:rPr>
        <w:t xml:space="preserve"> по годам</w:t>
      </w:r>
      <w:r w:rsidRPr="004050CB">
        <w:rPr>
          <w:sz w:val="28"/>
          <w:szCs w:val="28"/>
        </w:rPr>
        <w:t>:</w:t>
      </w:r>
    </w:p>
    <w:p w:rsidR="005939E3" w:rsidRPr="004050CB" w:rsidRDefault="005939E3" w:rsidP="005939E3">
      <w:pPr>
        <w:widowControl w:val="0"/>
        <w:autoSpaceDE w:val="0"/>
        <w:autoSpaceDN w:val="0"/>
        <w:adjustRightInd w:val="0"/>
        <w:ind w:firstLine="638"/>
        <w:rPr>
          <w:sz w:val="28"/>
          <w:szCs w:val="28"/>
        </w:rPr>
      </w:pPr>
      <w:r w:rsidRPr="004050CB">
        <w:rPr>
          <w:sz w:val="28"/>
          <w:szCs w:val="28"/>
        </w:rPr>
        <w:t>в 2017 году – 30</w:t>
      </w:r>
      <w:r w:rsidR="00A044AE" w:rsidRPr="004050CB">
        <w:rPr>
          <w:sz w:val="28"/>
          <w:szCs w:val="28"/>
        </w:rPr>
        <w:t xml:space="preserve"> тыс</w:t>
      </w:r>
      <w:proofErr w:type="gramStart"/>
      <w:r w:rsidR="00A044AE" w:rsidRPr="004050CB">
        <w:rPr>
          <w:sz w:val="28"/>
          <w:szCs w:val="28"/>
        </w:rPr>
        <w:t>.</w:t>
      </w:r>
      <w:r w:rsidRPr="004050CB">
        <w:rPr>
          <w:sz w:val="28"/>
          <w:szCs w:val="28"/>
        </w:rPr>
        <w:t>р</w:t>
      </w:r>
      <w:proofErr w:type="gramEnd"/>
      <w:r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2018 году – 50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2019 году – 10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5939E3" w:rsidP="005939E3">
      <w:pPr>
        <w:widowControl w:val="0"/>
        <w:autoSpaceDE w:val="0"/>
        <w:autoSpaceDN w:val="0"/>
        <w:adjustRightInd w:val="0"/>
        <w:ind w:firstLine="638"/>
        <w:rPr>
          <w:sz w:val="28"/>
          <w:szCs w:val="28"/>
        </w:rPr>
      </w:pPr>
      <w:r w:rsidRPr="004050CB">
        <w:rPr>
          <w:sz w:val="28"/>
          <w:szCs w:val="28"/>
        </w:rPr>
        <w:t xml:space="preserve">в </w:t>
      </w:r>
      <w:r w:rsidR="00A044AE" w:rsidRPr="004050CB">
        <w:rPr>
          <w:sz w:val="28"/>
          <w:szCs w:val="28"/>
        </w:rPr>
        <w:t>2020 году – 10 тыс</w:t>
      </w:r>
      <w:proofErr w:type="gramStart"/>
      <w:r w:rsidR="00A044AE" w:rsidRPr="004050CB">
        <w:rPr>
          <w:sz w:val="28"/>
          <w:szCs w:val="28"/>
        </w:rPr>
        <w:t>.</w:t>
      </w:r>
      <w:r w:rsidRPr="004050CB">
        <w:rPr>
          <w:sz w:val="28"/>
          <w:szCs w:val="28"/>
        </w:rPr>
        <w:t>р</w:t>
      </w:r>
      <w:proofErr w:type="gramEnd"/>
      <w:r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2021году -   10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4050CB" w:rsidP="005939E3">
      <w:pPr>
        <w:widowControl w:val="0"/>
        <w:autoSpaceDE w:val="0"/>
        <w:autoSpaceDN w:val="0"/>
        <w:adjustRightInd w:val="0"/>
        <w:ind w:firstLine="638"/>
        <w:rPr>
          <w:sz w:val="28"/>
          <w:szCs w:val="28"/>
        </w:rPr>
      </w:pPr>
      <w:r>
        <w:rPr>
          <w:sz w:val="28"/>
          <w:szCs w:val="28"/>
        </w:rPr>
        <w:t>в 2022 году -  1,0</w:t>
      </w:r>
      <w:r w:rsidR="00A044AE" w:rsidRPr="004050CB">
        <w:rPr>
          <w:sz w:val="28"/>
          <w:szCs w:val="28"/>
        </w:rPr>
        <w:t>тыс</w:t>
      </w:r>
      <w:proofErr w:type="gramStart"/>
      <w:r w:rsidR="00A044AE"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A044AE" w:rsidP="005939E3">
      <w:pPr>
        <w:widowControl w:val="0"/>
        <w:autoSpaceDE w:val="0"/>
        <w:autoSpaceDN w:val="0"/>
        <w:adjustRightInd w:val="0"/>
        <w:ind w:firstLine="638"/>
        <w:rPr>
          <w:sz w:val="28"/>
          <w:szCs w:val="28"/>
        </w:rPr>
      </w:pPr>
      <w:r w:rsidRPr="004050CB">
        <w:rPr>
          <w:sz w:val="28"/>
          <w:szCs w:val="28"/>
        </w:rPr>
        <w:t>в 2023 году -  0,1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Pr="004050CB" w:rsidRDefault="004050CB" w:rsidP="005939E3">
      <w:pPr>
        <w:widowControl w:val="0"/>
        <w:autoSpaceDE w:val="0"/>
        <w:autoSpaceDN w:val="0"/>
        <w:adjustRightInd w:val="0"/>
        <w:ind w:firstLine="638"/>
        <w:rPr>
          <w:sz w:val="28"/>
          <w:szCs w:val="28"/>
        </w:rPr>
      </w:pPr>
      <w:r w:rsidRPr="004050CB">
        <w:rPr>
          <w:sz w:val="28"/>
          <w:szCs w:val="28"/>
        </w:rPr>
        <w:t>в 2024 году -  0,1 тыс</w:t>
      </w:r>
      <w:proofErr w:type="gramStart"/>
      <w:r w:rsidRPr="004050CB">
        <w:rPr>
          <w:sz w:val="28"/>
          <w:szCs w:val="28"/>
        </w:rPr>
        <w:t>.</w:t>
      </w:r>
      <w:r w:rsidR="005939E3" w:rsidRPr="004050CB">
        <w:rPr>
          <w:sz w:val="28"/>
          <w:szCs w:val="28"/>
        </w:rPr>
        <w:t>р</w:t>
      </w:r>
      <w:proofErr w:type="gramEnd"/>
      <w:r w:rsidR="005939E3" w:rsidRPr="004050CB">
        <w:rPr>
          <w:sz w:val="28"/>
          <w:szCs w:val="28"/>
        </w:rPr>
        <w:t>уб.</w:t>
      </w:r>
    </w:p>
    <w:p w:rsidR="005939E3" w:rsidRDefault="004050CB" w:rsidP="005939E3">
      <w:pPr>
        <w:widowControl w:val="0"/>
        <w:autoSpaceDE w:val="0"/>
        <w:autoSpaceDN w:val="0"/>
        <w:adjustRightInd w:val="0"/>
        <w:ind w:firstLine="638"/>
        <w:rPr>
          <w:sz w:val="28"/>
          <w:szCs w:val="28"/>
        </w:rPr>
      </w:pPr>
      <w:r>
        <w:rPr>
          <w:sz w:val="28"/>
          <w:szCs w:val="28"/>
        </w:rPr>
        <w:lastRenderedPageBreak/>
        <w:t>в 2025 году – 0,1 тыс</w:t>
      </w:r>
      <w:proofErr w:type="gramStart"/>
      <w:r>
        <w:rPr>
          <w:sz w:val="28"/>
          <w:szCs w:val="28"/>
        </w:rPr>
        <w:t>.</w:t>
      </w:r>
      <w:r w:rsidR="005939E3" w:rsidRPr="006B0716">
        <w:rPr>
          <w:sz w:val="28"/>
          <w:szCs w:val="28"/>
        </w:rPr>
        <w:t>р</w:t>
      </w:r>
      <w:proofErr w:type="gramEnd"/>
      <w:r w:rsidR="005939E3" w:rsidRPr="006B0716">
        <w:rPr>
          <w:sz w:val="28"/>
          <w:szCs w:val="28"/>
        </w:rPr>
        <w:t>уб.</w:t>
      </w:r>
    </w:p>
    <w:p w:rsidR="004050CB" w:rsidRDefault="004050CB" w:rsidP="005939E3">
      <w:pPr>
        <w:widowControl w:val="0"/>
        <w:autoSpaceDE w:val="0"/>
        <w:autoSpaceDN w:val="0"/>
        <w:adjustRightInd w:val="0"/>
        <w:ind w:firstLine="638"/>
        <w:rPr>
          <w:sz w:val="28"/>
          <w:szCs w:val="28"/>
        </w:rPr>
      </w:pPr>
      <w:r>
        <w:rPr>
          <w:sz w:val="28"/>
          <w:szCs w:val="28"/>
        </w:rPr>
        <w:t>в 2026 году – 0,1 тыс</w:t>
      </w:r>
      <w:proofErr w:type="gramStart"/>
      <w:r>
        <w:rPr>
          <w:sz w:val="28"/>
          <w:szCs w:val="28"/>
        </w:rPr>
        <w:t>.р</w:t>
      </w:r>
      <w:proofErr w:type="gramEnd"/>
      <w:r>
        <w:rPr>
          <w:sz w:val="28"/>
          <w:szCs w:val="28"/>
        </w:rPr>
        <w:t>уб.</w:t>
      </w:r>
    </w:p>
    <w:p w:rsidR="004050CB" w:rsidRDefault="00FC468D" w:rsidP="004050CB">
      <w:pPr>
        <w:widowControl w:val="0"/>
        <w:autoSpaceDE w:val="0"/>
        <w:autoSpaceDN w:val="0"/>
        <w:adjustRightInd w:val="0"/>
        <w:ind w:firstLine="638"/>
        <w:rPr>
          <w:sz w:val="28"/>
          <w:szCs w:val="28"/>
        </w:rPr>
      </w:pPr>
      <w:r>
        <w:rPr>
          <w:sz w:val="28"/>
          <w:szCs w:val="28"/>
        </w:rPr>
        <w:t>в 2027 году – 0,1 тыс</w:t>
      </w:r>
      <w:proofErr w:type="gramStart"/>
      <w:r>
        <w:rPr>
          <w:sz w:val="28"/>
          <w:szCs w:val="28"/>
        </w:rPr>
        <w:t>.р</w:t>
      </w:r>
      <w:proofErr w:type="gramEnd"/>
      <w:r>
        <w:rPr>
          <w:sz w:val="28"/>
          <w:szCs w:val="28"/>
        </w:rPr>
        <w:t>уб.</w:t>
      </w:r>
    </w:p>
    <w:p w:rsidR="004050CB" w:rsidRPr="006B0716" w:rsidRDefault="004050CB" w:rsidP="004050CB">
      <w:pPr>
        <w:widowControl w:val="0"/>
        <w:autoSpaceDE w:val="0"/>
        <w:autoSpaceDN w:val="0"/>
        <w:adjustRightInd w:val="0"/>
        <w:ind w:firstLine="638"/>
        <w:rPr>
          <w:sz w:val="28"/>
          <w:szCs w:val="28"/>
        </w:rPr>
      </w:pPr>
      <w:r>
        <w:rPr>
          <w:sz w:val="28"/>
          <w:szCs w:val="28"/>
        </w:rPr>
        <w:t>3.1. В разделе «Паспорт» строку «Срок реализации Программы» изло</w:t>
      </w:r>
      <w:r w:rsidR="00FC468D">
        <w:rPr>
          <w:sz w:val="28"/>
          <w:szCs w:val="28"/>
        </w:rPr>
        <w:t>жить в новой редакции: 2017-2027</w:t>
      </w:r>
      <w:r>
        <w:rPr>
          <w:sz w:val="28"/>
          <w:szCs w:val="28"/>
        </w:rPr>
        <w:t xml:space="preserve"> годы.</w:t>
      </w:r>
    </w:p>
    <w:p w:rsidR="00D70FB7" w:rsidRDefault="004050CB" w:rsidP="004050CB">
      <w:pPr>
        <w:ind w:firstLine="638"/>
        <w:jc w:val="both"/>
        <w:rPr>
          <w:sz w:val="28"/>
          <w:szCs w:val="28"/>
        </w:rPr>
      </w:pPr>
      <w:r>
        <w:rPr>
          <w:sz w:val="28"/>
          <w:szCs w:val="28"/>
        </w:rPr>
        <w:t>4</w:t>
      </w:r>
      <w:r w:rsidR="00D70FB7">
        <w:rPr>
          <w:sz w:val="28"/>
          <w:szCs w:val="28"/>
        </w:rPr>
        <w:t>.Настоящее постановление вступает в силу со дня обнародования.</w:t>
      </w:r>
    </w:p>
    <w:p w:rsidR="00D70FB7" w:rsidRDefault="00D70FB7" w:rsidP="00D70FB7">
      <w:pPr>
        <w:jc w:val="both"/>
        <w:rPr>
          <w:sz w:val="28"/>
          <w:szCs w:val="28"/>
        </w:rPr>
      </w:pPr>
      <w:r>
        <w:rPr>
          <w:sz w:val="28"/>
          <w:szCs w:val="28"/>
        </w:rPr>
        <w:t xml:space="preserve">         </w:t>
      </w:r>
      <w:r w:rsidR="004050CB">
        <w:rPr>
          <w:sz w:val="28"/>
          <w:szCs w:val="28"/>
        </w:rPr>
        <w:t>5</w:t>
      </w:r>
      <w:r>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возлагаю на себя.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 xml:space="preserve"> </w:t>
      </w:r>
    </w:p>
    <w:p w:rsidR="00D70FB7" w:rsidRDefault="00D70FB7" w:rsidP="00D70FB7">
      <w:pPr>
        <w:rPr>
          <w:sz w:val="28"/>
          <w:szCs w:val="28"/>
        </w:rPr>
      </w:pPr>
      <w:r>
        <w:rPr>
          <w:sz w:val="28"/>
          <w:szCs w:val="28"/>
        </w:rPr>
        <w:t xml:space="preserve">Глава </w:t>
      </w:r>
      <w:r w:rsidR="004050CB">
        <w:rPr>
          <w:sz w:val="28"/>
          <w:szCs w:val="28"/>
        </w:rPr>
        <w:t xml:space="preserve">Зеньковского </w:t>
      </w:r>
      <w:r>
        <w:rPr>
          <w:sz w:val="28"/>
          <w:szCs w:val="28"/>
        </w:rPr>
        <w:t xml:space="preserve">сельсовета                                     </w:t>
      </w:r>
      <w:r w:rsidR="004050CB">
        <w:rPr>
          <w:sz w:val="28"/>
          <w:szCs w:val="28"/>
        </w:rPr>
        <w:t>И.Г.Жилина</w:t>
      </w:r>
    </w:p>
    <w:p w:rsidR="00D70FB7" w:rsidRDefault="00D70FB7" w:rsidP="00D70FB7">
      <w:pPr>
        <w:widowControl w:val="0"/>
        <w:autoSpaceDE w:val="0"/>
        <w:autoSpaceDN w:val="0"/>
        <w:adjustRightInd w:val="0"/>
        <w:outlineLvl w:val="0"/>
        <w:rPr>
          <w:bCs/>
        </w:rPr>
      </w:pPr>
    </w:p>
    <w:p w:rsidR="00D70FB7" w:rsidRDefault="00D70FB7" w:rsidP="00D70FB7">
      <w:pPr>
        <w:widowControl w:val="0"/>
        <w:autoSpaceDE w:val="0"/>
        <w:autoSpaceDN w:val="0"/>
        <w:adjustRightInd w:val="0"/>
        <w:outlineLvl w:val="0"/>
        <w:rPr>
          <w:bCs/>
        </w:rPr>
      </w:pPr>
    </w:p>
    <w:p w:rsidR="00D70FB7" w:rsidRDefault="00D70FB7"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4050CB" w:rsidP="00074291">
      <w:pPr>
        <w:widowControl w:val="0"/>
        <w:autoSpaceDE w:val="0"/>
        <w:autoSpaceDN w:val="0"/>
        <w:adjustRightInd w:val="0"/>
        <w:jc w:val="right"/>
        <w:outlineLvl w:val="0"/>
        <w:rPr>
          <w:bCs/>
        </w:rPr>
      </w:pPr>
    </w:p>
    <w:p w:rsidR="004050CB" w:rsidRDefault="00074291" w:rsidP="00074291">
      <w:pPr>
        <w:widowControl w:val="0"/>
        <w:autoSpaceDE w:val="0"/>
        <w:autoSpaceDN w:val="0"/>
        <w:adjustRightInd w:val="0"/>
        <w:jc w:val="right"/>
        <w:outlineLvl w:val="0"/>
        <w:rPr>
          <w:bCs/>
        </w:rPr>
      </w:pPr>
      <w:r>
        <w:rPr>
          <w:bCs/>
        </w:rPr>
        <w:lastRenderedPageBreak/>
        <w:t xml:space="preserve">              Утверждена</w:t>
      </w:r>
    </w:p>
    <w:p w:rsidR="004050CB" w:rsidRDefault="00074291" w:rsidP="004050CB">
      <w:pPr>
        <w:widowControl w:val="0"/>
        <w:autoSpaceDE w:val="0"/>
        <w:autoSpaceDN w:val="0"/>
        <w:adjustRightInd w:val="0"/>
        <w:jc w:val="right"/>
        <w:outlineLvl w:val="0"/>
        <w:rPr>
          <w:bCs/>
        </w:rPr>
      </w:pPr>
      <w:r>
        <w:rPr>
          <w:bCs/>
        </w:rPr>
        <w:t xml:space="preserve"> постановлением </w:t>
      </w:r>
      <w:r w:rsidR="004050CB">
        <w:rPr>
          <w:bCs/>
        </w:rPr>
        <w:t>администрации</w:t>
      </w:r>
      <w:r>
        <w:rPr>
          <w:bCs/>
        </w:rPr>
        <w:t xml:space="preserve"> </w:t>
      </w:r>
    </w:p>
    <w:p w:rsidR="00074291" w:rsidRDefault="00074291" w:rsidP="004050CB">
      <w:pPr>
        <w:widowControl w:val="0"/>
        <w:autoSpaceDE w:val="0"/>
        <w:autoSpaceDN w:val="0"/>
        <w:adjustRightInd w:val="0"/>
        <w:jc w:val="right"/>
        <w:outlineLvl w:val="0"/>
        <w:rPr>
          <w:bCs/>
        </w:rPr>
      </w:pPr>
      <w:r>
        <w:rPr>
          <w:bCs/>
        </w:rPr>
        <w:t xml:space="preserve">Зеньковского сельсовета </w:t>
      </w:r>
    </w:p>
    <w:p w:rsidR="00A73D12" w:rsidRDefault="00074291" w:rsidP="00074291">
      <w:pPr>
        <w:widowControl w:val="0"/>
        <w:autoSpaceDE w:val="0"/>
        <w:autoSpaceDN w:val="0"/>
        <w:adjustRightInd w:val="0"/>
        <w:jc w:val="right"/>
        <w:outlineLvl w:val="0"/>
        <w:rPr>
          <w:bCs/>
        </w:rPr>
      </w:pPr>
      <w:r>
        <w:rPr>
          <w:bCs/>
        </w:rPr>
        <w:t xml:space="preserve">от 19.11.2016 </w:t>
      </w:r>
      <w:r w:rsidR="00B4212B">
        <w:rPr>
          <w:bCs/>
        </w:rPr>
        <w:t xml:space="preserve">№ 59 </w:t>
      </w:r>
    </w:p>
    <w:p w:rsidR="00A73D12" w:rsidRDefault="004050CB" w:rsidP="00074291">
      <w:pPr>
        <w:widowControl w:val="0"/>
        <w:autoSpaceDE w:val="0"/>
        <w:autoSpaceDN w:val="0"/>
        <w:adjustRightInd w:val="0"/>
        <w:jc w:val="right"/>
        <w:outlineLvl w:val="0"/>
        <w:rPr>
          <w:bCs/>
        </w:rPr>
      </w:pPr>
      <w:proofErr w:type="gramStart"/>
      <w:r>
        <w:rPr>
          <w:bCs/>
        </w:rPr>
        <w:t xml:space="preserve">(с изменениями  от 10.11.2020 </w:t>
      </w:r>
      <w:r w:rsidR="00C73302">
        <w:rPr>
          <w:bCs/>
        </w:rPr>
        <w:t>№ 36</w:t>
      </w:r>
      <w:r w:rsidR="00A73D12">
        <w:rPr>
          <w:bCs/>
        </w:rPr>
        <w:t xml:space="preserve">, </w:t>
      </w:r>
      <w:proofErr w:type="gramEnd"/>
    </w:p>
    <w:p w:rsidR="00FC468D" w:rsidRDefault="00A73D12" w:rsidP="00074291">
      <w:pPr>
        <w:widowControl w:val="0"/>
        <w:autoSpaceDE w:val="0"/>
        <w:autoSpaceDN w:val="0"/>
        <w:adjustRightInd w:val="0"/>
        <w:jc w:val="right"/>
        <w:outlineLvl w:val="0"/>
        <w:rPr>
          <w:bCs/>
        </w:rPr>
      </w:pPr>
      <w:r>
        <w:rPr>
          <w:bCs/>
        </w:rPr>
        <w:t>от 28.11.2022 № 33</w:t>
      </w:r>
      <w:r w:rsidR="004050CB">
        <w:rPr>
          <w:bCs/>
        </w:rPr>
        <w:t>, от 15.11.2023 № 38</w:t>
      </w:r>
      <w:r w:rsidR="00FC468D">
        <w:rPr>
          <w:bCs/>
        </w:rPr>
        <w:t xml:space="preserve">, </w:t>
      </w:r>
    </w:p>
    <w:p w:rsidR="00074291" w:rsidRDefault="00FC468D" w:rsidP="00074291">
      <w:pPr>
        <w:widowControl w:val="0"/>
        <w:autoSpaceDE w:val="0"/>
        <w:autoSpaceDN w:val="0"/>
        <w:adjustRightInd w:val="0"/>
        <w:jc w:val="right"/>
        <w:outlineLvl w:val="0"/>
        <w:rPr>
          <w:bCs/>
        </w:rPr>
      </w:pPr>
      <w:r>
        <w:rPr>
          <w:bCs/>
        </w:rPr>
        <w:t>от 01.11.2024 № 64</w:t>
      </w:r>
      <w:r w:rsidR="00002863">
        <w:rPr>
          <w:bCs/>
        </w:rPr>
        <w:t>)</w:t>
      </w:r>
      <w:r w:rsidR="00074291">
        <w:rPr>
          <w:bCs/>
        </w:rPr>
        <w:t xml:space="preserve"> </w:t>
      </w: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Pr="002424F3" w:rsidRDefault="008E69CF" w:rsidP="008E69CF">
      <w:pPr>
        <w:widowControl w:val="0"/>
        <w:autoSpaceDE w:val="0"/>
        <w:autoSpaceDN w:val="0"/>
        <w:adjustRightInd w:val="0"/>
        <w:jc w:val="center"/>
        <w:outlineLvl w:val="0"/>
        <w:rPr>
          <w:bCs/>
          <w:sz w:val="52"/>
          <w:szCs w:val="52"/>
        </w:rPr>
      </w:pPr>
      <w:r>
        <w:rPr>
          <w:bCs/>
          <w:sz w:val="52"/>
          <w:szCs w:val="52"/>
        </w:rPr>
        <w:t xml:space="preserve">МУНИЦИПАЛЬНАЯ </w:t>
      </w:r>
      <w:r w:rsidRPr="002424F3">
        <w:rPr>
          <w:bCs/>
          <w:sz w:val="52"/>
          <w:szCs w:val="52"/>
        </w:rPr>
        <w:t>ПРОГРАММА</w:t>
      </w:r>
    </w:p>
    <w:p w:rsidR="008E69CF" w:rsidRPr="002424F3" w:rsidRDefault="008E69CF" w:rsidP="008E69CF">
      <w:pPr>
        <w:widowControl w:val="0"/>
        <w:autoSpaceDE w:val="0"/>
        <w:autoSpaceDN w:val="0"/>
        <w:adjustRightInd w:val="0"/>
        <w:jc w:val="center"/>
        <w:outlineLvl w:val="0"/>
        <w:rPr>
          <w:bCs/>
          <w:sz w:val="36"/>
          <w:szCs w:val="36"/>
        </w:rPr>
      </w:pPr>
    </w:p>
    <w:p w:rsidR="008E69CF" w:rsidRPr="002424F3" w:rsidRDefault="008E69CF" w:rsidP="008E69CF">
      <w:pPr>
        <w:widowControl w:val="0"/>
        <w:autoSpaceDE w:val="0"/>
        <w:autoSpaceDN w:val="0"/>
        <w:adjustRightInd w:val="0"/>
        <w:jc w:val="center"/>
        <w:outlineLvl w:val="0"/>
        <w:rPr>
          <w:bCs/>
          <w:sz w:val="48"/>
          <w:szCs w:val="48"/>
        </w:rPr>
      </w:pPr>
      <w:r w:rsidRPr="002424F3">
        <w:rPr>
          <w:bCs/>
          <w:sz w:val="48"/>
          <w:szCs w:val="48"/>
        </w:rPr>
        <w:t>«Энергосбережение и повышение энергетич</w:t>
      </w:r>
      <w:r w:rsidRPr="002424F3">
        <w:rPr>
          <w:bCs/>
          <w:sz w:val="48"/>
          <w:szCs w:val="48"/>
        </w:rPr>
        <w:t>е</w:t>
      </w:r>
      <w:r w:rsidRPr="002424F3">
        <w:rPr>
          <w:bCs/>
          <w:sz w:val="48"/>
          <w:szCs w:val="48"/>
        </w:rPr>
        <w:t xml:space="preserve">ской эффективности в </w:t>
      </w:r>
      <w:r>
        <w:rPr>
          <w:bCs/>
          <w:sz w:val="48"/>
          <w:szCs w:val="48"/>
        </w:rPr>
        <w:t xml:space="preserve">Зеньковском </w:t>
      </w:r>
      <w:r w:rsidRPr="002424F3">
        <w:rPr>
          <w:bCs/>
          <w:sz w:val="48"/>
          <w:szCs w:val="48"/>
        </w:rPr>
        <w:t>сельсовет</w:t>
      </w:r>
      <w:r>
        <w:rPr>
          <w:bCs/>
          <w:sz w:val="48"/>
          <w:szCs w:val="48"/>
        </w:rPr>
        <w:t>е Константиновского района Амурской области</w:t>
      </w:r>
      <w:r w:rsidRPr="002424F3">
        <w:rPr>
          <w:bCs/>
          <w:sz w:val="48"/>
          <w:szCs w:val="48"/>
        </w:rPr>
        <w:t xml:space="preserve"> </w:t>
      </w:r>
      <w:r>
        <w:rPr>
          <w:bCs/>
          <w:sz w:val="48"/>
          <w:szCs w:val="48"/>
        </w:rPr>
        <w:t>2017-</w:t>
      </w:r>
      <w:r w:rsidR="005504F0">
        <w:rPr>
          <w:bCs/>
          <w:sz w:val="48"/>
          <w:szCs w:val="48"/>
        </w:rPr>
        <w:t>202</w:t>
      </w:r>
      <w:r w:rsidR="00FC468D">
        <w:rPr>
          <w:bCs/>
          <w:sz w:val="48"/>
          <w:szCs w:val="48"/>
        </w:rPr>
        <w:t>7</w:t>
      </w:r>
      <w:r w:rsidRPr="002424F3">
        <w:rPr>
          <w:bCs/>
          <w:sz w:val="48"/>
          <w:szCs w:val="48"/>
        </w:rPr>
        <w:t xml:space="preserve"> год</w:t>
      </w:r>
      <w:r>
        <w:rPr>
          <w:bCs/>
          <w:sz w:val="48"/>
          <w:szCs w:val="48"/>
        </w:rPr>
        <w:t>ы</w:t>
      </w:r>
      <w:r w:rsidRPr="002424F3">
        <w:rPr>
          <w:bCs/>
          <w:sz w:val="48"/>
          <w:szCs w:val="48"/>
        </w:rPr>
        <w:t>»</w:t>
      </w:r>
    </w:p>
    <w:p w:rsidR="008E69CF" w:rsidRPr="002424F3" w:rsidRDefault="008E69CF" w:rsidP="008E69CF">
      <w:pPr>
        <w:widowControl w:val="0"/>
        <w:autoSpaceDE w:val="0"/>
        <w:autoSpaceDN w:val="0"/>
        <w:adjustRightInd w:val="0"/>
        <w:jc w:val="center"/>
        <w:outlineLvl w:val="0"/>
        <w:rPr>
          <w:bCs/>
          <w:sz w:val="48"/>
          <w:szCs w:val="48"/>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A73D12" w:rsidRDefault="00A73D12"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8E69CF" w:rsidRDefault="008E69CF" w:rsidP="008E69CF">
      <w:pPr>
        <w:widowControl w:val="0"/>
        <w:autoSpaceDE w:val="0"/>
        <w:autoSpaceDN w:val="0"/>
        <w:adjustRightInd w:val="0"/>
        <w:jc w:val="center"/>
        <w:outlineLvl w:val="0"/>
        <w:rPr>
          <w:bCs/>
        </w:rPr>
      </w:pPr>
    </w:p>
    <w:p w:rsidR="004050CB" w:rsidRDefault="004050CB" w:rsidP="008E69CF">
      <w:pPr>
        <w:widowControl w:val="0"/>
        <w:autoSpaceDE w:val="0"/>
        <w:autoSpaceDN w:val="0"/>
        <w:adjustRightInd w:val="0"/>
        <w:jc w:val="center"/>
        <w:outlineLvl w:val="0"/>
        <w:rPr>
          <w:bCs/>
        </w:rPr>
      </w:pPr>
    </w:p>
    <w:p w:rsidR="008E69CF" w:rsidRDefault="008E69CF" w:rsidP="0048401A">
      <w:pPr>
        <w:widowControl w:val="0"/>
        <w:autoSpaceDE w:val="0"/>
        <w:autoSpaceDN w:val="0"/>
        <w:adjustRightInd w:val="0"/>
        <w:outlineLvl w:val="0"/>
        <w:rPr>
          <w:bCs/>
        </w:rPr>
      </w:pPr>
    </w:p>
    <w:p w:rsidR="008E69CF" w:rsidRDefault="008E69CF" w:rsidP="008E69CF">
      <w:pPr>
        <w:widowControl w:val="0"/>
        <w:autoSpaceDE w:val="0"/>
        <w:autoSpaceDN w:val="0"/>
        <w:adjustRightInd w:val="0"/>
        <w:jc w:val="center"/>
        <w:outlineLvl w:val="0"/>
        <w:rPr>
          <w:bCs/>
        </w:rPr>
      </w:pPr>
    </w:p>
    <w:p w:rsidR="008E69CF" w:rsidRPr="0048401A" w:rsidRDefault="008E69CF" w:rsidP="008E69CF">
      <w:pPr>
        <w:widowControl w:val="0"/>
        <w:autoSpaceDE w:val="0"/>
        <w:autoSpaceDN w:val="0"/>
        <w:adjustRightInd w:val="0"/>
        <w:jc w:val="center"/>
        <w:outlineLvl w:val="0"/>
        <w:rPr>
          <w:bCs/>
          <w:sz w:val="18"/>
          <w:szCs w:val="18"/>
        </w:rPr>
      </w:pPr>
      <w:r w:rsidRPr="008919AD">
        <w:rPr>
          <w:bCs/>
        </w:rPr>
        <w:t xml:space="preserve"> </w:t>
      </w:r>
      <w:r w:rsidRPr="0048401A">
        <w:rPr>
          <w:bCs/>
          <w:sz w:val="18"/>
          <w:szCs w:val="18"/>
        </w:rPr>
        <w:t>«Энергосбережение и повышение энергетической эффективности в</w:t>
      </w:r>
      <w:r w:rsidR="004050CB">
        <w:rPr>
          <w:bCs/>
          <w:sz w:val="18"/>
          <w:szCs w:val="18"/>
        </w:rPr>
        <w:t xml:space="preserve"> </w:t>
      </w:r>
      <w:r w:rsidRPr="0048401A">
        <w:rPr>
          <w:bCs/>
          <w:sz w:val="18"/>
          <w:szCs w:val="18"/>
        </w:rPr>
        <w:t>Зеньковском сельсовете Константиновского района Амурской области на 2017-202</w:t>
      </w:r>
      <w:r w:rsidR="00FC468D">
        <w:rPr>
          <w:bCs/>
          <w:sz w:val="18"/>
          <w:szCs w:val="18"/>
        </w:rPr>
        <w:t>7</w:t>
      </w:r>
      <w:r w:rsidRPr="0048401A">
        <w:rPr>
          <w:bCs/>
          <w:sz w:val="18"/>
          <w:szCs w:val="18"/>
        </w:rPr>
        <w:t xml:space="preserve"> годы»</w:t>
      </w:r>
    </w:p>
    <w:bookmarkEnd w:id="0"/>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1"/>
        </w:numPr>
        <w:autoSpaceDE w:val="0"/>
        <w:autoSpaceDN w:val="0"/>
        <w:adjustRightInd w:val="0"/>
        <w:jc w:val="center"/>
        <w:outlineLvl w:val="0"/>
        <w:rPr>
          <w:bCs/>
          <w:sz w:val="18"/>
          <w:szCs w:val="18"/>
        </w:rPr>
      </w:pPr>
      <w:bookmarkStart w:id="1" w:name="sub_1301"/>
      <w:r w:rsidRPr="0048401A">
        <w:rPr>
          <w:bCs/>
          <w:sz w:val="18"/>
          <w:szCs w:val="18"/>
        </w:rPr>
        <w:t xml:space="preserve">Паспорт </w:t>
      </w:r>
    </w:p>
    <w:p w:rsidR="008E69CF" w:rsidRPr="0048401A" w:rsidRDefault="008E69CF" w:rsidP="008E69CF">
      <w:pPr>
        <w:widowControl w:val="0"/>
        <w:autoSpaceDE w:val="0"/>
        <w:autoSpaceDN w:val="0"/>
        <w:adjustRightInd w:val="0"/>
        <w:jc w:val="center"/>
        <w:outlineLvl w:val="0"/>
        <w:rPr>
          <w:bCs/>
          <w:sz w:val="18"/>
          <w:szCs w:val="1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940"/>
        <w:gridCol w:w="6699"/>
      </w:tblGrid>
      <w:tr w:rsidR="008E69CF" w:rsidRPr="0048401A" w:rsidTr="00B31DFE">
        <w:trPr>
          <w:trHeight w:val="447"/>
        </w:trPr>
        <w:tc>
          <w:tcPr>
            <w:tcW w:w="2940" w:type="dxa"/>
            <w:tcBorders>
              <w:top w:val="single" w:sz="4" w:space="0" w:color="auto"/>
              <w:bottom w:val="single" w:sz="4" w:space="0" w:color="auto"/>
              <w:right w:val="single" w:sz="4" w:space="0" w:color="auto"/>
            </w:tcBorders>
          </w:tcPr>
          <w:bookmarkEnd w:id="1"/>
          <w:p w:rsidR="008E69CF" w:rsidRPr="0048401A" w:rsidRDefault="008E69CF" w:rsidP="00B31DFE">
            <w:pPr>
              <w:widowControl w:val="0"/>
              <w:autoSpaceDE w:val="0"/>
              <w:autoSpaceDN w:val="0"/>
              <w:adjustRightInd w:val="0"/>
              <w:rPr>
                <w:sz w:val="18"/>
                <w:szCs w:val="18"/>
              </w:rPr>
            </w:pPr>
            <w:r w:rsidRPr="0048401A">
              <w:rPr>
                <w:sz w:val="18"/>
                <w:szCs w:val="18"/>
              </w:rPr>
              <w:t xml:space="preserve">Наименование </w:t>
            </w:r>
          </w:p>
        </w:tc>
        <w:tc>
          <w:tcPr>
            <w:tcW w:w="6699" w:type="dxa"/>
            <w:tcBorders>
              <w:top w:val="single" w:sz="4" w:space="0" w:color="auto"/>
              <w:left w:val="single" w:sz="4" w:space="0" w:color="auto"/>
              <w:bottom w:val="single" w:sz="4" w:space="0" w:color="auto"/>
            </w:tcBorders>
          </w:tcPr>
          <w:p w:rsidR="008E69CF" w:rsidRPr="0048401A" w:rsidRDefault="008E69CF" w:rsidP="00D70FB7">
            <w:pPr>
              <w:widowControl w:val="0"/>
              <w:autoSpaceDE w:val="0"/>
              <w:autoSpaceDN w:val="0"/>
              <w:adjustRightInd w:val="0"/>
              <w:jc w:val="both"/>
              <w:rPr>
                <w:sz w:val="18"/>
                <w:szCs w:val="18"/>
              </w:rPr>
            </w:pPr>
            <w:r w:rsidRPr="0048401A">
              <w:rPr>
                <w:sz w:val="18"/>
                <w:szCs w:val="18"/>
              </w:rPr>
              <w:t xml:space="preserve">«Энергосбережение и повышение энергетической эффективности в Зеньковском сельсовете </w:t>
            </w:r>
            <w:r w:rsidRPr="0048401A">
              <w:rPr>
                <w:bCs/>
                <w:sz w:val="18"/>
                <w:szCs w:val="18"/>
              </w:rPr>
              <w:t xml:space="preserve">Константиновского района Амурской области </w:t>
            </w:r>
            <w:r w:rsidRPr="0048401A">
              <w:rPr>
                <w:sz w:val="18"/>
                <w:szCs w:val="18"/>
              </w:rPr>
              <w:t>на 2017-202</w:t>
            </w:r>
            <w:r w:rsidR="004050CB">
              <w:rPr>
                <w:sz w:val="18"/>
                <w:szCs w:val="18"/>
              </w:rPr>
              <w:t>6</w:t>
            </w:r>
            <w:r w:rsidRPr="0048401A">
              <w:rPr>
                <w:sz w:val="18"/>
                <w:szCs w:val="18"/>
              </w:rPr>
              <w:t xml:space="preserve"> годы» (д</w:t>
            </w:r>
            <w:r w:rsidRPr="0048401A">
              <w:rPr>
                <w:sz w:val="18"/>
                <w:szCs w:val="18"/>
              </w:rPr>
              <w:t>а</w:t>
            </w:r>
            <w:r w:rsidRPr="0048401A">
              <w:rPr>
                <w:sz w:val="18"/>
                <w:szCs w:val="18"/>
              </w:rPr>
              <w:t>лее – Программа)</w:t>
            </w:r>
          </w:p>
        </w:tc>
      </w:tr>
      <w:tr w:rsidR="008E69CF" w:rsidRPr="0048401A" w:rsidTr="00B31DFE">
        <w:trPr>
          <w:trHeight w:val="597"/>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Координатор подпрограммы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 Константиновского района Амурской области</w:t>
            </w:r>
          </w:p>
        </w:tc>
      </w:tr>
      <w:tr w:rsidR="008E69CF" w:rsidRPr="0048401A" w:rsidTr="00B31DFE">
        <w:trPr>
          <w:trHeight w:val="5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Участники муниципальной Пр</w:t>
            </w:r>
            <w:r w:rsidRPr="0048401A">
              <w:rPr>
                <w:sz w:val="18"/>
                <w:szCs w:val="18"/>
              </w:rPr>
              <w:t>о</w:t>
            </w:r>
            <w:r w:rsidRPr="0048401A">
              <w:rPr>
                <w:sz w:val="18"/>
                <w:szCs w:val="18"/>
              </w:rPr>
              <w:t>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Администрация Зеньковского сельсовета</w:t>
            </w:r>
          </w:p>
        </w:tc>
      </w:tr>
      <w:tr w:rsidR="008E69CF" w:rsidRPr="0048401A" w:rsidTr="00B31DFE">
        <w:trPr>
          <w:trHeight w:val="1066"/>
        </w:trPr>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Цель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8E69CF">
            <w:pPr>
              <w:widowControl w:val="0"/>
              <w:autoSpaceDE w:val="0"/>
              <w:autoSpaceDN w:val="0"/>
              <w:adjustRightInd w:val="0"/>
              <w:jc w:val="both"/>
              <w:rPr>
                <w:sz w:val="18"/>
                <w:szCs w:val="18"/>
              </w:rPr>
            </w:pPr>
            <w:r w:rsidRPr="0048401A">
              <w:rPr>
                <w:sz w:val="18"/>
                <w:szCs w:val="18"/>
              </w:rPr>
              <w:t>Снижение затрат при производстве, передаче и потреблении электрической и те</w:t>
            </w:r>
            <w:r w:rsidRPr="0048401A">
              <w:rPr>
                <w:sz w:val="18"/>
                <w:szCs w:val="18"/>
              </w:rPr>
              <w:t>п</w:t>
            </w:r>
            <w:r w:rsidRPr="0048401A">
              <w:rPr>
                <w:sz w:val="18"/>
                <w:szCs w:val="18"/>
              </w:rPr>
              <w:t xml:space="preserve">ловой энергии, воды в бюджетной, социальной сфере и жилищно-коммунальном хозяйстве, включая население Зеньковского сельсовета Константиновского района </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Задачи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Энергосбережение и повышение энергетической эффективности на территории Зеньковского сельсовета Константиновского района;</w:t>
            </w:r>
          </w:p>
          <w:p w:rsidR="008E69CF" w:rsidRPr="0048401A" w:rsidRDefault="008E69CF" w:rsidP="00B31DFE">
            <w:pPr>
              <w:widowControl w:val="0"/>
              <w:autoSpaceDE w:val="0"/>
              <w:autoSpaceDN w:val="0"/>
              <w:adjustRightInd w:val="0"/>
              <w:jc w:val="both"/>
              <w:rPr>
                <w:sz w:val="18"/>
                <w:szCs w:val="18"/>
              </w:rPr>
            </w:pPr>
            <w:r w:rsidRPr="0048401A">
              <w:rPr>
                <w:sz w:val="18"/>
                <w:szCs w:val="18"/>
              </w:rPr>
              <w:t>Мероприятия по энергосбережению, имеющие системный характер</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rPr>
            </w:pPr>
            <w:r w:rsidRPr="0048401A">
              <w:rPr>
                <w:sz w:val="18"/>
                <w:szCs w:val="18"/>
              </w:rPr>
              <w:t>Срок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FC468D">
            <w:pPr>
              <w:widowControl w:val="0"/>
              <w:autoSpaceDE w:val="0"/>
              <w:autoSpaceDN w:val="0"/>
              <w:adjustRightInd w:val="0"/>
              <w:rPr>
                <w:sz w:val="18"/>
                <w:szCs w:val="18"/>
              </w:rPr>
            </w:pPr>
            <w:r w:rsidRPr="0048401A">
              <w:rPr>
                <w:sz w:val="18"/>
                <w:szCs w:val="18"/>
              </w:rPr>
              <w:t>2017 – 202</w:t>
            </w:r>
            <w:r w:rsidR="00FC468D">
              <w:rPr>
                <w:sz w:val="18"/>
                <w:szCs w:val="18"/>
              </w:rPr>
              <w:t>7</w:t>
            </w:r>
            <w:r w:rsidRPr="0048401A">
              <w:rPr>
                <w:sz w:val="18"/>
                <w:szCs w:val="18"/>
              </w:rPr>
              <w:t xml:space="preserve"> годы</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rPr>
                <w:sz w:val="18"/>
                <w:szCs w:val="18"/>
                <w:highlight w:val="yellow"/>
              </w:rPr>
            </w:pPr>
            <w:r w:rsidRPr="0048401A">
              <w:rPr>
                <w:sz w:val="18"/>
                <w:szCs w:val="18"/>
              </w:rPr>
              <w:t>Объем ассигнований местного бюджета муниципальной пр</w:t>
            </w:r>
            <w:r w:rsidRPr="0048401A">
              <w:rPr>
                <w:sz w:val="18"/>
                <w:szCs w:val="18"/>
              </w:rPr>
              <w:t>о</w:t>
            </w:r>
            <w:r w:rsidRPr="0048401A">
              <w:rPr>
                <w:sz w:val="18"/>
                <w:szCs w:val="18"/>
              </w:rPr>
              <w:t>граммы (с расшифровкой по годам ее реализации), а также прогно</w:t>
            </w:r>
            <w:r w:rsidRPr="0048401A">
              <w:rPr>
                <w:sz w:val="18"/>
                <w:szCs w:val="18"/>
              </w:rPr>
              <w:t>з</w:t>
            </w:r>
            <w:r w:rsidRPr="0048401A">
              <w:rPr>
                <w:sz w:val="18"/>
                <w:szCs w:val="18"/>
              </w:rPr>
              <w:t>ные объемы средств, привлека</w:t>
            </w:r>
            <w:r w:rsidRPr="0048401A">
              <w:rPr>
                <w:sz w:val="18"/>
                <w:szCs w:val="18"/>
              </w:rPr>
              <w:t>е</w:t>
            </w:r>
            <w:r w:rsidRPr="0048401A">
              <w:rPr>
                <w:sz w:val="18"/>
                <w:szCs w:val="18"/>
              </w:rPr>
              <w:t>мых из других источников</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Расходы на реализацию муниципальной программы из местного бюджета составят</w:t>
            </w:r>
            <w:r w:rsidR="00F47B4D">
              <w:rPr>
                <w:sz w:val="18"/>
                <w:szCs w:val="18"/>
              </w:rPr>
              <w:t xml:space="preserve"> 111</w:t>
            </w:r>
            <w:r w:rsidR="00BC1580" w:rsidRPr="0048401A">
              <w:rPr>
                <w:sz w:val="18"/>
                <w:szCs w:val="18"/>
              </w:rPr>
              <w:t>,</w:t>
            </w:r>
            <w:r w:rsidR="00FC468D">
              <w:rPr>
                <w:sz w:val="18"/>
                <w:szCs w:val="18"/>
              </w:rPr>
              <w:t>5</w:t>
            </w:r>
            <w:r w:rsidRPr="0048401A">
              <w:rPr>
                <w:sz w:val="18"/>
                <w:szCs w:val="18"/>
              </w:rPr>
              <w:t> тыс. рублей, в том числе по годам:</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2017 году – </w:t>
            </w:r>
            <w:r w:rsidR="00BC1580" w:rsidRPr="0048401A">
              <w:rPr>
                <w:sz w:val="18"/>
                <w:szCs w:val="18"/>
              </w:rPr>
              <w:t>3</w:t>
            </w:r>
            <w:r w:rsidR="00A73D12">
              <w:rPr>
                <w:sz w:val="18"/>
                <w:szCs w:val="18"/>
              </w:rPr>
              <w:t>0</w:t>
            </w:r>
            <w:r w:rsidR="00BC1580" w:rsidRPr="0048401A">
              <w:rPr>
                <w:sz w:val="18"/>
                <w:szCs w:val="18"/>
              </w:rPr>
              <w:t xml:space="preserve">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w:t>
            </w:r>
            <w:r w:rsidR="00A73D12">
              <w:rPr>
                <w:sz w:val="18"/>
                <w:szCs w:val="18"/>
              </w:rPr>
              <w:t xml:space="preserve"> 50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2019 году – </w:t>
            </w:r>
            <w:r w:rsidR="00A73D12">
              <w:rPr>
                <w:sz w:val="18"/>
                <w:szCs w:val="18"/>
              </w:rPr>
              <w:t>10</w:t>
            </w:r>
            <w:r w:rsidR="00BC1580" w:rsidRPr="0048401A">
              <w:rPr>
                <w:sz w:val="18"/>
                <w:szCs w:val="18"/>
              </w:rPr>
              <w:t xml:space="preserve"> </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в 2020 году – </w:t>
            </w:r>
            <w:r w:rsidR="00A73D12">
              <w:rPr>
                <w:sz w:val="18"/>
                <w:szCs w:val="18"/>
              </w:rPr>
              <w:t>10</w:t>
            </w:r>
            <w:r w:rsidR="00BC1580" w:rsidRPr="0048401A">
              <w:rPr>
                <w:sz w:val="18"/>
                <w:szCs w:val="18"/>
              </w:rPr>
              <w:t xml:space="preserve"> </w:t>
            </w:r>
            <w:r w:rsidRPr="0048401A">
              <w:rPr>
                <w:sz w:val="18"/>
                <w:szCs w:val="18"/>
              </w:rPr>
              <w:t>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в 2021 году – 1</w:t>
            </w:r>
            <w:r w:rsidR="00A73D12">
              <w:rPr>
                <w:sz w:val="18"/>
                <w:szCs w:val="18"/>
              </w:rPr>
              <w:t>0</w:t>
            </w:r>
            <w:r w:rsidRPr="0048401A">
              <w:rPr>
                <w:sz w:val="18"/>
                <w:szCs w:val="18"/>
              </w:rPr>
              <w:t>,0 тыс</w:t>
            </w:r>
            <w:proofErr w:type="gramStart"/>
            <w:r w:rsidRPr="0048401A">
              <w:rPr>
                <w:sz w:val="18"/>
                <w:szCs w:val="18"/>
              </w:rPr>
              <w:t>.р</w:t>
            </w:r>
            <w:proofErr w:type="gramEnd"/>
            <w:r w:rsidRPr="0048401A">
              <w:rPr>
                <w:sz w:val="18"/>
                <w:szCs w:val="18"/>
              </w:rPr>
              <w:t>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1,0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Default="00002863" w:rsidP="00B31DFE">
            <w:pPr>
              <w:widowControl w:val="0"/>
              <w:autoSpaceDE w:val="0"/>
              <w:autoSpaceDN w:val="0"/>
              <w:adjustRightInd w:val="0"/>
              <w:ind w:firstLine="638"/>
              <w:rPr>
                <w:sz w:val="18"/>
                <w:szCs w:val="18"/>
              </w:rPr>
            </w:pPr>
            <w:r w:rsidRPr="0048401A">
              <w:rPr>
                <w:sz w:val="18"/>
                <w:szCs w:val="18"/>
              </w:rPr>
              <w:t xml:space="preserve">в 2023 году – </w:t>
            </w:r>
            <w:r w:rsidR="004050CB">
              <w:rPr>
                <w:sz w:val="18"/>
                <w:szCs w:val="18"/>
              </w:rPr>
              <w:t>0,1тыс.</w:t>
            </w:r>
            <w:r w:rsidR="00A73D12">
              <w:rPr>
                <w:sz w:val="18"/>
                <w:szCs w:val="18"/>
              </w:rPr>
              <w:t xml:space="preserve"> </w:t>
            </w:r>
            <w:r w:rsidRPr="0048401A">
              <w:rPr>
                <w:sz w:val="18"/>
                <w:szCs w:val="18"/>
              </w:rPr>
              <w:t>руб</w:t>
            </w:r>
          </w:p>
          <w:p w:rsidR="00A73D12" w:rsidRDefault="004050CB" w:rsidP="00B31DFE">
            <w:pPr>
              <w:widowControl w:val="0"/>
              <w:autoSpaceDE w:val="0"/>
              <w:autoSpaceDN w:val="0"/>
              <w:adjustRightInd w:val="0"/>
              <w:ind w:firstLine="638"/>
              <w:rPr>
                <w:sz w:val="18"/>
                <w:szCs w:val="18"/>
              </w:rPr>
            </w:pPr>
            <w:r>
              <w:rPr>
                <w:sz w:val="18"/>
                <w:szCs w:val="18"/>
              </w:rPr>
              <w:t>в 2024 году – 0,1 тыс.</w:t>
            </w:r>
            <w:r w:rsidR="00A73D12">
              <w:rPr>
                <w:sz w:val="18"/>
                <w:szCs w:val="18"/>
              </w:rPr>
              <w:t xml:space="preserve"> руб</w:t>
            </w:r>
          </w:p>
          <w:p w:rsidR="00A73D12" w:rsidRDefault="00A73D12" w:rsidP="00B31DFE">
            <w:pPr>
              <w:widowControl w:val="0"/>
              <w:autoSpaceDE w:val="0"/>
              <w:autoSpaceDN w:val="0"/>
              <w:adjustRightInd w:val="0"/>
              <w:ind w:firstLine="638"/>
              <w:rPr>
                <w:sz w:val="18"/>
                <w:szCs w:val="18"/>
              </w:rPr>
            </w:pPr>
            <w:r>
              <w:rPr>
                <w:sz w:val="18"/>
                <w:szCs w:val="18"/>
              </w:rPr>
              <w:t xml:space="preserve">в 2025 году – </w:t>
            </w:r>
            <w:r w:rsidR="004050CB">
              <w:rPr>
                <w:sz w:val="18"/>
                <w:szCs w:val="18"/>
              </w:rPr>
              <w:t>0,1 тыс</w:t>
            </w:r>
            <w:proofErr w:type="gramStart"/>
            <w:r w:rsidR="004050CB">
              <w:rPr>
                <w:sz w:val="18"/>
                <w:szCs w:val="18"/>
              </w:rPr>
              <w:t>.р</w:t>
            </w:r>
            <w:proofErr w:type="gramEnd"/>
            <w:r w:rsidR="004050CB">
              <w:rPr>
                <w:sz w:val="18"/>
                <w:szCs w:val="18"/>
              </w:rPr>
              <w:t>уб.</w:t>
            </w:r>
          </w:p>
          <w:p w:rsidR="004050CB" w:rsidRDefault="004050CB" w:rsidP="00B31DFE">
            <w:pPr>
              <w:widowControl w:val="0"/>
              <w:autoSpaceDE w:val="0"/>
              <w:autoSpaceDN w:val="0"/>
              <w:adjustRightInd w:val="0"/>
              <w:ind w:firstLine="638"/>
              <w:rPr>
                <w:sz w:val="18"/>
                <w:szCs w:val="18"/>
              </w:rPr>
            </w:pPr>
            <w:r>
              <w:rPr>
                <w:sz w:val="18"/>
                <w:szCs w:val="18"/>
              </w:rPr>
              <w:t xml:space="preserve">в 2026 </w:t>
            </w:r>
            <w:r w:rsidR="00C5452E">
              <w:rPr>
                <w:sz w:val="18"/>
                <w:szCs w:val="18"/>
              </w:rPr>
              <w:t>году – 0,1 тыс</w:t>
            </w:r>
            <w:proofErr w:type="gramStart"/>
            <w:r w:rsidR="00C5452E">
              <w:rPr>
                <w:sz w:val="18"/>
                <w:szCs w:val="18"/>
              </w:rPr>
              <w:t>.р</w:t>
            </w:r>
            <w:proofErr w:type="gramEnd"/>
            <w:r w:rsidR="00C5452E">
              <w:rPr>
                <w:sz w:val="18"/>
                <w:szCs w:val="18"/>
              </w:rPr>
              <w:t>уб.</w:t>
            </w:r>
          </w:p>
          <w:p w:rsidR="00FC468D" w:rsidRPr="0048401A" w:rsidRDefault="00FC468D" w:rsidP="00B31DFE">
            <w:pPr>
              <w:widowControl w:val="0"/>
              <w:autoSpaceDE w:val="0"/>
              <w:autoSpaceDN w:val="0"/>
              <w:adjustRightInd w:val="0"/>
              <w:ind w:firstLine="638"/>
              <w:rPr>
                <w:sz w:val="18"/>
                <w:szCs w:val="18"/>
              </w:rPr>
            </w:pPr>
            <w:r>
              <w:rPr>
                <w:sz w:val="18"/>
                <w:szCs w:val="18"/>
              </w:rPr>
              <w:t>в 2027 году – 0,1 тыс</w:t>
            </w:r>
            <w:proofErr w:type="gramStart"/>
            <w:r>
              <w:rPr>
                <w:sz w:val="18"/>
                <w:szCs w:val="18"/>
              </w:rPr>
              <w:t>.р</w:t>
            </w:r>
            <w:proofErr w:type="gramEnd"/>
            <w:r>
              <w:rPr>
                <w:sz w:val="18"/>
                <w:szCs w:val="18"/>
              </w:rPr>
              <w:t>уб.</w:t>
            </w:r>
          </w:p>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Планируемый объем средств, привлекаемых из других источников, составит </w:t>
            </w:r>
            <w:r w:rsidR="00BC1580" w:rsidRPr="0048401A">
              <w:rPr>
                <w:sz w:val="18"/>
                <w:szCs w:val="18"/>
              </w:rPr>
              <w:t xml:space="preserve">0,0 </w:t>
            </w:r>
            <w:r w:rsidRPr="0048401A">
              <w:rPr>
                <w:sz w:val="18"/>
                <w:szCs w:val="18"/>
              </w:rPr>
              <w:t>тыс. руб., из них:</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 xml:space="preserve">федеральный бюджет всего – 0,0 тыс. руб.; </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областной бюджет всего – 0,0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2017 году – __</w:t>
            </w:r>
            <w:r w:rsidR="00BC1580" w:rsidRPr="0048401A">
              <w:rPr>
                <w:sz w:val="18"/>
                <w:szCs w:val="18"/>
              </w:rPr>
              <w:t>0</w:t>
            </w:r>
            <w:r w:rsidRPr="0048401A">
              <w:rPr>
                <w:sz w:val="18"/>
                <w:szCs w:val="18"/>
              </w:rPr>
              <w:t>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2018 году – __</w:t>
            </w:r>
            <w:r w:rsidR="00BC1580" w:rsidRPr="0048401A">
              <w:rPr>
                <w:sz w:val="18"/>
                <w:szCs w:val="18"/>
              </w:rPr>
              <w:t>0</w:t>
            </w:r>
            <w:r w:rsidRPr="0048401A">
              <w:rPr>
                <w:sz w:val="18"/>
                <w:szCs w:val="18"/>
              </w:rPr>
              <w:t>_ 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2019 году – __</w:t>
            </w:r>
            <w:r w:rsidR="00BC1580" w:rsidRPr="0048401A">
              <w:rPr>
                <w:sz w:val="18"/>
                <w:szCs w:val="18"/>
              </w:rPr>
              <w:t>0</w:t>
            </w:r>
            <w:r w:rsidRPr="0048401A">
              <w:rPr>
                <w:sz w:val="18"/>
                <w:szCs w:val="18"/>
              </w:rPr>
              <w:t>тыс. руб.;</w:t>
            </w:r>
          </w:p>
          <w:p w:rsidR="008E69CF" w:rsidRPr="0048401A" w:rsidRDefault="008E69CF" w:rsidP="00B31DFE">
            <w:pPr>
              <w:widowControl w:val="0"/>
              <w:autoSpaceDE w:val="0"/>
              <w:autoSpaceDN w:val="0"/>
              <w:adjustRightInd w:val="0"/>
              <w:ind w:firstLine="638"/>
              <w:rPr>
                <w:sz w:val="18"/>
                <w:szCs w:val="18"/>
              </w:rPr>
            </w:pPr>
            <w:r w:rsidRPr="0048401A">
              <w:rPr>
                <w:sz w:val="18"/>
                <w:szCs w:val="18"/>
              </w:rPr>
              <w:t>в 2020 году – __</w:t>
            </w:r>
            <w:r w:rsidR="00BC1580" w:rsidRPr="0048401A">
              <w:rPr>
                <w:sz w:val="18"/>
                <w:szCs w:val="18"/>
              </w:rPr>
              <w:t>0</w:t>
            </w:r>
            <w:r w:rsidRPr="0048401A">
              <w:rPr>
                <w:sz w:val="18"/>
                <w:szCs w:val="18"/>
              </w:rPr>
              <w:t> тыс. руб.</w:t>
            </w:r>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2021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Pr="0048401A" w:rsidRDefault="00002863" w:rsidP="00B31DFE">
            <w:pPr>
              <w:widowControl w:val="0"/>
              <w:autoSpaceDE w:val="0"/>
              <w:autoSpaceDN w:val="0"/>
              <w:adjustRightInd w:val="0"/>
              <w:ind w:firstLine="638"/>
              <w:rPr>
                <w:sz w:val="18"/>
                <w:szCs w:val="18"/>
              </w:rPr>
            </w:pPr>
            <w:r w:rsidRPr="0048401A">
              <w:rPr>
                <w:sz w:val="18"/>
                <w:szCs w:val="18"/>
              </w:rPr>
              <w:t xml:space="preserve">в 2022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002863" w:rsidRDefault="00002863" w:rsidP="00B31DFE">
            <w:pPr>
              <w:widowControl w:val="0"/>
              <w:autoSpaceDE w:val="0"/>
              <w:autoSpaceDN w:val="0"/>
              <w:adjustRightInd w:val="0"/>
              <w:ind w:firstLine="638"/>
              <w:rPr>
                <w:sz w:val="18"/>
                <w:szCs w:val="18"/>
              </w:rPr>
            </w:pPr>
            <w:r w:rsidRPr="0048401A">
              <w:rPr>
                <w:sz w:val="18"/>
                <w:szCs w:val="18"/>
              </w:rPr>
              <w:t xml:space="preserve">в 2023 году -    0 </w:t>
            </w:r>
            <w:proofErr w:type="spellStart"/>
            <w:r w:rsidRPr="0048401A">
              <w:rPr>
                <w:sz w:val="18"/>
                <w:szCs w:val="18"/>
              </w:rPr>
              <w:t>тыс</w:t>
            </w:r>
            <w:proofErr w:type="gramStart"/>
            <w:r w:rsidRPr="0048401A">
              <w:rPr>
                <w:sz w:val="18"/>
                <w:szCs w:val="18"/>
              </w:rPr>
              <w:t>.р</w:t>
            </w:r>
            <w:proofErr w:type="gramEnd"/>
            <w:r w:rsidRPr="0048401A">
              <w:rPr>
                <w:sz w:val="18"/>
                <w:szCs w:val="18"/>
              </w:rPr>
              <w:t>уб</w:t>
            </w:r>
            <w:proofErr w:type="spellEnd"/>
          </w:p>
          <w:p w:rsidR="00FC468D" w:rsidRDefault="00FC468D" w:rsidP="00B31DFE">
            <w:pPr>
              <w:widowControl w:val="0"/>
              <w:autoSpaceDE w:val="0"/>
              <w:autoSpaceDN w:val="0"/>
              <w:adjustRightInd w:val="0"/>
              <w:ind w:firstLine="638"/>
              <w:rPr>
                <w:sz w:val="18"/>
                <w:szCs w:val="18"/>
              </w:rPr>
            </w:pPr>
            <w:r>
              <w:rPr>
                <w:sz w:val="18"/>
                <w:szCs w:val="18"/>
              </w:rPr>
              <w:t>в 2024 году – 0 тыс</w:t>
            </w:r>
            <w:proofErr w:type="gramStart"/>
            <w:r>
              <w:rPr>
                <w:sz w:val="18"/>
                <w:szCs w:val="18"/>
              </w:rPr>
              <w:t>.р</w:t>
            </w:r>
            <w:proofErr w:type="gramEnd"/>
            <w:r>
              <w:rPr>
                <w:sz w:val="18"/>
                <w:szCs w:val="18"/>
              </w:rPr>
              <w:t>уб.</w:t>
            </w:r>
          </w:p>
          <w:p w:rsidR="00FC468D" w:rsidRDefault="00FC468D" w:rsidP="00B31DFE">
            <w:pPr>
              <w:widowControl w:val="0"/>
              <w:autoSpaceDE w:val="0"/>
              <w:autoSpaceDN w:val="0"/>
              <w:adjustRightInd w:val="0"/>
              <w:ind w:firstLine="638"/>
              <w:rPr>
                <w:sz w:val="18"/>
                <w:szCs w:val="18"/>
              </w:rPr>
            </w:pPr>
            <w:r>
              <w:rPr>
                <w:sz w:val="18"/>
                <w:szCs w:val="18"/>
              </w:rPr>
              <w:t>в 2025 году – 0 тыс</w:t>
            </w:r>
            <w:proofErr w:type="gramStart"/>
            <w:r>
              <w:rPr>
                <w:sz w:val="18"/>
                <w:szCs w:val="18"/>
              </w:rPr>
              <w:t>.р</w:t>
            </w:r>
            <w:proofErr w:type="gramEnd"/>
            <w:r>
              <w:rPr>
                <w:sz w:val="18"/>
                <w:szCs w:val="18"/>
              </w:rPr>
              <w:t>уб.</w:t>
            </w:r>
          </w:p>
          <w:p w:rsidR="00FC468D" w:rsidRDefault="00FC468D" w:rsidP="00B31DFE">
            <w:pPr>
              <w:widowControl w:val="0"/>
              <w:autoSpaceDE w:val="0"/>
              <w:autoSpaceDN w:val="0"/>
              <w:adjustRightInd w:val="0"/>
              <w:ind w:firstLine="638"/>
              <w:rPr>
                <w:sz w:val="18"/>
                <w:szCs w:val="18"/>
              </w:rPr>
            </w:pPr>
            <w:r>
              <w:rPr>
                <w:sz w:val="18"/>
                <w:szCs w:val="18"/>
              </w:rPr>
              <w:t>в 2026 году – 0 тыс</w:t>
            </w:r>
            <w:proofErr w:type="gramStart"/>
            <w:r>
              <w:rPr>
                <w:sz w:val="18"/>
                <w:szCs w:val="18"/>
              </w:rPr>
              <w:t>.р</w:t>
            </w:r>
            <w:proofErr w:type="gramEnd"/>
            <w:r>
              <w:rPr>
                <w:sz w:val="18"/>
                <w:szCs w:val="18"/>
              </w:rPr>
              <w:t>уб.</w:t>
            </w:r>
          </w:p>
          <w:p w:rsidR="00FC468D" w:rsidRPr="0048401A" w:rsidRDefault="00FC468D" w:rsidP="00B31DFE">
            <w:pPr>
              <w:widowControl w:val="0"/>
              <w:autoSpaceDE w:val="0"/>
              <w:autoSpaceDN w:val="0"/>
              <w:adjustRightInd w:val="0"/>
              <w:ind w:firstLine="638"/>
              <w:rPr>
                <w:sz w:val="18"/>
                <w:szCs w:val="18"/>
              </w:rPr>
            </w:pPr>
            <w:r>
              <w:rPr>
                <w:sz w:val="18"/>
                <w:szCs w:val="18"/>
              </w:rPr>
              <w:t>в 2027 году – 0 тыс</w:t>
            </w:r>
            <w:proofErr w:type="gramStart"/>
            <w:r>
              <w:rPr>
                <w:sz w:val="18"/>
                <w:szCs w:val="18"/>
              </w:rPr>
              <w:t>.р</w:t>
            </w:r>
            <w:proofErr w:type="gramEnd"/>
            <w:r>
              <w:rPr>
                <w:sz w:val="18"/>
                <w:szCs w:val="18"/>
              </w:rPr>
              <w:t>уб.</w:t>
            </w:r>
          </w:p>
          <w:p w:rsidR="008E69CF" w:rsidRPr="0048401A" w:rsidRDefault="008E69CF" w:rsidP="00B31DFE">
            <w:pPr>
              <w:widowControl w:val="0"/>
              <w:autoSpaceDE w:val="0"/>
              <w:autoSpaceDN w:val="0"/>
              <w:adjustRightInd w:val="0"/>
              <w:jc w:val="both"/>
              <w:rPr>
                <w:sz w:val="18"/>
                <w:szCs w:val="18"/>
              </w:rPr>
            </w:pPr>
            <w:r w:rsidRPr="0048401A">
              <w:rPr>
                <w:sz w:val="18"/>
                <w:szCs w:val="18"/>
              </w:rPr>
              <w:t>Объемы финансирования основных мероприятий программы из различных исто</w:t>
            </w:r>
            <w:r w:rsidRPr="0048401A">
              <w:rPr>
                <w:sz w:val="18"/>
                <w:szCs w:val="18"/>
              </w:rPr>
              <w:t>ч</w:t>
            </w:r>
            <w:r w:rsidRPr="0048401A">
              <w:rPr>
                <w:sz w:val="18"/>
                <w:szCs w:val="18"/>
              </w:rPr>
              <w:t>ников ежегодно уточняются при формировании соответствующих бюджетов на очередной финансовый год</w:t>
            </w:r>
          </w:p>
        </w:tc>
      </w:tr>
      <w:tr w:rsidR="008E69CF" w:rsidRPr="0048401A" w:rsidTr="00B31DFE">
        <w:tc>
          <w:tcPr>
            <w:tcW w:w="2940" w:type="dxa"/>
            <w:tcBorders>
              <w:top w:val="single" w:sz="4" w:space="0" w:color="auto"/>
              <w:bottom w:val="single" w:sz="4" w:space="0" w:color="auto"/>
              <w:right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Ожидаемые конечные результаты реализации программы</w:t>
            </w:r>
          </w:p>
        </w:tc>
        <w:tc>
          <w:tcPr>
            <w:tcW w:w="6699" w:type="dxa"/>
            <w:tcBorders>
              <w:top w:val="single" w:sz="4" w:space="0" w:color="auto"/>
              <w:left w:val="single" w:sz="4" w:space="0" w:color="auto"/>
              <w:bottom w:val="single" w:sz="4" w:space="0" w:color="auto"/>
            </w:tcBorders>
          </w:tcPr>
          <w:p w:rsidR="008E69CF" w:rsidRPr="0048401A" w:rsidRDefault="008E69CF" w:rsidP="00B31DFE">
            <w:pPr>
              <w:widowControl w:val="0"/>
              <w:autoSpaceDE w:val="0"/>
              <w:autoSpaceDN w:val="0"/>
              <w:adjustRightInd w:val="0"/>
              <w:jc w:val="both"/>
              <w:rPr>
                <w:sz w:val="18"/>
                <w:szCs w:val="18"/>
              </w:rPr>
            </w:pPr>
            <w:r w:rsidRPr="0048401A">
              <w:rPr>
                <w:sz w:val="18"/>
                <w:szCs w:val="18"/>
              </w:rPr>
              <w:t xml:space="preserve">- проведение в бюджетных учреждениях </w:t>
            </w:r>
            <w:proofErr w:type="spellStart"/>
            <w:r w:rsidRPr="0048401A">
              <w:rPr>
                <w:sz w:val="18"/>
                <w:szCs w:val="18"/>
              </w:rPr>
              <w:t>энергоаудитов</w:t>
            </w:r>
            <w:proofErr w:type="spellEnd"/>
            <w:r w:rsidRPr="0048401A">
              <w:rPr>
                <w:sz w:val="18"/>
                <w:szCs w:val="18"/>
              </w:rPr>
              <w:t xml:space="preserve"> и паспортизации сущес</w:t>
            </w:r>
            <w:r w:rsidRPr="0048401A">
              <w:rPr>
                <w:sz w:val="18"/>
                <w:szCs w:val="18"/>
              </w:rPr>
              <w:t>т</w:t>
            </w:r>
            <w:r w:rsidRPr="0048401A">
              <w:rPr>
                <w:sz w:val="18"/>
                <w:szCs w:val="18"/>
              </w:rPr>
              <w:t>вующих зданий и сооружений в общем количестве бюджетных учреждений пос</w:t>
            </w:r>
            <w:r w:rsidRPr="0048401A">
              <w:rPr>
                <w:sz w:val="18"/>
                <w:szCs w:val="18"/>
              </w:rPr>
              <w:t>е</w:t>
            </w:r>
            <w:r w:rsidRPr="0048401A">
              <w:rPr>
                <w:sz w:val="18"/>
                <w:szCs w:val="18"/>
              </w:rPr>
              <w:t>ления до 100%;</w:t>
            </w:r>
          </w:p>
          <w:p w:rsidR="008E69CF" w:rsidRPr="0048401A" w:rsidRDefault="008E69CF" w:rsidP="00B31DFE">
            <w:pPr>
              <w:widowControl w:val="0"/>
              <w:autoSpaceDE w:val="0"/>
              <w:autoSpaceDN w:val="0"/>
              <w:adjustRightInd w:val="0"/>
              <w:jc w:val="both"/>
              <w:rPr>
                <w:sz w:val="18"/>
                <w:szCs w:val="18"/>
              </w:rPr>
            </w:pPr>
            <w:r w:rsidRPr="0048401A">
              <w:rPr>
                <w:sz w:val="18"/>
                <w:szCs w:val="18"/>
              </w:rPr>
              <w:t>- снижение потребления бюджетными учреждениями поселения топливно-энергетических ресурсов не менее чем на 12 % к объему потребленных топливно-энергетических ресурсов в базисном, 2016 году;</w:t>
            </w:r>
          </w:p>
          <w:p w:rsidR="008E69CF" w:rsidRPr="0048401A" w:rsidRDefault="008E69CF" w:rsidP="00B31DFE">
            <w:pPr>
              <w:widowControl w:val="0"/>
              <w:autoSpaceDE w:val="0"/>
              <w:autoSpaceDN w:val="0"/>
              <w:adjustRightInd w:val="0"/>
              <w:jc w:val="both"/>
              <w:rPr>
                <w:sz w:val="18"/>
                <w:szCs w:val="18"/>
              </w:rPr>
            </w:pPr>
            <w:r w:rsidRPr="0048401A">
              <w:rPr>
                <w:sz w:val="18"/>
                <w:szCs w:val="18"/>
              </w:rPr>
              <w:t>- увеличение доли специалистов бюджетных учреждений, ответственных за эне</w:t>
            </w:r>
            <w:r w:rsidRPr="0048401A">
              <w:rPr>
                <w:sz w:val="18"/>
                <w:szCs w:val="18"/>
              </w:rPr>
              <w:t>р</w:t>
            </w:r>
            <w:r w:rsidRPr="0048401A">
              <w:rPr>
                <w:sz w:val="18"/>
                <w:szCs w:val="18"/>
              </w:rPr>
              <w:t xml:space="preserve">госбережение, прошедших обучение или повышение квалификации в области </w:t>
            </w:r>
            <w:proofErr w:type="spellStart"/>
            <w:r w:rsidRPr="0048401A">
              <w:rPr>
                <w:sz w:val="18"/>
                <w:szCs w:val="18"/>
              </w:rPr>
              <w:t>эне</w:t>
            </w:r>
            <w:r w:rsidRPr="0048401A">
              <w:rPr>
                <w:sz w:val="18"/>
                <w:szCs w:val="18"/>
              </w:rPr>
              <w:t>р</w:t>
            </w:r>
            <w:r w:rsidRPr="0048401A">
              <w:rPr>
                <w:sz w:val="18"/>
                <w:szCs w:val="18"/>
              </w:rPr>
              <w:t>гоменеджмента</w:t>
            </w:r>
            <w:proofErr w:type="spellEnd"/>
            <w:r w:rsidRPr="0048401A">
              <w:rPr>
                <w:sz w:val="18"/>
                <w:szCs w:val="18"/>
              </w:rPr>
              <w:t xml:space="preserve"> до 100%;</w:t>
            </w:r>
          </w:p>
          <w:p w:rsidR="008E69CF" w:rsidRPr="0048401A" w:rsidRDefault="008E69CF" w:rsidP="00B31DFE">
            <w:pPr>
              <w:widowControl w:val="0"/>
              <w:autoSpaceDE w:val="0"/>
              <w:autoSpaceDN w:val="0"/>
              <w:adjustRightInd w:val="0"/>
              <w:jc w:val="both"/>
              <w:rPr>
                <w:sz w:val="18"/>
                <w:szCs w:val="18"/>
              </w:rPr>
            </w:pPr>
          </w:p>
        </w:tc>
      </w:tr>
    </w:tbl>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5"/>
        </w:numPr>
        <w:autoSpaceDE w:val="0"/>
        <w:autoSpaceDN w:val="0"/>
        <w:adjustRightInd w:val="0"/>
        <w:jc w:val="center"/>
        <w:outlineLvl w:val="0"/>
        <w:rPr>
          <w:bCs/>
          <w:sz w:val="18"/>
          <w:szCs w:val="18"/>
        </w:rPr>
      </w:pPr>
      <w:bookmarkStart w:id="2" w:name="sub_1302"/>
      <w:r w:rsidRPr="0048401A">
        <w:rPr>
          <w:bCs/>
          <w:sz w:val="18"/>
          <w:szCs w:val="18"/>
        </w:rPr>
        <w:t>Характеристика сферы реализации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2"/>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Одна из основных </w:t>
      </w:r>
      <w:proofErr w:type="gramStart"/>
      <w:r w:rsidRPr="0048401A">
        <w:rPr>
          <w:sz w:val="18"/>
          <w:szCs w:val="18"/>
        </w:rPr>
        <w:t>проблем</w:t>
      </w:r>
      <w:proofErr w:type="gramEnd"/>
      <w:r w:rsidRPr="0048401A">
        <w:rPr>
          <w:sz w:val="18"/>
          <w:szCs w:val="18"/>
        </w:rPr>
        <w:t xml:space="preserve"> как Зеньковского сельсовета, так и Константиновского района Амурской области – </w:t>
      </w:r>
      <w:r w:rsidRPr="0048401A">
        <w:rPr>
          <w:sz w:val="18"/>
          <w:szCs w:val="18"/>
        </w:rPr>
        <w:lastRenderedPageBreak/>
        <w:t xml:space="preserve">низкая </w:t>
      </w:r>
      <w:proofErr w:type="spellStart"/>
      <w:r w:rsidRPr="0048401A">
        <w:rPr>
          <w:sz w:val="18"/>
          <w:szCs w:val="18"/>
        </w:rPr>
        <w:t>энергоэффективность</w:t>
      </w:r>
      <w:proofErr w:type="spellEnd"/>
      <w:r w:rsidRPr="0048401A">
        <w:rPr>
          <w:sz w:val="18"/>
          <w:szCs w:val="18"/>
        </w:rPr>
        <w:t xml:space="preserve"> во всех сферах экономики, особенно в бюджетном секторе и жилищно-коммунальном хозя</w:t>
      </w:r>
      <w:r w:rsidRPr="0048401A">
        <w:rPr>
          <w:sz w:val="18"/>
          <w:szCs w:val="18"/>
        </w:rPr>
        <w:t>й</w:t>
      </w:r>
      <w:r w:rsidRPr="0048401A">
        <w:rPr>
          <w:sz w:val="18"/>
          <w:szCs w:val="18"/>
        </w:rPr>
        <w:t>стве.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проблемы энергосбережения и повышения энергетической эффективности носит долгосрочный характер, что обусловлено необходимостью как изменения системы отношений на рынках энергоносителей, так и замены и модерн</w:t>
      </w:r>
      <w:r w:rsidRPr="0048401A">
        <w:rPr>
          <w:sz w:val="18"/>
          <w:szCs w:val="18"/>
        </w:rPr>
        <w:t>и</w:t>
      </w:r>
      <w:r w:rsidRPr="0048401A">
        <w:rPr>
          <w:sz w:val="18"/>
          <w:szCs w:val="18"/>
        </w:rPr>
        <w:t>зации значительной части производственной, инженерной и социальной инфраструктуры и ее развития на новой технолог</w:t>
      </w:r>
      <w:r w:rsidRPr="0048401A">
        <w:rPr>
          <w:sz w:val="18"/>
          <w:szCs w:val="18"/>
        </w:rPr>
        <w:t>и</w:t>
      </w:r>
      <w:r w:rsidRPr="0048401A">
        <w:rPr>
          <w:sz w:val="18"/>
          <w:szCs w:val="18"/>
        </w:rPr>
        <w:t>ческой базе.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Вследствие неэффективного потребления топливно-энергетических ресурсов (далее – ТЭР) возрастает себесто</w:t>
      </w:r>
      <w:r w:rsidRPr="0048401A">
        <w:rPr>
          <w:sz w:val="18"/>
          <w:szCs w:val="18"/>
        </w:rPr>
        <w:t>и</w:t>
      </w:r>
      <w:r w:rsidRPr="0048401A">
        <w:rPr>
          <w:sz w:val="18"/>
          <w:szCs w:val="18"/>
        </w:rPr>
        <w:t>мость производимой промышленной и сельскохозяйственной продукции, снижается ее конкурентоспособность, увеличив</w:t>
      </w:r>
      <w:r w:rsidRPr="0048401A">
        <w:rPr>
          <w:sz w:val="18"/>
          <w:szCs w:val="18"/>
        </w:rPr>
        <w:t>а</w:t>
      </w:r>
      <w:r w:rsidRPr="0048401A">
        <w:rPr>
          <w:sz w:val="18"/>
          <w:szCs w:val="18"/>
        </w:rPr>
        <w:t xml:space="preserve">ются ежегодные затраты на поддержание в работоспособном состоянии и развитие топливно-энергетического комплекса (далее – ТЭК), возрастают издержки населения и производственного сектора на потребляемые топливно-энергетические ресурсы, что негативно сказывается на уровне жизни жителей. Ситуация усугубляется общеэкономическими проблемами, в частности, рост энергоемкости большинства видов промышленной продукции, в жилищно-коммунальном хозяйстве (далее – ЖКХ) и бюджетном секторе повлек за собой сокращение спроса на продукцию предприятий на внутреннем и внешних рынках товаров и услуг, что привело к снижению </w:t>
      </w:r>
      <w:proofErr w:type="spellStart"/>
      <w:r w:rsidRPr="0048401A">
        <w:rPr>
          <w:sz w:val="18"/>
          <w:szCs w:val="18"/>
        </w:rPr>
        <w:t>энергоэффективности</w:t>
      </w:r>
      <w:proofErr w:type="spellEnd"/>
      <w:r w:rsidRPr="0048401A">
        <w:rPr>
          <w:sz w:val="18"/>
          <w:szCs w:val="18"/>
        </w:rPr>
        <w:t xml:space="preserve"> экономики в целом.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достаточно остро стоит проблема повышения эффективности энергосбережения ТЭР. В связи с ежегодным удорожанием стоимости энергоресурсов значительно увеличилась доля затрат на ТЭР в себестоимости проду</w:t>
      </w:r>
      <w:r w:rsidRPr="0048401A">
        <w:rPr>
          <w:sz w:val="18"/>
          <w:szCs w:val="18"/>
        </w:rPr>
        <w:t>к</w:t>
      </w:r>
      <w:r w:rsidRPr="0048401A">
        <w:rPr>
          <w:sz w:val="18"/>
          <w:szCs w:val="18"/>
        </w:rPr>
        <w:t>ции и оказании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Усугубляет ситуацию рост цен на топливо, рост тарифов на тепловую и электрическую энергию, опережающие уровень инфляции, что приводит к снижению конкурентоспособности товаропроизводителей, повышению расходов бюдж</w:t>
      </w:r>
      <w:r w:rsidRPr="0048401A">
        <w:rPr>
          <w:sz w:val="18"/>
          <w:szCs w:val="18"/>
        </w:rPr>
        <w:t>е</w:t>
      </w:r>
      <w:r w:rsidRPr="0048401A">
        <w:rPr>
          <w:sz w:val="18"/>
          <w:szCs w:val="18"/>
        </w:rPr>
        <w:t>тов всех уровней на энергообеспечение жилых домов, организаций социальной сферы, увеличению коммунальных плат</w:t>
      </w:r>
      <w:r w:rsidRPr="0048401A">
        <w:rPr>
          <w:sz w:val="18"/>
          <w:szCs w:val="18"/>
        </w:rPr>
        <w:t>е</w:t>
      </w:r>
      <w:r w:rsidRPr="0048401A">
        <w:rPr>
          <w:sz w:val="18"/>
          <w:szCs w:val="18"/>
        </w:rPr>
        <w:t>жей населения.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Недостаточное финансирование комплекса работ по энергосбережению в течение ряда лет негативно влияет на сложившуюся ситуацию.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 настоящее время потребители несут значительные затраты на оплату коммунальных ресурсов. Договоры на п</w:t>
      </w:r>
      <w:r w:rsidRPr="0048401A">
        <w:rPr>
          <w:sz w:val="18"/>
          <w:szCs w:val="18"/>
        </w:rPr>
        <w:t>о</w:t>
      </w:r>
      <w:r w:rsidRPr="0048401A">
        <w:rPr>
          <w:sz w:val="18"/>
          <w:szCs w:val="18"/>
        </w:rPr>
        <w:t>ставку тепла, холодной и горячей воды, электроэнергии в местах общего пользования отражают объемы реализации, кот</w:t>
      </w:r>
      <w:r w:rsidRPr="0048401A">
        <w:rPr>
          <w:sz w:val="18"/>
          <w:szCs w:val="18"/>
        </w:rPr>
        <w:t>о</w:t>
      </w:r>
      <w:r w:rsidRPr="0048401A">
        <w:rPr>
          <w:sz w:val="18"/>
          <w:szCs w:val="18"/>
        </w:rPr>
        <w:t>рые зачастую значительно отличаются от фактического потребления.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Все эти негативные последствия обусловливают объективную необходимость экономии энергоресурсов и актуал</w:t>
      </w:r>
      <w:r w:rsidRPr="0048401A">
        <w:rPr>
          <w:sz w:val="18"/>
          <w:szCs w:val="18"/>
        </w:rPr>
        <w:t>ь</w:t>
      </w:r>
      <w:r w:rsidRPr="0048401A">
        <w:rPr>
          <w:sz w:val="18"/>
          <w:szCs w:val="18"/>
        </w:rPr>
        <w:t>ность проведения целенаправленной политики энергосбережения.</w:t>
      </w:r>
    </w:p>
    <w:p w:rsidR="008E69CF" w:rsidRPr="0048401A" w:rsidRDefault="008E69CF" w:rsidP="008E69CF">
      <w:pPr>
        <w:widowControl w:val="0"/>
        <w:autoSpaceDE w:val="0"/>
        <w:autoSpaceDN w:val="0"/>
        <w:adjustRightInd w:val="0"/>
        <w:ind w:left="360"/>
        <w:jc w:val="center"/>
        <w:outlineLvl w:val="0"/>
        <w:rPr>
          <w:bCs/>
          <w:sz w:val="18"/>
          <w:szCs w:val="18"/>
        </w:rPr>
      </w:pPr>
      <w:bookmarkStart w:id="3" w:name="sub_1303"/>
      <w:r w:rsidRPr="0048401A">
        <w:rPr>
          <w:bCs/>
          <w:sz w:val="18"/>
          <w:szCs w:val="18"/>
        </w:rPr>
        <w:t>2. Приоритеты муниципальной политики в сфере реализации программы,</w:t>
      </w:r>
    </w:p>
    <w:p w:rsidR="008E69CF" w:rsidRPr="0048401A" w:rsidRDefault="008E69CF" w:rsidP="008E69CF">
      <w:pPr>
        <w:widowControl w:val="0"/>
        <w:autoSpaceDE w:val="0"/>
        <w:autoSpaceDN w:val="0"/>
        <w:adjustRightInd w:val="0"/>
        <w:ind w:left="360"/>
        <w:jc w:val="center"/>
        <w:outlineLvl w:val="0"/>
        <w:rPr>
          <w:bCs/>
          <w:sz w:val="18"/>
          <w:szCs w:val="18"/>
        </w:rPr>
      </w:pPr>
      <w:r w:rsidRPr="0048401A">
        <w:rPr>
          <w:bCs/>
          <w:sz w:val="18"/>
          <w:szCs w:val="18"/>
        </w:rPr>
        <w:t>цели, задачи, ожидаемые конечные результаты</w:t>
      </w:r>
    </w:p>
    <w:p w:rsidR="008E69CF" w:rsidRPr="0048401A" w:rsidRDefault="008E69CF" w:rsidP="008E69CF">
      <w:pPr>
        <w:widowControl w:val="0"/>
        <w:autoSpaceDE w:val="0"/>
        <w:autoSpaceDN w:val="0"/>
        <w:adjustRightInd w:val="0"/>
        <w:jc w:val="center"/>
        <w:outlineLvl w:val="0"/>
        <w:rPr>
          <w:bCs/>
          <w:sz w:val="18"/>
          <w:szCs w:val="18"/>
        </w:rPr>
      </w:pPr>
    </w:p>
    <w:bookmarkEnd w:id="3"/>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Приоритеты муниципальной политики в сфере реализации программы определяются в соответствии </w:t>
      </w:r>
      <w:hyperlink r:id="rId7" w:history="1">
        <w:proofErr w:type="gramStart"/>
        <w:r w:rsidRPr="0048401A">
          <w:rPr>
            <w:sz w:val="18"/>
            <w:szCs w:val="18"/>
          </w:rPr>
          <w:t>Федеральным</w:t>
        </w:r>
        <w:proofErr w:type="gramEnd"/>
        <w:r w:rsidRPr="0048401A">
          <w:rPr>
            <w:sz w:val="18"/>
            <w:szCs w:val="18"/>
          </w:rPr>
          <w:t xml:space="preserve"> закон</w:t>
        </w:r>
      </w:hyperlink>
      <w:r w:rsidRPr="0048401A">
        <w:rPr>
          <w:sz w:val="18"/>
          <w:szCs w:val="18"/>
        </w:rPr>
        <w:t>ом от 23.11.2009 № 261 «Об энергосбережении и о повышении энергетической эффективности и о внесении измен</w:t>
      </w:r>
      <w:r w:rsidRPr="0048401A">
        <w:rPr>
          <w:sz w:val="18"/>
          <w:szCs w:val="18"/>
        </w:rPr>
        <w:t>е</w:t>
      </w:r>
      <w:r w:rsidRPr="0048401A">
        <w:rPr>
          <w:sz w:val="18"/>
          <w:szCs w:val="18"/>
        </w:rPr>
        <w:t>ний в отдельные законодательные акты Российской Федерации.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Комплексное решение вопросов, связанных с эффективным использованием топливно-энергетических ресурсов на территории сельсовета, является одной из приоритетных задач экономического развития социальной и жилищно-коммунальной инфраструктуры и требует взаимодействия между органами местного самоуправления района, администр</w:t>
      </w:r>
      <w:r w:rsidRPr="0048401A">
        <w:rPr>
          <w:sz w:val="18"/>
          <w:szCs w:val="18"/>
        </w:rPr>
        <w:t>а</w:t>
      </w:r>
      <w:r w:rsidRPr="0048401A">
        <w:rPr>
          <w:sz w:val="18"/>
          <w:szCs w:val="18"/>
        </w:rPr>
        <w:t>ции поселения и организациями жилищно-коммунального комплекса, направленного на осуществление энергосберегающих мероприятий. Учитывая социальную и экономическую значимость энергосберегающих мероприятий, реализация програ</w:t>
      </w:r>
      <w:r w:rsidRPr="0048401A">
        <w:rPr>
          <w:sz w:val="18"/>
          <w:szCs w:val="18"/>
        </w:rPr>
        <w:t>м</w:t>
      </w:r>
      <w:r w:rsidRPr="0048401A">
        <w:rPr>
          <w:sz w:val="18"/>
          <w:szCs w:val="18"/>
        </w:rPr>
        <w:t>мы позволит решить задачи энергосбережения в социальной сфере и ЖКХ, а также снизить нагрузку на население и бюджет Зеньковского сельсовета Константиновского района по оплате за потребленные ресурсы.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Программа направлена на активизацию практических действий и расширение набора инструментов энергосбер</w:t>
      </w:r>
      <w:r w:rsidRPr="0048401A">
        <w:rPr>
          <w:sz w:val="18"/>
          <w:szCs w:val="18"/>
        </w:rPr>
        <w:t>е</w:t>
      </w:r>
      <w:r w:rsidRPr="0048401A">
        <w:rPr>
          <w:sz w:val="18"/>
          <w:szCs w:val="18"/>
        </w:rPr>
        <w:t>жения в _Зеньковском сельсовете, способных обеспечить к 2020 году снижение потребления ТЭР к объему потребленных топливно-энергетических ресурсов в 2016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Основным инструментом управления энергосбережением является программно-целевой метод, предусматрива</w:t>
      </w:r>
      <w:r w:rsidRPr="0048401A">
        <w:rPr>
          <w:sz w:val="18"/>
          <w:szCs w:val="18"/>
        </w:rPr>
        <w:t>ю</w:t>
      </w:r>
      <w:r w:rsidRPr="0048401A">
        <w:rPr>
          <w:sz w:val="18"/>
          <w:szCs w:val="18"/>
        </w:rPr>
        <w:t>щий разработку, принятие и исполнение муниципальной программы энергосбережения. Необходимость решения проблемы энергосбережения программно-целевым методом обусловлена следующими причинами.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 Невозможность комплексного решения проблемы в требуемые сроки за счет использования действующего р</w:t>
      </w:r>
      <w:r w:rsidRPr="0048401A">
        <w:rPr>
          <w:sz w:val="18"/>
          <w:szCs w:val="18"/>
        </w:rPr>
        <w:t>ы</w:t>
      </w:r>
      <w:r w:rsidRPr="0048401A">
        <w:rPr>
          <w:sz w:val="18"/>
          <w:szCs w:val="18"/>
        </w:rPr>
        <w:t>ночного механизма.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 Комплексный характер проблемы и необходимость координации действий по ее решению. Повышение эффе</w:t>
      </w:r>
      <w:r w:rsidRPr="0048401A">
        <w:rPr>
          <w:sz w:val="18"/>
          <w:szCs w:val="18"/>
        </w:rPr>
        <w:t>к</w:t>
      </w:r>
      <w:r w:rsidRPr="0048401A">
        <w:rPr>
          <w:sz w:val="18"/>
          <w:szCs w:val="18"/>
        </w:rPr>
        <w:t>тивности использования энергии и других видов ресурсов требует координации действий поставщиков и потребителей р</w:t>
      </w:r>
      <w:r w:rsidRPr="0048401A">
        <w:rPr>
          <w:sz w:val="18"/>
          <w:szCs w:val="18"/>
        </w:rPr>
        <w:t>е</w:t>
      </w:r>
      <w:r w:rsidRPr="0048401A">
        <w:rPr>
          <w:sz w:val="18"/>
          <w:szCs w:val="18"/>
        </w:rPr>
        <w:t>сурсов, выработки общей технической политики, согласования договорных условий, сохранения баланса и устойчивости работы технических систем и т.п. Интересы участников рыночных отношений при этом не совпадают, а зачастую прямо противоположны, что требует участия в процессе третьей стороны в лице органов муниципальной власти, имеющих полн</w:t>
      </w:r>
      <w:r w:rsidRPr="0048401A">
        <w:rPr>
          <w:sz w:val="18"/>
          <w:szCs w:val="18"/>
        </w:rPr>
        <w:t>о</w:t>
      </w:r>
      <w:r w:rsidRPr="0048401A">
        <w:rPr>
          <w:sz w:val="18"/>
          <w:szCs w:val="18"/>
        </w:rPr>
        <w:t>мочия в сфере регулирования энергетики и коммунальных услуг.</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 Необходимость обеспечения выполнения задач социально-экономического развития, поставленных на </w:t>
      </w:r>
      <w:proofErr w:type="gramStart"/>
      <w:r w:rsidRPr="0048401A">
        <w:rPr>
          <w:sz w:val="18"/>
          <w:szCs w:val="18"/>
        </w:rPr>
        <w:t>местном</w:t>
      </w:r>
      <w:proofErr w:type="gramEnd"/>
      <w:r w:rsidRPr="0048401A">
        <w:rPr>
          <w:sz w:val="18"/>
          <w:szCs w:val="18"/>
        </w:rPr>
        <w:t xml:space="preserve"> уровне. Стратегия социально-экономического развития Константиновского</w:t>
      </w:r>
      <w:r w:rsidR="00002863" w:rsidRPr="0048401A">
        <w:rPr>
          <w:sz w:val="18"/>
          <w:szCs w:val="18"/>
        </w:rPr>
        <w:t xml:space="preserve"> района Амурской области до 2025</w:t>
      </w:r>
      <w:r w:rsidRPr="0048401A">
        <w:rPr>
          <w:sz w:val="18"/>
          <w:szCs w:val="18"/>
        </w:rPr>
        <w:t> года опред</w:t>
      </w:r>
      <w:r w:rsidRPr="0048401A">
        <w:rPr>
          <w:sz w:val="18"/>
          <w:szCs w:val="18"/>
        </w:rPr>
        <w:t>е</w:t>
      </w:r>
      <w:r w:rsidRPr="0048401A">
        <w:rPr>
          <w:sz w:val="18"/>
          <w:szCs w:val="18"/>
        </w:rPr>
        <w:t>лила внедрение энергосберегающих технологий среди главных ориентиров в реализации стратегического выбора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4. Необходимость повышения эффективности расходования бюджетных средств, в частности на оплату услуг ж</w:t>
      </w:r>
      <w:r w:rsidRPr="0048401A">
        <w:rPr>
          <w:sz w:val="18"/>
          <w:szCs w:val="18"/>
        </w:rPr>
        <w:t>и</w:t>
      </w:r>
      <w:r w:rsidRPr="0048401A">
        <w:rPr>
          <w:sz w:val="18"/>
          <w:szCs w:val="18"/>
        </w:rPr>
        <w:t>лищно-коммунального комплекса.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Решение этих вопросов без применения программно-целевого метода не представляется возможным.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Целью программы является снижение затрат при производстве, передаче и потреблении электрической и тепловой энергии, воды в бюджетной, социальной сфере и жилищно-коммунальном хозяйстве, включая население Зеньковского сельсовета Константиновского района.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Реализация программы осуществляется путем решения следующих задач:</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энергосбережение и повышение энергетической эффективности на территории Зеньковского сельсовета Конста</w:t>
      </w:r>
      <w:r w:rsidRPr="0048401A">
        <w:rPr>
          <w:sz w:val="18"/>
          <w:szCs w:val="18"/>
        </w:rPr>
        <w:t>н</w:t>
      </w:r>
      <w:r w:rsidRPr="0048401A">
        <w:rPr>
          <w:sz w:val="18"/>
          <w:szCs w:val="18"/>
        </w:rPr>
        <w:t>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мероприятия по энергосбережению, имеющие системный характер.</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 2020 году ожидается достижение следующих результатов: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Задача «Энергосбережение и повышение энергетической эффективности на территории  Зеньковского сельсовета </w:t>
      </w:r>
      <w:r w:rsidRPr="0048401A">
        <w:rPr>
          <w:sz w:val="18"/>
          <w:szCs w:val="18"/>
        </w:rPr>
        <w:lastRenderedPageBreak/>
        <w:t>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а)  доля БУ сельсовета, прошедших </w:t>
      </w:r>
      <w:proofErr w:type="spellStart"/>
      <w:r w:rsidRPr="0048401A">
        <w:rPr>
          <w:sz w:val="18"/>
          <w:szCs w:val="18"/>
        </w:rPr>
        <w:t>энергоаудит</w:t>
      </w:r>
      <w:proofErr w:type="spellEnd"/>
      <w:r w:rsidRPr="0048401A">
        <w:rPr>
          <w:sz w:val="18"/>
          <w:szCs w:val="18"/>
        </w:rPr>
        <w:t xml:space="preserve"> и паспортизацию существующих зданий и сооружений в общем количестве БУ поселения, – 100%;</w:t>
      </w:r>
    </w:p>
    <w:p w:rsidR="008E69CF" w:rsidRPr="0048401A" w:rsidRDefault="003D2F90" w:rsidP="008E69CF">
      <w:pPr>
        <w:widowControl w:val="0"/>
        <w:autoSpaceDE w:val="0"/>
        <w:autoSpaceDN w:val="0"/>
        <w:adjustRightInd w:val="0"/>
        <w:ind w:firstLine="720"/>
        <w:jc w:val="both"/>
        <w:rPr>
          <w:sz w:val="18"/>
          <w:szCs w:val="18"/>
        </w:rPr>
      </w:pPr>
      <w:r w:rsidRPr="0048401A">
        <w:rPr>
          <w:sz w:val="18"/>
          <w:szCs w:val="18"/>
        </w:rPr>
        <w:t>б</w:t>
      </w:r>
      <w:r w:rsidR="008E69CF" w:rsidRPr="0048401A">
        <w:rPr>
          <w:sz w:val="18"/>
          <w:szCs w:val="18"/>
        </w:rPr>
        <w:t>) снижение потребления БУ сельсовета топливно-энергетических ресурсов не менее чем на 12% к объему потре</w:t>
      </w:r>
      <w:r w:rsidR="008E69CF" w:rsidRPr="0048401A">
        <w:rPr>
          <w:sz w:val="18"/>
          <w:szCs w:val="18"/>
        </w:rPr>
        <w:t>б</w:t>
      </w:r>
      <w:r w:rsidR="008E69CF" w:rsidRPr="0048401A">
        <w:rPr>
          <w:sz w:val="18"/>
          <w:szCs w:val="18"/>
        </w:rPr>
        <w:t>ленных топливно-энергетических ресурсов в базисном, 2016 году;</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«Мероприятия по энергосбережению, имеющие системный характер»:</w:t>
      </w:r>
    </w:p>
    <w:p w:rsidR="008E69CF" w:rsidRPr="0048401A" w:rsidRDefault="008E69CF" w:rsidP="003D2F90">
      <w:pPr>
        <w:ind w:firstLine="709"/>
        <w:contextualSpacing/>
        <w:jc w:val="both"/>
        <w:rPr>
          <w:sz w:val="18"/>
          <w:szCs w:val="18"/>
          <w:lang w:eastAsia="en-US"/>
        </w:rPr>
      </w:pPr>
      <w:r w:rsidRPr="0048401A">
        <w:rPr>
          <w:sz w:val="18"/>
          <w:szCs w:val="18"/>
          <w:lang w:eastAsia="en-US"/>
        </w:rPr>
        <w:t xml:space="preserve">а) </w:t>
      </w:r>
      <w:r w:rsidRPr="0048401A">
        <w:rPr>
          <w:sz w:val="18"/>
          <w:szCs w:val="18"/>
        </w:rPr>
        <w:t>доля специалистов БУ, ответственных за энергосбережение, прошедших обучение или повышение квалифик</w:t>
      </w:r>
      <w:r w:rsidRPr="0048401A">
        <w:rPr>
          <w:sz w:val="18"/>
          <w:szCs w:val="18"/>
        </w:rPr>
        <w:t>а</w:t>
      </w:r>
      <w:r w:rsidRPr="0048401A">
        <w:rPr>
          <w:sz w:val="18"/>
          <w:szCs w:val="18"/>
        </w:rPr>
        <w:t xml:space="preserve">ции в области </w:t>
      </w:r>
      <w:proofErr w:type="spellStart"/>
      <w:r w:rsidRPr="0048401A">
        <w:rPr>
          <w:sz w:val="18"/>
          <w:szCs w:val="18"/>
        </w:rPr>
        <w:t>энергоменеджмента</w:t>
      </w:r>
      <w:proofErr w:type="spellEnd"/>
      <w:r w:rsidRPr="0048401A">
        <w:rPr>
          <w:sz w:val="18"/>
          <w:szCs w:val="18"/>
        </w:rPr>
        <w:t xml:space="preserve"> – 100%.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Задача «Создание нормативно-правовой базы энергосбережения в Зеньковском сельсовете Константиновского района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а) Создание местных нормативно-правовых актов в области энергосбережения и повышения энергетической э</w:t>
      </w:r>
      <w:r w:rsidRPr="0048401A">
        <w:rPr>
          <w:sz w:val="18"/>
          <w:szCs w:val="18"/>
        </w:rPr>
        <w:t>ф</w:t>
      </w:r>
      <w:r w:rsidRPr="0048401A">
        <w:rPr>
          <w:sz w:val="18"/>
          <w:szCs w:val="18"/>
        </w:rPr>
        <w:t>фективности.</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19"/>
        </w:numPr>
        <w:autoSpaceDE w:val="0"/>
        <w:autoSpaceDN w:val="0"/>
        <w:adjustRightInd w:val="0"/>
        <w:jc w:val="center"/>
        <w:outlineLvl w:val="0"/>
        <w:rPr>
          <w:bCs/>
          <w:sz w:val="18"/>
          <w:szCs w:val="18"/>
        </w:rPr>
      </w:pPr>
      <w:bookmarkStart w:id="4" w:name="sub_1304"/>
      <w:r w:rsidRPr="0048401A">
        <w:rPr>
          <w:bCs/>
          <w:sz w:val="18"/>
          <w:szCs w:val="18"/>
        </w:rPr>
        <w:t xml:space="preserve"> Описание системы основных мероприятий</w:t>
      </w:r>
    </w:p>
    <w:p w:rsidR="008E69CF" w:rsidRPr="0048401A" w:rsidRDefault="008E69CF" w:rsidP="008E69CF">
      <w:pPr>
        <w:widowControl w:val="0"/>
        <w:autoSpaceDE w:val="0"/>
        <w:autoSpaceDN w:val="0"/>
        <w:adjustRightInd w:val="0"/>
        <w:jc w:val="center"/>
        <w:outlineLvl w:val="0"/>
        <w:rPr>
          <w:bCs/>
          <w:sz w:val="18"/>
          <w:szCs w:val="18"/>
        </w:rPr>
      </w:pPr>
    </w:p>
    <w:bookmarkEnd w:id="4"/>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На решение задач «Энергосбережение и повышение энергетической эффективности на территории  Зеньковского сельсовета Константиновского района Амурской области» направлены: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1. Технические и технологические мероприятия энергосбережения, включающие в себя: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 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бюджетной сферы.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1.2. Оснащение приборами учета, а также автоматизация потребления тепловой, электрической энергии и воды зданиями, строениями сооружениями, в том числе замена существующих приборов на приборы с улучшенными метролог</w:t>
      </w:r>
      <w:r w:rsidRPr="0048401A">
        <w:rPr>
          <w:sz w:val="18"/>
          <w:szCs w:val="18"/>
        </w:rPr>
        <w:t>и</w:t>
      </w:r>
      <w:r w:rsidRPr="0048401A">
        <w:rPr>
          <w:sz w:val="18"/>
          <w:szCs w:val="18"/>
        </w:rPr>
        <w:t>ческими характеристиками.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1.3.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1.4. Повышение тепловой защиты зданий, строений, сооружений при капитальном ремонте, утепление зданий, строений, сооружений, включая наружные ограждающие конструкции и подвальные помещения.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1.5. Мероприятия, направленные на повышение уровня оснащенности общедомовыми приборами учета испол</w:t>
      </w:r>
      <w:r w:rsidRPr="0048401A">
        <w:rPr>
          <w:sz w:val="18"/>
          <w:szCs w:val="18"/>
        </w:rPr>
        <w:t>ь</w:t>
      </w:r>
      <w:r w:rsidRPr="0048401A">
        <w:rPr>
          <w:sz w:val="18"/>
          <w:szCs w:val="18"/>
        </w:rPr>
        <w:t>зуемых энергетических ресурсов и воды.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1.6. Установка индивидуальных приборов учета для малоимущих граждан в МКД.</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1.7. Мероприятия, обеспечивающие распространение информации об установленных </w:t>
      </w:r>
      <w:hyperlink r:id="rId8" w:history="1">
        <w:proofErr w:type="gramStart"/>
        <w:r w:rsidRPr="0048401A">
          <w:rPr>
            <w:sz w:val="18"/>
            <w:szCs w:val="18"/>
          </w:rPr>
          <w:t>законодательством</w:t>
        </w:r>
        <w:proofErr w:type="gramEnd"/>
      </w:hyperlink>
      <w:r w:rsidRPr="0048401A">
        <w:rPr>
          <w:sz w:val="18"/>
          <w:szCs w:val="18"/>
        </w:rPr>
        <w:t xml:space="preserve"> об эне</w:t>
      </w:r>
      <w:r w:rsidRPr="0048401A">
        <w:rPr>
          <w:sz w:val="18"/>
          <w:szCs w:val="18"/>
        </w:rPr>
        <w:t>р</w:t>
      </w:r>
      <w:r w:rsidRPr="0048401A">
        <w:rPr>
          <w:sz w:val="18"/>
          <w:szCs w:val="18"/>
        </w:rPr>
        <w:t>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w:t>
      </w:r>
      <w:r w:rsidRPr="0048401A">
        <w:rPr>
          <w:sz w:val="18"/>
          <w:szCs w:val="18"/>
        </w:rPr>
        <w:t>н</w:t>
      </w:r>
      <w:r w:rsidRPr="0048401A">
        <w:rPr>
          <w:sz w:val="18"/>
          <w:szCs w:val="18"/>
        </w:rPr>
        <w:t>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1.8.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жилищного фонда.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1.9. 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установленной мощности с уч</w:t>
      </w:r>
      <w:r w:rsidRPr="0048401A">
        <w:rPr>
          <w:sz w:val="18"/>
          <w:szCs w:val="18"/>
        </w:rPr>
        <w:t>е</w:t>
      </w:r>
      <w:r w:rsidRPr="0048401A">
        <w:rPr>
          <w:sz w:val="18"/>
          <w:szCs w:val="18"/>
        </w:rPr>
        <w:t>том корректировок схем энергоснабжения, местных условий и видов топлива.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1.10. Модернизация котельных, включая строительство котельных с использованием </w:t>
      </w:r>
      <w:proofErr w:type="spellStart"/>
      <w:r w:rsidRPr="0048401A">
        <w:rPr>
          <w:sz w:val="18"/>
          <w:szCs w:val="18"/>
        </w:rPr>
        <w:t>энергоэффективных</w:t>
      </w:r>
      <w:proofErr w:type="spellEnd"/>
      <w:r w:rsidRPr="0048401A">
        <w:rPr>
          <w:sz w:val="18"/>
          <w:szCs w:val="18"/>
        </w:rPr>
        <w:t xml:space="preserve"> технол</w:t>
      </w:r>
      <w:r w:rsidRPr="0048401A">
        <w:rPr>
          <w:sz w:val="18"/>
          <w:szCs w:val="18"/>
        </w:rPr>
        <w:t>о</w:t>
      </w:r>
      <w:r w:rsidRPr="0048401A">
        <w:rPr>
          <w:sz w:val="18"/>
          <w:szCs w:val="18"/>
        </w:rPr>
        <w:t xml:space="preserve">гий с высоким коэффициентом полезного действия; внедрение систем автоматизации работы и загрузки котлов, </w:t>
      </w:r>
      <w:proofErr w:type="spellStart"/>
      <w:r w:rsidRPr="0048401A">
        <w:rPr>
          <w:sz w:val="18"/>
          <w:szCs w:val="18"/>
        </w:rPr>
        <w:t>общек</w:t>
      </w:r>
      <w:r w:rsidRPr="0048401A">
        <w:rPr>
          <w:sz w:val="18"/>
          <w:szCs w:val="18"/>
        </w:rPr>
        <w:t>о</w:t>
      </w:r>
      <w:r w:rsidRPr="0048401A">
        <w:rPr>
          <w:sz w:val="18"/>
          <w:szCs w:val="18"/>
        </w:rPr>
        <w:t>тельного</w:t>
      </w:r>
      <w:proofErr w:type="spellEnd"/>
      <w:r w:rsidRPr="0048401A">
        <w:rPr>
          <w:sz w:val="18"/>
          <w:szCs w:val="18"/>
        </w:rPr>
        <w:t xml:space="preserve"> и вспомогательного оборудования; автоматизация отпуска тепловой энергии потребителям.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1.11. Проведение ремонтно-наладочных, пусковых работ, а также реконструкция и прокладка новых тепловых и электрических сетей, систем освещения, отопления, горячего и холодного водоснабжения коммунальной инфраструктуры.</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1.12. Оснащение предприятий современными техническими средствами учета и контроля на всех этапах вырабо</w:t>
      </w:r>
      <w:r w:rsidRPr="0048401A">
        <w:rPr>
          <w:sz w:val="18"/>
          <w:szCs w:val="18"/>
        </w:rPr>
        <w:t>т</w:t>
      </w:r>
      <w:r w:rsidRPr="0048401A">
        <w:rPr>
          <w:sz w:val="18"/>
          <w:szCs w:val="18"/>
        </w:rPr>
        <w:t>ки, передачи и потребления топливно-энергетических ресурсов.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1.13. Замена оборудования с завышенной мощностью.</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1.14. Разработка проектов освещения кварталов, пространственно распределенного освещения исходя из требов</w:t>
      </w:r>
      <w:r w:rsidRPr="0048401A">
        <w:rPr>
          <w:sz w:val="18"/>
          <w:szCs w:val="18"/>
        </w:rPr>
        <w:t>а</w:t>
      </w:r>
      <w:r w:rsidRPr="0048401A">
        <w:rPr>
          <w:sz w:val="18"/>
          <w:szCs w:val="18"/>
        </w:rPr>
        <w:t>ний энергосбережения.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1.15. Замена светильников наружного освещения.</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1.16. Модернизация систем наружного освещения, включая внедрение электронной пускорегулирующей аппар</w:t>
      </w:r>
      <w:r w:rsidRPr="0048401A">
        <w:rPr>
          <w:sz w:val="18"/>
          <w:szCs w:val="18"/>
        </w:rPr>
        <w:t>а</w:t>
      </w:r>
      <w:r w:rsidRPr="0048401A">
        <w:rPr>
          <w:sz w:val="18"/>
          <w:szCs w:val="18"/>
        </w:rPr>
        <w:t>туры, внедрение автоматизированной системы управления наружным освещением.</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Для решения задачи «Мероприятия по энергосбережению, имеющие системный характер» применяются мер</w:t>
      </w:r>
      <w:r w:rsidRPr="0048401A">
        <w:rPr>
          <w:sz w:val="18"/>
          <w:szCs w:val="18"/>
        </w:rPr>
        <w:t>о</w:t>
      </w:r>
      <w:r w:rsidRPr="0048401A">
        <w:rPr>
          <w:sz w:val="18"/>
          <w:szCs w:val="18"/>
        </w:rPr>
        <w:t>приятия:</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2. Организационные мероприятия энергосбережения, в том числе:</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2.1. Организация обучения специалистов в области энергосбережения и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2.2. Пропаганда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2.3. Разработка и применение мер морального и материального стимулирования энергосбережения и повышения энергетической эффективности, конкретизация мер ответственности.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2.4. Информационное, аналитическое, организационное, координационное сопровождение программы.</w:t>
      </w:r>
    </w:p>
    <w:p w:rsidR="008E69CF" w:rsidRPr="0048401A" w:rsidRDefault="008E69CF" w:rsidP="008E69CF">
      <w:pPr>
        <w:widowControl w:val="0"/>
        <w:autoSpaceDE w:val="0"/>
        <w:autoSpaceDN w:val="0"/>
        <w:adjustRightInd w:val="0"/>
        <w:ind w:firstLine="720"/>
        <w:jc w:val="both"/>
        <w:rPr>
          <w:i/>
          <w:sz w:val="18"/>
          <w:szCs w:val="18"/>
        </w:rPr>
      </w:pPr>
      <w:r w:rsidRPr="0048401A">
        <w:rPr>
          <w:i/>
          <w:sz w:val="18"/>
          <w:szCs w:val="18"/>
        </w:rPr>
        <w:t>3. Создание нормативно-правов</w:t>
      </w:r>
      <w:r w:rsidR="00104E56" w:rsidRPr="0048401A">
        <w:rPr>
          <w:i/>
          <w:sz w:val="18"/>
          <w:szCs w:val="18"/>
        </w:rPr>
        <w:t xml:space="preserve">ой базы энергосбережения </w:t>
      </w:r>
      <w:r w:rsidRPr="0048401A">
        <w:rPr>
          <w:i/>
          <w:sz w:val="18"/>
          <w:szCs w:val="18"/>
        </w:rPr>
        <w:t xml:space="preserve"> </w:t>
      </w:r>
      <w:r w:rsidR="00104E56" w:rsidRPr="0048401A">
        <w:rPr>
          <w:i/>
          <w:sz w:val="18"/>
          <w:szCs w:val="18"/>
        </w:rPr>
        <w:t xml:space="preserve">Зеньковского  </w:t>
      </w:r>
      <w:r w:rsidRPr="0048401A">
        <w:rPr>
          <w:i/>
          <w:sz w:val="18"/>
          <w:szCs w:val="18"/>
        </w:rPr>
        <w:t>сельсовета:</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3.1.  Обеспечение управления и мониторинг программы, информационное обеспечение реализации программы, то есть формирование системы местных нормативных правовых актов, стимулирующих энергосбережение, а также реализация федеральных и областных, районных правовых актов в сфере энергосбережения и повышения </w:t>
      </w:r>
      <w:proofErr w:type="spellStart"/>
      <w:r w:rsidRPr="0048401A">
        <w:rPr>
          <w:sz w:val="18"/>
          <w:szCs w:val="18"/>
        </w:rPr>
        <w:t>энергоэффективности</w:t>
      </w:r>
      <w:proofErr w:type="spellEnd"/>
      <w:r w:rsidRPr="0048401A">
        <w:rPr>
          <w:sz w:val="18"/>
          <w:szCs w:val="18"/>
        </w:rPr>
        <w:t xml:space="preserve">, в том числе в регулируемых организациях; </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3.2. Разработка и утверждение ряда нормативных правовых актов.</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Основанием для реализации системы основных мероприятий послужило </w:t>
      </w:r>
      <w:hyperlink r:id="rId9" w:history="1">
        <w:r w:rsidRPr="0048401A">
          <w:rPr>
            <w:sz w:val="18"/>
            <w:szCs w:val="18"/>
          </w:rPr>
          <w:t>постановление</w:t>
        </w:r>
      </w:hyperlink>
      <w:r w:rsidRPr="0048401A">
        <w:rPr>
          <w:sz w:val="18"/>
          <w:szCs w:val="18"/>
        </w:rPr>
        <w:t xml:space="preserve"> Правительства Амурской области от 30.08.2010 № 471 «Об областной программе энергосбережения и повышения энергетической эффективности в Амурской области с 2010 по 2014 год и на период до 2020 года». Данное постановление действует на территории области и определяет направление муниципальной политики в сфере энергосбережения и повышения энергетической эффективности, </w:t>
      </w:r>
      <w:r w:rsidRPr="0048401A">
        <w:rPr>
          <w:sz w:val="18"/>
          <w:szCs w:val="18"/>
        </w:rPr>
        <w:lastRenderedPageBreak/>
        <w:t>создание правовых, экономических и организационных основ стимулирования энергосбережения и повышения энергетич</w:t>
      </w:r>
      <w:r w:rsidRPr="0048401A">
        <w:rPr>
          <w:sz w:val="18"/>
          <w:szCs w:val="18"/>
        </w:rPr>
        <w:t>е</w:t>
      </w:r>
      <w:r w:rsidRPr="0048401A">
        <w:rPr>
          <w:sz w:val="18"/>
          <w:szCs w:val="18"/>
        </w:rPr>
        <w:t>ской эффективности на территории Амурской области.</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Система основных мероприятий и плановых показателей реализации муниципальной Программы приведена в </w:t>
      </w:r>
      <w:hyperlink w:anchor="sub_2000" w:history="1">
        <w:r w:rsidRPr="0048401A">
          <w:rPr>
            <w:sz w:val="18"/>
            <w:szCs w:val="18"/>
          </w:rPr>
          <w:t>Приложении № 1</w:t>
        </w:r>
      </w:hyperlink>
      <w:r w:rsidRPr="0048401A">
        <w:rPr>
          <w:sz w:val="18"/>
          <w:szCs w:val="18"/>
        </w:rPr>
        <w:t xml:space="preserve">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 xml:space="preserve">4. Сведения об основных мерах правового регулирования </w:t>
      </w:r>
    </w:p>
    <w:p w:rsidR="008E69CF" w:rsidRPr="0048401A" w:rsidRDefault="008E69CF" w:rsidP="008E69CF">
      <w:pPr>
        <w:jc w:val="center"/>
        <w:rPr>
          <w:sz w:val="18"/>
          <w:szCs w:val="18"/>
        </w:rPr>
      </w:pPr>
      <w:r w:rsidRPr="0048401A">
        <w:rPr>
          <w:sz w:val="18"/>
          <w:szCs w:val="18"/>
        </w:rPr>
        <w:t>в сфере реализации муниципальной программы</w:t>
      </w:r>
    </w:p>
    <w:p w:rsidR="008E69CF" w:rsidRPr="0048401A" w:rsidRDefault="008E69CF" w:rsidP="008E69CF">
      <w:pPr>
        <w:ind w:firstLine="720"/>
        <w:jc w:val="center"/>
        <w:rPr>
          <w:b/>
          <w:i/>
          <w:sz w:val="18"/>
          <w:szCs w:val="18"/>
        </w:rPr>
      </w:pP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Предполагаемые к принятию меры правового регулирования в сфере реализации муниципальной программы пр</w:t>
      </w:r>
      <w:r w:rsidRPr="0048401A">
        <w:rPr>
          <w:sz w:val="18"/>
          <w:szCs w:val="18"/>
        </w:rPr>
        <w:t>и</w:t>
      </w:r>
      <w:r w:rsidRPr="0048401A">
        <w:rPr>
          <w:sz w:val="18"/>
          <w:szCs w:val="18"/>
        </w:rPr>
        <w:t>ведены в приложении № 3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autoSpaceDE w:val="0"/>
        <w:autoSpaceDN w:val="0"/>
        <w:adjustRightInd w:val="0"/>
        <w:ind w:left="1080"/>
        <w:jc w:val="center"/>
        <w:outlineLvl w:val="0"/>
        <w:rPr>
          <w:bCs/>
          <w:sz w:val="18"/>
          <w:szCs w:val="18"/>
        </w:rPr>
      </w:pPr>
      <w:bookmarkStart w:id="5" w:name="sub_1305"/>
      <w:r w:rsidRPr="0048401A">
        <w:rPr>
          <w:bCs/>
          <w:sz w:val="18"/>
          <w:szCs w:val="18"/>
        </w:rPr>
        <w:t>5. Ресурсное обеспечение Программы</w:t>
      </w:r>
    </w:p>
    <w:p w:rsidR="008E69CF" w:rsidRPr="0048401A" w:rsidRDefault="008E69CF" w:rsidP="008E69CF">
      <w:pPr>
        <w:widowControl w:val="0"/>
        <w:autoSpaceDE w:val="0"/>
        <w:autoSpaceDN w:val="0"/>
        <w:adjustRightInd w:val="0"/>
        <w:jc w:val="center"/>
        <w:outlineLvl w:val="0"/>
        <w:rPr>
          <w:b/>
          <w:bCs/>
          <w:sz w:val="18"/>
          <w:szCs w:val="18"/>
        </w:rPr>
      </w:pPr>
    </w:p>
    <w:bookmarkEnd w:id="5"/>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Общий объем ассигнований бюджета </w:t>
      </w:r>
      <w:r w:rsidR="00104E56" w:rsidRPr="0048401A">
        <w:rPr>
          <w:sz w:val="18"/>
          <w:szCs w:val="18"/>
        </w:rPr>
        <w:t>Зеньковского</w:t>
      </w:r>
      <w:r w:rsidRPr="0048401A">
        <w:rPr>
          <w:sz w:val="18"/>
          <w:szCs w:val="18"/>
        </w:rPr>
        <w:t xml:space="preserve"> сельсовета муниципальной программы (с расшифровкой по г</w:t>
      </w:r>
      <w:r w:rsidRPr="0048401A">
        <w:rPr>
          <w:sz w:val="18"/>
          <w:szCs w:val="18"/>
        </w:rPr>
        <w:t>о</w:t>
      </w:r>
      <w:r w:rsidRPr="0048401A">
        <w:rPr>
          <w:sz w:val="18"/>
          <w:szCs w:val="18"/>
        </w:rPr>
        <w:t>дам ее реализации), выделенный на реализацию Программы на период с 2017</w:t>
      </w:r>
      <w:r w:rsidR="00002863" w:rsidRPr="0048401A">
        <w:rPr>
          <w:sz w:val="18"/>
          <w:szCs w:val="18"/>
        </w:rPr>
        <w:t xml:space="preserve"> по 202</w:t>
      </w:r>
      <w:r w:rsidR="00FC468D">
        <w:rPr>
          <w:sz w:val="18"/>
          <w:szCs w:val="18"/>
        </w:rPr>
        <w:t>7</w:t>
      </w:r>
      <w:r w:rsidRPr="0048401A">
        <w:rPr>
          <w:sz w:val="18"/>
          <w:szCs w:val="18"/>
        </w:rPr>
        <w:t xml:space="preserve"> годы, составляет </w:t>
      </w:r>
      <w:r w:rsidR="00C5452E">
        <w:rPr>
          <w:sz w:val="18"/>
          <w:szCs w:val="18"/>
        </w:rPr>
        <w:t>111,</w:t>
      </w:r>
      <w:r w:rsidR="00FC468D">
        <w:rPr>
          <w:sz w:val="18"/>
          <w:szCs w:val="18"/>
        </w:rPr>
        <w:t>5</w:t>
      </w:r>
      <w:r w:rsidRPr="0048401A">
        <w:rPr>
          <w:sz w:val="18"/>
          <w:szCs w:val="18"/>
        </w:rPr>
        <w:t> тыс. руб.</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Структура финансирования в целом представлена в таблице:</w:t>
      </w:r>
    </w:p>
    <w:tbl>
      <w:tblPr>
        <w:tblW w:w="980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107"/>
      </w:tblGrid>
      <w:tr w:rsidR="008E69CF" w:rsidRPr="0048401A" w:rsidTr="00B31DFE">
        <w:trPr>
          <w:trHeight w:val="268"/>
        </w:trPr>
        <w:tc>
          <w:tcPr>
            <w:tcW w:w="2694"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both"/>
              <w:rPr>
                <w:sz w:val="18"/>
                <w:szCs w:val="18"/>
              </w:rPr>
            </w:pPr>
          </w:p>
        </w:tc>
        <w:tc>
          <w:tcPr>
            <w:tcW w:w="7107" w:type="dxa"/>
            <w:tcBorders>
              <w:top w:val="nil"/>
              <w:left w:val="nil"/>
              <w:bottom w:val="single" w:sz="4" w:space="0" w:color="auto"/>
              <w:right w:val="nil"/>
            </w:tcBorders>
            <w:vAlign w:val="center"/>
          </w:tcPr>
          <w:p w:rsidR="008E69CF" w:rsidRPr="0048401A" w:rsidRDefault="008E69CF" w:rsidP="00B31DFE">
            <w:pPr>
              <w:widowControl w:val="0"/>
              <w:autoSpaceDE w:val="0"/>
              <w:autoSpaceDN w:val="0"/>
              <w:adjustRightInd w:val="0"/>
              <w:jc w:val="right"/>
              <w:rPr>
                <w:sz w:val="18"/>
                <w:szCs w:val="18"/>
              </w:rPr>
            </w:pPr>
            <w:r w:rsidRPr="0048401A">
              <w:rPr>
                <w:sz w:val="18"/>
                <w:szCs w:val="18"/>
              </w:rPr>
              <w:t>тыс. рублей</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Год финансирования</w:t>
            </w:r>
          </w:p>
        </w:tc>
        <w:tc>
          <w:tcPr>
            <w:tcW w:w="7107" w:type="dxa"/>
            <w:tcBorders>
              <w:top w:val="single" w:sz="4" w:space="0" w:color="auto"/>
              <w:left w:val="single" w:sz="4" w:space="0" w:color="auto"/>
              <w:bottom w:val="single" w:sz="4" w:space="0" w:color="auto"/>
            </w:tcBorders>
            <w:vAlign w:val="center"/>
          </w:tcPr>
          <w:p w:rsidR="008E69CF" w:rsidRPr="0048401A" w:rsidRDefault="008E69CF" w:rsidP="00BC1580">
            <w:pPr>
              <w:widowControl w:val="0"/>
              <w:autoSpaceDE w:val="0"/>
              <w:autoSpaceDN w:val="0"/>
              <w:adjustRightInd w:val="0"/>
              <w:jc w:val="center"/>
              <w:rPr>
                <w:sz w:val="18"/>
                <w:szCs w:val="18"/>
              </w:rPr>
            </w:pPr>
            <w:r w:rsidRPr="0048401A">
              <w:rPr>
                <w:sz w:val="18"/>
                <w:szCs w:val="18"/>
              </w:rPr>
              <w:t xml:space="preserve">Источник финансирования (бюджет </w:t>
            </w:r>
            <w:r w:rsidR="00BC1580" w:rsidRPr="0048401A">
              <w:rPr>
                <w:sz w:val="18"/>
                <w:szCs w:val="18"/>
              </w:rPr>
              <w:t>Зеньковского</w:t>
            </w:r>
            <w:r w:rsidRPr="0048401A">
              <w:rPr>
                <w:sz w:val="18"/>
                <w:szCs w:val="18"/>
              </w:rPr>
              <w:t xml:space="preserve"> сельсовета)</w:t>
            </w:r>
          </w:p>
        </w:tc>
      </w:tr>
      <w:tr w:rsidR="008E69CF" w:rsidRPr="0048401A" w:rsidTr="00B31DFE">
        <w:trPr>
          <w:trHeight w:val="546"/>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Всего,</w:t>
            </w:r>
          </w:p>
          <w:p w:rsidR="008E69CF" w:rsidRPr="0048401A" w:rsidRDefault="008E69CF" w:rsidP="00B31DFE">
            <w:pPr>
              <w:widowControl w:val="0"/>
              <w:autoSpaceDE w:val="0"/>
              <w:autoSpaceDN w:val="0"/>
              <w:adjustRightInd w:val="0"/>
              <w:jc w:val="center"/>
              <w:rPr>
                <w:sz w:val="18"/>
                <w:szCs w:val="18"/>
              </w:rPr>
            </w:pPr>
            <w:r w:rsidRPr="0048401A">
              <w:rPr>
                <w:sz w:val="18"/>
                <w:szCs w:val="18"/>
              </w:rPr>
              <w:t>в том числе</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A73D12">
            <w:pPr>
              <w:widowControl w:val="0"/>
              <w:autoSpaceDE w:val="0"/>
              <w:autoSpaceDN w:val="0"/>
              <w:adjustRightInd w:val="0"/>
              <w:jc w:val="center"/>
              <w:rPr>
                <w:sz w:val="18"/>
                <w:szCs w:val="18"/>
              </w:rPr>
            </w:pPr>
            <w:r>
              <w:rPr>
                <w:sz w:val="18"/>
                <w:szCs w:val="18"/>
              </w:rPr>
              <w:t>111,</w:t>
            </w:r>
            <w:r w:rsidR="000D65CE">
              <w:rPr>
                <w:sz w:val="18"/>
                <w:szCs w:val="18"/>
              </w:rPr>
              <w:t>5</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2017</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30</w:t>
            </w:r>
            <w:r w:rsidR="00BC1580" w:rsidRPr="0048401A">
              <w:rPr>
                <w:sz w:val="18"/>
                <w:szCs w:val="18"/>
              </w:rPr>
              <w:t>,0</w:t>
            </w:r>
          </w:p>
        </w:tc>
      </w:tr>
      <w:tr w:rsidR="008E69CF" w:rsidRPr="0048401A" w:rsidTr="00B31DFE">
        <w:trPr>
          <w:trHeight w:val="27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2018</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50</w:t>
            </w:r>
            <w:r w:rsidR="00BC1580" w:rsidRPr="0048401A">
              <w:rPr>
                <w:sz w:val="18"/>
                <w:szCs w:val="18"/>
              </w:rPr>
              <w:t>,0</w:t>
            </w:r>
          </w:p>
        </w:tc>
      </w:tr>
      <w:tr w:rsidR="008E69CF" w:rsidRPr="0048401A" w:rsidTr="00B31DFE">
        <w:trPr>
          <w:trHeight w:val="268"/>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2019</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8E69CF" w:rsidRPr="0048401A" w:rsidTr="00B31DFE">
        <w:trPr>
          <w:trHeight w:val="289"/>
        </w:trPr>
        <w:tc>
          <w:tcPr>
            <w:tcW w:w="2694" w:type="dxa"/>
            <w:tcBorders>
              <w:top w:val="single" w:sz="4" w:space="0" w:color="auto"/>
              <w:bottom w:val="single" w:sz="4" w:space="0" w:color="auto"/>
              <w:right w:val="single" w:sz="4" w:space="0" w:color="auto"/>
            </w:tcBorders>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2020</w:t>
            </w:r>
          </w:p>
        </w:tc>
        <w:tc>
          <w:tcPr>
            <w:tcW w:w="7107" w:type="dxa"/>
            <w:tcBorders>
              <w:top w:val="single" w:sz="4" w:space="0" w:color="auto"/>
              <w:left w:val="single" w:sz="4" w:space="0" w:color="auto"/>
              <w:bottom w:val="single" w:sz="4" w:space="0" w:color="auto"/>
            </w:tcBorders>
            <w:vAlign w:val="center"/>
          </w:tcPr>
          <w:p w:rsidR="008E69CF" w:rsidRPr="0048401A" w:rsidRDefault="00A73D12" w:rsidP="00B31DFE">
            <w:pPr>
              <w:widowControl w:val="0"/>
              <w:autoSpaceDE w:val="0"/>
              <w:autoSpaceDN w:val="0"/>
              <w:adjustRightInd w:val="0"/>
              <w:jc w:val="center"/>
              <w:rPr>
                <w:sz w:val="18"/>
                <w:szCs w:val="18"/>
              </w:rPr>
            </w:pPr>
            <w:r>
              <w:rPr>
                <w:sz w:val="18"/>
                <w:szCs w:val="18"/>
              </w:rPr>
              <w:t>10</w:t>
            </w:r>
            <w:r w:rsidR="00BC1580" w:rsidRPr="0048401A">
              <w:rPr>
                <w:sz w:val="18"/>
                <w:szCs w:val="18"/>
              </w:rPr>
              <w:t>,0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2021</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w:t>
            </w:r>
            <w:r w:rsidR="00A73D12">
              <w:rPr>
                <w:sz w:val="18"/>
                <w:szCs w:val="18"/>
              </w:rPr>
              <w:t>0</w:t>
            </w:r>
            <w:r w:rsidRPr="0048401A">
              <w:rPr>
                <w:sz w:val="18"/>
                <w:szCs w:val="18"/>
              </w:rPr>
              <w:t>,0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2022</w:t>
            </w:r>
          </w:p>
        </w:tc>
        <w:tc>
          <w:tcPr>
            <w:tcW w:w="7107" w:type="dxa"/>
            <w:tcBorders>
              <w:top w:val="single" w:sz="4" w:space="0" w:color="auto"/>
              <w:left w:val="single" w:sz="4" w:space="0" w:color="auto"/>
              <w:bottom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1,0</w:t>
            </w:r>
          </w:p>
        </w:tc>
      </w:tr>
      <w:tr w:rsidR="00002863" w:rsidRPr="0048401A" w:rsidTr="00B31DFE">
        <w:trPr>
          <w:trHeight w:val="289"/>
        </w:trPr>
        <w:tc>
          <w:tcPr>
            <w:tcW w:w="2694" w:type="dxa"/>
            <w:tcBorders>
              <w:top w:val="single" w:sz="4" w:space="0" w:color="auto"/>
              <w:bottom w:val="single" w:sz="4" w:space="0" w:color="auto"/>
              <w:right w:val="single" w:sz="4" w:space="0" w:color="auto"/>
            </w:tcBorders>
            <w:vAlign w:val="center"/>
          </w:tcPr>
          <w:p w:rsidR="00002863" w:rsidRPr="0048401A" w:rsidRDefault="00002863" w:rsidP="00B31DFE">
            <w:pPr>
              <w:widowControl w:val="0"/>
              <w:autoSpaceDE w:val="0"/>
              <w:autoSpaceDN w:val="0"/>
              <w:adjustRightInd w:val="0"/>
              <w:jc w:val="center"/>
              <w:rPr>
                <w:sz w:val="18"/>
                <w:szCs w:val="18"/>
              </w:rPr>
            </w:pPr>
            <w:r w:rsidRPr="0048401A">
              <w:rPr>
                <w:sz w:val="18"/>
                <w:szCs w:val="18"/>
              </w:rPr>
              <w:t>2023</w:t>
            </w:r>
          </w:p>
        </w:tc>
        <w:tc>
          <w:tcPr>
            <w:tcW w:w="7107" w:type="dxa"/>
            <w:tcBorders>
              <w:top w:val="single" w:sz="4" w:space="0" w:color="auto"/>
              <w:left w:val="single" w:sz="4" w:space="0" w:color="auto"/>
              <w:bottom w:val="single" w:sz="4" w:space="0" w:color="auto"/>
            </w:tcBorders>
            <w:vAlign w:val="center"/>
          </w:tcPr>
          <w:p w:rsidR="00002863" w:rsidRPr="0048401A" w:rsidRDefault="00A73D12" w:rsidP="00A73D12">
            <w:pPr>
              <w:widowControl w:val="0"/>
              <w:autoSpaceDE w:val="0"/>
              <w:autoSpaceDN w:val="0"/>
              <w:adjustRightInd w:val="0"/>
              <w:jc w:val="center"/>
              <w:rPr>
                <w:sz w:val="18"/>
                <w:szCs w:val="18"/>
              </w:rPr>
            </w:pPr>
            <w:r>
              <w:rPr>
                <w:sz w:val="18"/>
                <w:szCs w:val="18"/>
              </w:rPr>
              <w:t>0,1</w:t>
            </w:r>
          </w:p>
        </w:tc>
      </w:tr>
      <w:tr w:rsidR="00A73D12" w:rsidRPr="0048401A" w:rsidTr="00B31DFE">
        <w:trPr>
          <w:trHeight w:val="289"/>
        </w:trPr>
        <w:tc>
          <w:tcPr>
            <w:tcW w:w="2694" w:type="dxa"/>
            <w:tcBorders>
              <w:top w:val="single" w:sz="4" w:space="0" w:color="auto"/>
              <w:bottom w:val="single" w:sz="4" w:space="0" w:color="auto"/>
              <w:right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2024</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0,1</w:t>
            </w:r>
          </w:p>
        </w:tc>
      </w:tr>
      <w:tr w:rsidR="00A73D12" w:rsidRPr="0048401A" w:rsidTr="00B31DFE">
        <w:trPr>
          <w:trHeight w:val="289"/>
        </w:trPr>
        <w:tc>
          <w:tcPr>
            <w:tcW w:w="2694" w:type="dxa"/>
            <w:tcBorders>
              <w:top w:val="single" w:sz="4" w:space="0" w:color="auto"/>
              <w:bottom w:val="single" w:sz="4" w:space="0" w:color="auto"/>
              <w:right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2025</w:t>
            </w:r>
          </w:p>
        </w:tc>
        <w:tc>
          <w:tcPr>
            <w:tcW w:w="7107" w:type="dxa"/>
            <w:tcBorders>
              <w:top w:val="single" w:sz="4" w:space="0" w:color="auto"/>
              <w:left w:val="single" w:sz="4" w:space="0" w:color="auto"/>
              <w:bottom w:val="single" w:sz="4" w:space="0" w:color="auto"/>
            </w:tcBorders>
            <w:vAlign w:val="center"/>
          </w:tcPr>
          <w:p w:rsidR="00A73D12" w:rsidRPr="0048401A" w:rsidRDefault="00A73D12" w:rsidP="00B31DFE">
            <w:pPr>
              <w:widowControl w:val="0"/>
              <w:autoSpaceDE w:val="0"/>
              <w:autoSpaceDN w:val="0"/>
              <w:adjustRightInd w:val="0"/>
              <w:jc w:val="center"/>
              <w:rPr>
                <w:sz w:val="18"/>
                <w:szCs w:val="18"/>
              </w:rPr>
            </w:pPr>
            <w:r>
              <w:rPr>
                <w:sz w:val="18"/>
                <w:szCs w:val="18"/>
              </w:rPr>
              <w:t>0,1</w:t>
            </w:r>
          </w:p>
        </w:tc>
      </w:tr>
      <w:tr w:rsidR="00C5452E" w:rsidRPr="0048401A" w:rsidTr="00B31DFE">
        <w:trPr>
          <w:trHeight w:val="289"/>
        </w:trPr>
        <w:tc>
          <w:tcPr>
            <w:tcW w:w="2694" w:type="dxa"/>
            <w:tcBorders>
              <w:top w:val="single" w:sz="4" w:space="0" w:color="auto"/>
              <w:bottom w:val="single" w:sz="4" w:space="0" w:color="auto"/>
              <w:right w:val="single" w:sz="4" w:space="0" w:color="auto"/>
            </w:tcBorders>
            <w:vAlign w:val="center"/>
          </w:tcPr>
          <w:p w:rsidR="00C5452E" w:rsidRDefault="00C5452E" w:rsidP="00B31DFE">
            <w:pPr>
              <w:widowControl w:val="0"/>
              <w:autoSpaceDE w:val="0"/>
              <w:autoSpaceDN w:val="0"/>
              <w:adjustRightInd w:val="0"/>
              <w:jc w:val="center"/>
              <w:rPr>
                <w:sz w:val="18"/>
                <w:szCs w:val="18"/>
              </w:rPr>
            </w:pPr>
            <w:r>
              <w:rPr>
                <w:sz w:val="18"/>
                <w:szCs w:val="18"/>
              </w:rPr>
              <w:t>2026</w:t>
            </w:r>
          </w:p>
        </w:tc>
        <w:tc>
          <w:tcPr>
            <w:tcW w:w="7107" w:type="dxa"/>
            <w:tcBorders>
              <w:top w:val="single" w:sz="4" w:space="0" w:color="auto"/>
              <w:left w:val="single" w:sz="4" w:space="0" w:color="auto"/>
              <w:bottom w:val="single" w:sz="4" w:space="0" w:color="auto"/>
            </w:tcBorders>
            <w:vAlign w:val="center"/>
          </w:tcPr>
          <w:p w:rsidR="00C5452E" w:rsidRDefault="00C5452E" w:rsidP="00B31DFE">
            <w:pPr>
              <w:widowControl w:val="0"/>
              <w:autoSpaceDE w:val="0"/>
              <w:autoSpaceDN w:val="0"/>
              <w:adjustRightInd w:val="0"/>
              <w:jc w:val="center"/>
              <w:rPr>
                <w:sz w:val="18"/>
                <w:szCs w:val="18"/>
              </w:rPr>
            </w:pPr>
            <w:r>
              <w:rPr>
                <w:sz w:val="18"/>
                <w:szCs w:val="18"/>
              </w:rPr>
              <w:t>0,1</w:t>
            </w:r>
          </w:p>
        </w:tc>
      </w:tr>
      <w:tr w:rsidR="00FC468D" w:rsidRPr="0048401A" w:rsidTr="00B31DFE">
        <w:trPr>
          <w:trHeight w:val="289"/>
        </w:trPr>
        <w:tc>
          <w:tcPr>
            <w:tcW w:w="2694" w:type="dxa"/>
            <w:tcBorders>
              <w:top w:val="single" w:sz="4" w:space="0" w:color="auto"/>
              <w:bottom w:val="single" w:sz="4" w:space="0" w:color="auto"/>
              <w:right w:val="single" w:sz="4" w:space="0" w:color="auto"/>
            </w:tcBorders>
            <w:vAlign w:val="center"/>
          </w:tcPr>
          <w:p w:rsidR="00FC468D" w:rsidRDefault="00FC468D" w:rsidP="00B31DFE">
            <w:pPr>
              <w:widowControl w:val="0"/>
              <w:autoSpaceDE w:val="0"/>
              <w:autoSpaceDN w:val="0"/>
              <w:adjustRightInd w:val="0"/>
              <w:jc w:val="center"/>
              <w:rPr>
                <w:sz w:val="18"/>
                <w:szCs w:val="18"/>
              </w:rPr>
            </w:pPr>
            <w:r>
              <w:rPr>
                <w:sz w:val="18"/>
                <w:szCs w:val="18"/>
              </w:rPr>
              <w:t>2027</w:t>
            </w:r>
          </w:p>
        </w:tc>
        <w:tc>
          <w:tcPr>
            <w:tcW w:w="7107" w:type="dxa"/>
            <w:tcBorders>
              <w:top w:val="single" w:sz="4" w:space="0" w:color="auto"/>
              <w:left w:val="single" w:sz="4" w:space="0" w:color="auto"/>
              <w:bottom w:val="single" w:sz="4" w:space="0" w:color="auto"/>
            </w:tcBorders>
            <w:vAlign w:val="center"/>
          </w:tcPr>
          <w:p w:rsidR="00FC468D" w:rsidRDefault="00FC468D" w:rsidP="00B31DFE">
            <w:pPr>
              <w:widowControl w:val="0"/>
              <w:autoSpaceDE w:val="0"/>
              <w:autoSpaceDN w:val="0"/>
              <w:adjustRightInd w:val="0"/>
              <w:jc w:val="center"/>
              <w:rPr>
                <w:sz w:val="18"/>
                <w:szCs w:val="18"/>
              </w:rPr>
            </w:pPr>
            <w:r>
              <w:rPr>
                <w:sz w:val="18"/>
                <w:szCs w:val="18"/>
              </w:rPr>
              <w:t>0,1</w:t>
            </w:r>
          </w:p>
        </w:tc>
      </w:tr>
    </w:tbl>
    <w:p w:rsidR="008E69CF" w:rsidRPr="0048401A" w:rsidRDefault="008E69CF" w:rsidP="008E69CF">
      <w:pPr>
        <w:widowControl w:val="0"/>
        <w:ind w:firstLine="709"/>
        <w:outlineLvl w:val="0"/>
        <w:rPr>
          <w:sz w:val="18"/>
          <w:szCs w:val="18"/>
        </w:rPr>
      </w:pPr>
      <w:r w:rsidRPr="0048401A">
        <w:rPr>
          <w:sz w:val="18"/>
          <w:szCs w:val="18"/>
        </w:rPr>
        <w:t>Ресурсное обеспечение и прогнозная (справочная) оценка расходов на реализацию мероприятий муниципальной программы</w:t>
      </w:r>
      <w:r w:rsidR="005504F0" w:rsidRPr="0048401A">
        <w:rPr>
          <w:sz w:val="18"/>
          <w:szCs w:val="18"/>
        </w:rPr>
        <w:t xml:space="preserve"> сельсовета</w:t>
      </w:r>
      <w:r w:rsidRPr="0048401A">
        <w:rPr>
          <w:sz w:val="18"/>
          <w:szCs w:val="18"/>
        </w:rPr>
        <w:t xml:space="preserve"> из различных источников финансирования представлено в </w:t>
      </w:r>
      <w:hyperlink w:anchor="sub_5000" w:history="1">
        <w:r w:rsidRPr="0048401A">
          <w:rPr>
            <w:sz w:val="18"/>
            <w:szCs w:val="18"/>
          </w:rPr>
          <w:t>приложении № </w:t>
        </w:r>
      </w:hyperlink>
      <w:r w:rsidRPr="0048401A">
        <w:rPr>
          <w:sz w:val="18"/>
          <w:szCs w:val="18"/>
        </w:rPr>
        <w:t>5 к муниципальной пр</w:t>
      </w:r>
      <w:r w:rsidRPr="0048401A">
        <w:rPr>
          <w:sz w:val="18"/>
          <w:szCs w:val="18"/>
        </w:rPr>
        <w:t>о</w:t>
      </w:r>
      <w:r w:rsidRPr="0048401A">
        <w:rPr>
          <w:sz w:val="18"/>
          <w:szCs w:val="18"/>
        </w:rPr>
        <w:t>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widowControl w:val="0"/>
        <w:numPr>
          <w:ilvl w:val="0"/>
          <w:numId w:val="23"/>
        </w:numPr>
        <w:autoSpaceDE w:val="0"/>
        <w:autoSpaceDN w:val="0"/>
        <w:adjustRightInd w:val="0"/>
        <w:jc w:val="center"/>
        <w:outlineLvl w:val="0"/>
        <w:rPr>
          <w:bCs/>
          <w:sz w:val="18"/>
          <w:szCs w:val="18"/>
        </w:rPr>
      </w:pPr>
      <w:bookmarkStart w:id="6" w:name="sub_1306"/>
      <w:r w:rsidRPr="0048401A">
        <w:rPr>
          <w:bCs/>
          <w:sz w:val="18"/>
          <w:szCs w:val="18"/>
        </w:rPr>
        <w:t xml:space="preserve"> Планируемые показатели эффективности реализации программы </w:t>
      </w:r>
    </w:p>
    <w:p w:rsidR="008E69CF" w:rsidRPr="0048401A" w:rsidRDefault="008E69CF" w:rsidP="008E69CF">
      <w:pPr>
        <w:widowControl w:val="0"/>
        <w:autoSpaceDE w:val="0"/>
        <w:autoSpaceDN w:val="0"/>
        <w:adjustRightInd w:val="0"/>
        <w:jc w:val="center"/>
        <w:outlineLvl w:val="0"/>
        <w:rPr>
          <w:bCs/>
          <w:sz w:val="18"/>
          <w:szCs w:val="18"/>
        </w:rPr>
      </w:pPr>
      <w:r w:rsidRPr="0048401A">
        <w:rPr>
          <w:bCs/>
          <w:sz w:val="18"/>
          <w:szCs w:val="18"/>
        </w:rPr>
        <w:t>и непосредственные результаты программы</w:t>
      </w:r>
    </w:p>
    <w:p w:rsidR="008E69CF" w:rsidRPr="0048401A" w:rsidRDefault="008E69CF" w:rsidP="008E69CF">
      <w:pPr>
        <w:widowControl w:val="0"/>
        <w:autoSpaceDE w:val="0"/>
        <w:autoSpaceDN w:val="0"/>
        <w:adjustRightInd w:val="0"/>
        <w:jc w:val="center"/>
        <w:outlineLvl w:val="0"/>
        <w:rPr>
          <w:bCs/>
          <w:sz w:val="18"/>
          <w:szCs w:val="18"/>
        </w:rPr>
      </w:pPr>
    </w:p>
    <w:bookmarkEnd w:id="6"/>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Конечным результатом реализации программы энергосбережения является снижение к 202</w:t>
      </w:r>
      <w:r w:rsidR="000D65CE">
        <w:rPr>
          <w:sz w:val="18"/>
          <w:szCs w:val="18"/>
        </w:rPr>
        <w:t>7</w:t>
      </w:r>
      <w:r w:rsidRPr="0048401A">
        <w:rPr>
          <w:sz w:val="18"/>
          <w:szCs w:val="18"/>
        </w:rPr>
        <w:t> году потребления ТЭР к объему потребленных топливно-энергетических ресурсов в 201</w:t>
      </w:r>
      <w:r w:rsidR="000D65CE">
        <w:rPr>
          <w:sz w:val="18"/>
          <w:szCs w:val="18"/>
        </w:rPr>
        <w:t>7</w:t>
      </w:r>
      <w:r w:rsidRPr="0048401A">
        <w:rPr>
          <w:sz w:val="18"/>
          <w:szCs w:val="18"/>
        </w:rPr>
        <w:t> году, не менее чем на 12%.</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Индикатор показателя определяется как отношение потребления топливно-энергетических ресурсов на территории </w:t>
      </w:r>
      <w:r w:rsidR="00104E56" w:rsidRPr="0048401A">
        <w:rPr>
          <w:sz w:val="18"/>
          <w:szCs w:val="18"/>
        </w:rPr>
        <w:t xml:space="preserve">Зеньковского </w:t>
      </w:r>
      <w:r w:rsidRPr="0048401A">
        <w:rPr>
          <w:sz w:val="18"/>
          <w:szCs w:val="18"/>
        </w:rPr>
        <w:t xml:space="preserve"> сельсовета Константиновского района Амурской области в отчётном году к базисному 2016 году. </w:t>
      </w:r>
      <w:hyperlink r:id="rId10" w:history="1">
        <w:proofErr w:type="gramStart"/>
        <w:r w:rsidRPr="0048401A">
          <w:rPr>
            <w:sz w:val="18"/>
            <w:szCs w:val="18"/>
          </w:rPr>
          <w:t>Указом</w:t>
        </w:r>
      </w:hyperlink>
      <w:r w:rsidRPr="0048401A">
        <w:rPr>
          <w:sz w:val="18"/>
          <w:szCs w:val="18"/>
        </w:rPr>
        <w:t xml:space="preserve"> Президента Российской Федерации от 04.06.2008 № 889 «О некоторых мерах по повышению энергетической и экологич</w:t>
      </w:r>
      <w:r w:rsidRPr="0048401A">
        <w:rPr>
          <w:sz w:val="18"/>
          <w:szCs w:val="18"/>
        </w:rPr>
        <w:t>е</w:t>
      </w:r>
      <w:r w:rsidRPr="0048401A">
        <w:rPr>
          <w:sz w:val="18"/>
          <w:szCs w:val="18"/>
        </w:rPr>
        <w:t>ской эффективности российской экономики» установлена задача по снижению к 2020 году энергоемкости валового вну</w:t>
      </w:r>
      <w:r w:rsidRPr="0048401A">
        <w:rPr>
          <w:sz w:val="18"/>
          <w:szCs w:val="18"/>
        </w:rPr>
        <w:t>т</w:t>
      </w:r>
      <w:r w:rsidRPr="0048401A">
        <w:rPr>
          <w:sz w:val="18"/>
          <w:szCs w:val="18"/>
        </w:rPr>
        <w:t>реннего продукта не менее чем на 40 процентов по отношению к уровню 2007 года и обеспечению рационального и экол</w:t>
      </w:r>
      <w:r w:rsidRPr="0048401A">
        <w:rPr>
          <w:sz w:val="18"/>
          <w:szCs w:val="18"/>
        </w:rPr>
        <w:t>о</w:t>
      </w:r>
      <w:r w:rsidRPr="0048401A">
        <w:rPr>
          <w:sz w:val="18"/>
          <w:szCs w:val="18"/>
        </w:rPr>
        <w:t>гически ответственного использования энергии и энергетических ресурсов.</w:t>
      </w:r>
      <w:proofErr w:type="gramEnd"/>
      <w:r w:rsidRPr="0048401A">
        <w:rPr>
          <w:sz w:val="18"/>
          <w:szCs w:val="18"/>
        </w:rPr>
        <w:t xml:space="preserve"> При проведении районных мероприятий энерг</w:t>
      </w:r>
      <w:r w:rsidRPr="0048401A">
        <w:rPr>
          <w:sz w:val="18"/>
          <w:szCs w:val="18"/>
        </w:rPr>
        <w:t>о</w:t>
      </w:r>
      <w:r w:rsidRPr="0048401A">
        <w:rPr>
          <w:sz w:val="18"/>
          <w:szCs w:val="18"/>
        </w:rPr>
        <w:t>сбережения и повышения энергетической эффективности в бюджетной сфере за период 2009 - 2013 года обеспечено сниж</w:t>
      </w:r>
      <w:r w:rsidRPr="0048401A">
        <w:rPr>
          <w:sz w:val="18"/>
          <w:szCs w:val="18"/>
        </w:rPr>
        <w:t>е</w:t>
      </w:r>
      <w:r w:rsidRPr="0048401A">
        <w:rPr>
          <w:sz w:val="18"/>
          <w:szCs w:val="18"/>
        </w:rPr>
        <w:t>ние потребление электроэнергии на 16,7 % по отно</w:t>
      </w:r>
      <w:r w:rsidR="00002863" w:rsidRPr="0048401A">
        <w:rPr>
          <w:sz w:val="18"/>
          <w:szCs w:val="18"/>
        </w:rPr>
        <w:t xml:space="preserve">шению к уровню 2009 года, </w:t>
      </w:r>
      <w:proofErr w:type="spellStart"/>
      <w:r w:rsidR="00002863" w:rsidRPr="0048401A">
        <w:rPr>
          <w:sz w:val="18"/>
          <w:szCs w:val="18"/>
        </w:rPr>
        <w:t>тепло</w:t>
      </w:r>
      <w:r w:rsidRPr="0048401A">
        <w:rPr>
          <w:sz w:val="18"/>
          <w:szCs w:val="18"/>
        </w:rPr>
        <w:t>энергии</w:t>
      </w:r>
      <w:proofErr w:type="spellEnd"/>
      <w:r w:rsidRPr="0048401A">
        <w:rPr>
          <w:sz w:val="18"/>
          <w:szCs w:val="18"/>
        </w:rPr>
        <w:t xml:space="preserve"> на 20%.</w:t>
      </w:r>
    </w:p>
    <w:p w:rsidR="008E69CF" w:rsidRPr="0048401A" w:rsidRDefault="008E69CF" w:rsidP="008E69CF">
      <w:pPr>
        <w:widowControl w:val="0"/>
        <w:autoSpaceDE w:val="0"/>
        <w:autoSpaceDN w:val="0"/>
        <w:adjustRightInd w:val="0"/>
        <w:ind w:firstLine="720"/>
        <w:jc w:val="both"/>
        <w:rPr>
          <w:sz w:val="18"/>
          <w:szCs w:val="18"/>
        </w:rPr>
      </w:pPr>
      <w:r w:rsidRPr="0048401A">
        <w:rPr>
          <w:sz w:val="18"/>
          <w:szCs w:val="18"/>
        </w:rPr>
        <w:t xml:space="preserve">Коэффициенты значимости основных мероприятий программы приведены в </w:t>
      </w:r>
      <w:hyperlink w:anchor="sub_6000" w:history="1">
        <w:r w:rsidRPr="0048401A">
          <w:rPr>
            <w:sz w:val="18"/>
            <w:szCs w:val="18"/>
          </w:rPr>
          <w:t>Приложении № </w:t>
        </w:r>
      </w:hyperlink>
      <w:r w:rsidRPr="0048401A">
        <w:rPr>
          <w:sz w:val="18"/>
          <w:szCs w:val="18"/>
        </w:rPr>
        <w:t>6 к муниципальной программе.</w:t>
      </w:r>
    </w:p>
    <w:p w:rsidR="008E69CF" w:rsidRPr="0048401A" w:rsidRDefault="008E69CF" w:rsidP="008E69CF">
      <w:pPr>
        <w:widowControl w:val="0"/>
        <w:autoSpaceDE w:val="0"/>
        <w:autoSpaceDN w:val="0"/>
        <w:adjustRightInd w:val="0"/>
        <w:ind w:firstLine="720"/>
        <w:jc w:val="both"/>
        <w:rPr>
          <w:sz w:val="18"/>
          <w:szCs w:val="18"/>
        </w:rPr>
      </w:pPr>
    </w:p>
    <w:p w:rsidR="008E69CF" w:rsidRPr="0048401A" w:rsidRDefault="008E69CF" w:rsidP="008E69CF">
      <w:pPr>
        <w:jc w:val="center"/>
        <w:rPr>
          <w:sz w:val="18"/>
          <w:szCs w:val="18"/>
        </w:rPr>
      </w:pPr>
      <w:r w:rsidRPr="0048401A">
        <w:rPr>
          <w:sz w:val="18"/>
          <w:szCs w:val="18"/>
        </w:rPr>
        <w:t>7. Риски реализации муниципальной программы. Меры управления рисками</w:t>
      </w:r>
    </w:p>
    <w:p w:rsidR="008E69CF" w:rsidRPr="0048401A" w:rsidRDefault="008E69CF" w:rsidP="008E69CF">
      <w:pPr>
        <w:ind w:firstLine="720"/>
        <w:jc w:val="both"/>
        <w:rPr>
          <w:sz w:val="18"/>
          <w:szCs w:val="18"/>
        </w:rPr>
      </w:pPr>
    </w:p>
    <w:p w:rsidR="008E69CF" w:rsidRPr="0048401A" w:rsidRDefault="008E69CF" w:rsidP="008E69CF">
      <w:pPr>
        <w:ind w:firstLine="720"/>
        <w:jc w:val="both"/>
        <w:rPr>
          <w:sz w:val="18"/>
          <w:szCs w:val="18"/>
        </w:rPr>
      </w:pPr>
      <w:r w:rsidRPr="0048401A">
        <w:rPr>
          <w:sz w:val="18"/>
          <w:szCs w:val="18"/>
        </w:rPr>
        <w:t>Сводный анализ рисков, их вероятности и силы влияния, а также мер по их минимизации при реализации муниц</w:t>
      </w:r>
      <w:r w:rsidRPr="0048401A">
        <w:rPr>
          <w:sz w:val="18"/>
          <w:szCs w:val="18"/>
        </w:rPr>
        <w:t>и</w:t>
      </w:r>
      <w:r w:rsidRPr="0048401A">
        <w:rPr>
          <w:sz w:val="18"/>
          <w:szCs w:val="18"/>
        </w:rPr>
        <w:t>пальной программы приведены в таблице 1.</w:t>
      </w:r>
    </w:p>
    <w:p w:rsidR="008E69CF" w:rsidRPr="0048401A" w:rsidRDefault="008E69CF" w:rsidP="008E69CF">
      <w:pPr>
        <w:autoSpaceDE w:val="0"/>
        <w:autoSpaceDN w:val="0"/>
        <w:adjustRightInd w:val="0"/>
        <w:jc w:val="right"/>
        <w:outlineLvl w:val="0"/>
        <w:rPr>
          <w:sz w:val="18"/>
          <w:szCs w:val="18"/>
        </w:rPr>
      </w:pPr>
      <w:r w:rsidRPr="0048401A">
        <w:rPr>
          <w:sz w:val="18"/>
          <w:szCs w:val="18"/>
        </w:rPr>
        <w:t>Таблица 1</w:t>
      </w:r>
    </w:p>
    <w:p w:rsidR="008E69CF" w:rsidRPr="0048401A" w:rsidRDefault="008E69CF" w:rsidP="008E69CF">
      <w:pPr>
        <w:autoSpaceDE w:val="0"/>
        <w:autoSpaceDN w:val="0"/>
        <w:adjustRightInd w:val="0"/>
        <w:jc w:val="center"/>
        <w:rPr>
          <w:sz w:val="18"/>
          <w:szCs w:val="18"/>
        </w:rPr>
      </w:pPr>
      <w:r w:rsidRPr="0048401A">
        <w:rPr>
          <w:sz w:val="18"/>
          <w:szCs w:val="18"/>
        </w:rPr>
        <w:t>Риски невыполнения программы</w:t>
      </w:r>
    </w:p>
    <w:p w:rsidR="008E69CF" w:rsidRPr="0048401A" w:rsidRDefault="008E69CF" w:rsidP="008E69CF">
      <w:pPr>
        <w:autoSpaceDE w:val="0"/>
        <w:autoSpaceDN w:val="0"/>
        <w:adjustRightInd w:val="0"/>
        <w:jc w:val="center"/>
        <w:rPr>
          <w:sz w:val="18"/>
          <w:szCs w:val="1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8"/>
        <w:gridCol w:w="1089"/>
        <w:gridCol w:w="1134"/>
        <w:gridCol w:w="4617"/>
      </w:tblGrid>
      <w:tr w:rsidR="008E69CF" w:rsidRPr="0048401A" w:rsidTr="00B31DFE">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Наименование рисков</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Вероя</w:t>
            </w:r>
            <w:r w:rsidRPr="0048401A">
              <w:rPr>
                <w:sz w:val="18"/>
                <w:szCs w:val="18"/>
              </w:rPr>
              <w:t>т</w:t>
            </w:r>
            <w:r w:rsidRPr="0048401A">
              <w:rPr>
                <w:sz w:val="18"/>
                <w:szCs w:val="18"/>
              </w:rPr>
              <w:t>ность</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Сила вли</w:t>
            </w:r>
            <w:r w:rsidRPr="0048401A">
              <w:rPr>
                <w:sz w:val="18"/>
                <w:szCs w:val="18"/>
              </w:rPr>
              <w:t>я</w:t>
            </w:r>
            <w:r w:rsidRPr="0048401A">
              <w:rPr>
                <w:sz w:val="18"/>
                <w:szCs w:val="18"/>
              </w:rPr>
              <w:t>ния</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Меры управления рисками</w:t>
            </w:r>
          </w:p>
        </w:tc>
      </w:tr>
      <w:tr w:rsidR="008E69CF" w:rsidRPr="0048401A" w:rsidTr="00B31DFE">
        <w:trPr>
          <w:tblHeader/>
        </w:trPr>
        <w:tc>
          <w:tcPr>
            <w:tcW w:w="2988"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1</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2</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3</w:t>
            </w:r>
          </w:p>
        </w:tc>
        <w:tc>
          <w:tcPr>
            <w:tcW w:w="4617"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4</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недофинансированием Программы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Снижение объемов финансиров</w:t>
            </w:r>
            <w:r w:rsidRPr="0048401A">
              <w:rPr>
                <w:sz w:val="18"/>
                <w:szCs w:val="18"/>
              </w:rPr>
              <w:t>а</w:t>
            </w:r>
            <w:r w:rsidRPr="0048401A">
              <w:rPr>
                <w:sz w:val="18"/>
                <w:szCs w:val="18"/>
              </w:rPr>
              <w:t>ния из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Мониторинг эффективности бюджетных вложений; определение приоритетов для первоочередного фина</w:t>
            </w:r>
            <w:r w:rsidRPr="0048401A">
              <w:rPr>
                <w:sz w:val="18"/>
                <w:szCs w:val="18"/>
              </w:rPr>
              <w:t>н</w:t>
            </w:r>
            <w:r w:rsidRPr="0048401A">
              <w:rPr>
                <w:sz w:val="18"/>
                <w:szCs w:val="18"/>
              </w:rPr>
              <w:lastRenderedPageBreak/>
              <w:t>сирования</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lastRenderedPageBreak/>
              <w:t xml:space="preserve">Снижение доли </w:t>
            </w:r>
            <w:proofErr w:type="spellStart"/>
            <w:r w:rsidRPr="0048401A">
              <w:rPr>
                <w:sz w:val="18"/>
                <w:szCs w:val="18"/>
              </w:rPr>
              <w:t>софинансирования</w:t>
            </w:r>
            <w:proofErr w:type="spellEnd"/>
            <w:r w:rsidRPr="0048401A">
              <w:rPr>
                <w:sz w:val="18"/>
                <w:szCs w:val="18"/>
              </w:rPr>
              <w:t xml:space="preserve"> из районного и областного бюдж</w:t>
            </w:r>
            <w:r w:rsidRPr="0048401A">
              <w:rPr>
                <w:sz w:val="18"/>
                <w:szCs w:val="18"/>
              </w:rPr>
              <w:t>е</w:t>
            </w:r>
            <w:r w:rsidRPr="0048401A">
              <w:rPr>
                <w:sz w:val="18"/>
                <w:szCs w:val="18"/>
              </w:rPr>
              <w:t>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Определение приоритетов для первоочередного фина</w:t>
            </w:r>
            <w:r w:rsidRPr="0048401A">
              <w:rPr>
                <w:sz w:val="18"/>
                <w:szCs w:val="18"/>
              </w:rPr>
              <w:t>н</w:t>
            </w:r>
            <w:r w:rsidRPr="0048401A">
              <w:rPr>
                <w:sz w:val="18"/>
                <w:szCs w:val="18"/>
              </w:rPr>
              <w:t>сирования; мониторинг эффективности бюджетных вложений</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Недофинансирование со стороны местного бюджета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Создание стимулов для участия муниципальных образ</w:t>
            </w:r>
            <w:r w:rsidRPr="0048401A">
              <w:rPr>
                <w:sz w:val="18"/>
                <w:szCs w:val="18"/>
              </w:rPr>
              <w:t>о</w:t>
            </w:r>
            <w:r w:rsidRPr="0048401A">
              <w:rPr>
                <w:sz w:val="18"/>
                <w:szCs w:val="18"/>
              </w:rPr>
              <w:t>ваний в реализации программы; мониторинг эффекти</w:t>
            </w:r>
            <w:r w:rsidRPr="0048401A">
              <w:rPr>
                <w:sz w:val="18"/>
                <w:szCs w:val="18"/>
              </w:rPr>
              <w:t>в</w:t>
            </w:r>
            <w:r w:rsidRPr="0048401A">
              <w:rPr>
                <w:sz w:val="18"/>
                <w:szCs w:val="18"/>
              </w:rPr>
              <w:t>ности бюджетных вложений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изменением внешней среды</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Изменения федерального, облас</w:t>
            </w:r>
            <w:r w:rsidRPr="0048401A">
              <w:rPr>
                <w:sz w:val="18"/>
                <w:szCs w:val="18"/>
              </w:rPr>
              <w:t>т</w:t>
            </w:r>
            <w:r w:rsidRPr="0048401A">
              <w:rPr>
                <w:sz w:val="18"/>
                <w:szCs w:val="18"/>
              </w:rPr>
              <w:t>ного и районного законодательства в сфере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Разработка предложений по регулированию форм и в</w:t>
            </w:r>
            <w:r w:rsidRPr="0048401A">
              <w:rPr>
                <w:sz w:val="18"/>
                <w:szCs w:val="18"/>
              </w:rPr>
              <w:t>и</w:t>
            </w:r>
            <w:r w:rsidRPr="0048401A">
              <w:rPr>
                <w:sz w:val="18"/>
                <w:szCs w:val="18"/>
              </w:rPr>
              <w:t xml:space="preserve">дов муниципальной поддержки во взаимодействии с организациями жилищно-коммунального хозяйства </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Снижение актуальности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средняя </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 xml:space="preserve">высокая </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Ежегодный анализ эффективности мероприятий пр</w:t>
            </w:r>
            <w:r w:rsidRPr="0048401A">
              <w:rPr>
                <w:sz w:val="18"/>
                <w:szCs w:val="18"/>
              </w:rPr>
              <w:t>о</w:t>
            </w:r>
            <w:r w:rsidRPr="0048401A">
              <w:rPr>
                <w:sz w:val="18"/>
                <w:szCs w:val="18"/>
              </w:rPr>
              <w:t>граммы, перераспределение средств между меропри</w:t>
            </w:r>
            <w:r w:rsidRPr="0048401A">
              <w:rPr>
                <w:sz w:val="18"/>
                <w:szCs w:val="18"/>
              </w:rPr>
              <w:t>я</w:t>
            </w:r>
            <w:r w:rsidRPr="0048401A">
              <w:rPr>
                <w:sz w:val="18"/>
                <w:szCs w:val="18"/>
              </w:rPr>
              <w:t>тиями программы</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человеческим фактором</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Недоверие со стороны организаций жилищно-коммунального хозяйс</w:t>
            </w:r>
            <w:r w:rsidRPr="0048401A">
              <w:rPr>
                <w:sz w:val="18"/>
                <w:szCs w:val="18"/>
              </w:rPr>
              <w:t>т</w:t>
            </w:r>
            <w:r w:rsidRPr="0048401A">
              <w:rPr>
                <w:sz w:val="18"/>
                <w:szCs w:val="18"/>
              </w:rPr>
              <w:t>ва в части доступности меропри</w:t>
            </w:r>
            <w:r w:rsidRPr="0048401A">
              <w:rPr>
                <w:sz w:val="18"/>
                <w:szCs w:val="18"/>
              </w:rPr>
              <w:t>я</w:t>
            </w:r>
            <w:r w:rsidRPr="0048401A">
              <w:rPr>
                <w:sz w:val="18"/>
                <w:szCs w:val="18"/>
              </w:rPr>
              <w:t>тий программы</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Повышение открытости за счет информирования орг</w:t>
            </w:r>
            <w:r w:rsidRPr="0048401A">
              <w:rPr>
                <w:sz w:val="18"/>
                <w:szCs w:val="18"/>
              </w:rPr>
              <w:t>а</w:t>
            </w:r>
            <w:r w:rsidRPr="0048401A">
              <w:rPr>
                <w:sz w:val="18"/>
                <w:szCs w:val="18"/>
              </w:rPr>
              <w:t>низаций жилищно-коммунального хозяйства об осущ</w:t>
            </w:r>
            <w:r w:rsidRPr="0048401A">
              <w:rPr>
                <w:sz w:val="18"/>
                <w:szCs w:val="18"/>
              </w:rPr>
              <w:t>е</w:t>
            </w:r>
            <w:r w:rsidRPr="0048401A">
              <w:rPr>
                <w:sz w:val="18"/>
                <w:szCs w:val="18"/>
              </w:rPr>
              <w:t>ствляемых мероприятиях на регулярной основе;</w:t>
            </w:r>
          </w:p>
          <w:p w:rsidR="008E69CF" w:rsidRPr="0048401A" w:rsidRDefault="008E69CF" w:rsidP="00B31DFE">
            <w:pPr>
              <w:autoSpaceDE w:val="0"/>
              <w:autoSpaceDN w:val="0"/>
              <w:adjustRightInd w:val="0"/>
              <w:rPr>
                <w:sz w:val="18"/>
                <w:szCs w:val="18"/>
              </w:rPr>
            </w:pPr>
            <w:r w:rsidRPr="0048401A">
              <w:rPr>
                <w:sz w:val="18"/>
                <w:szCs w:val="18"/>
              </w:rPr>
              <w:t>популяризация успешных проектов, реализованных с помощью мер муниципальной поддержки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 востребованность мероприятий программы в связи с недостаточной информированностью</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Осуществление регулярного информирования организ</w:t>
            </w:r>
            <w:r w:rsidRPr="0048401A">
              <w:rPr>
                <w:sz w:val="18"/>
                <w:szCs w:val="18"/>
              </w:rPr>
              <w:t>а</w:t>
            </w:r>
            <w:r w:rsidRPr="0048401A">
              <w:rPr>
                <w:sz w:val="18"/>
                <w:szCs w:val="18"/>
              </w:rPr>
              <w:t>ций жилищно-коммунального хозяйства о мероприятиях с использованием разнообразных каналов коммуник</w:t>
            </w:r>
            <w:r w:rsidRPr="0048401A">
              <w:rPr>
                <w:sz w:val="18"/>
                <w:szCs w:val="18"/>
              </w:rPr>
              <w:t>а</w:t>
            </w:r>
            <w:r w:rsidRPr="0048401A">
              <w:rPr>
                <w:sz w:val="18"/>
                <w:szCs w:val="18"/>
              </w:rPr>
              <w:t>ций (СМИ, встречи, семинары и др.)</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Недостаточная активность орган</w:t>
            </w:r>
            <w:r w:rsidRPr="0048401A">
              <w:rPr>
                <w:sz w:val="18"/>
                <w:szCs w:val="18"/>
              </w:rPr>
              <w:t>и</w:t>
            </w:r>
            <w:r w:rsidRPr="0048401A">
              <w:rPr>
                <w:sz w:val="18"/>
                <w:szCs w:val="18"/>
              </w:rPr>
              <w:t>заций жилищно-коммунального хозяйства</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 xml:space="preserve">Корректировка мероприятий программы с привлечение организаций жилищно-коммунального хозяйства </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недостоверностью информации (статистической, налоговой и т.д.)</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Неправильная оценка перспектив развития сферы и эффективности реализации мероприятий програ</w:t>
            </w:r>
            <w:r w:rsidRPr="0048401A">
              <w:rPr>
                <w:sz w:val="18"/>
                <w:szCs w:val="18"/>
              </w:rPr>
              <w:t>м</w:t>
            </w:r>
            <w:r w:rsidRPr="0048401A">
              <w:rPr>
                <w:sz w:val="18"/>
                <w:szCs w:val="18"/>
              </w:rPr>
              <w:t>мы из-за получения недостоверной информации</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высокая</w:t>
            </w:r>
          </w:p>
        </w:tc>
        <w:tc>
          <w:tcPr>
            <w:tcW w:w="4617"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Сотрудничество с налоговыми органами и органами статистики о взаимодействии и информационном обм</w:t>
            </w:r>
            <w:r w:rsidRPr="0048401A">
              <w:rPr>
                <w:sz w:val="18"/>
                <w:szCs w:val="18"/>
              </w:rPr>
              <w:t>е</w:t>
            </w:r>
            <w:r w:rsidRPr="0048401A">
              <w:rPr>
                <w:sz w:val="18"/>
                <w:szCs w:val="18"/>
              </w:rPr>
              <w:t>не по показателям развития сферы жилищно-коммунального хозяйства;</w:t>
            </w:r>
          </w:p>
          <w:p w:rsidR="008E69CF" w:rsidRPr="0048401A" w:rsidRDefault="008E69CF" w:rsidP="00B31DFE">
            <w:pPr>
              <w:autoSpaceDE w:val="0"/>
              <w:autoSpaceDN w:val="0"/>
              <w:adjustRightInd w:val="0"/>
              <w:rPr>
                <w:sz w:val="18"/>
                <w:szCs w:val="18"/>
              </w:rPr>
            </w:pPr>
            <w:r w:rsidRPr="0048401A">
              <w:rPr>
                <w:sz w:val="18"/>
                <w:szCs w:val="18"/>
              </w:rPr>
              <w:t>проведение мониторинга и анализа сферы жилищно-коммунального хозяйства; возможность корректировки программных мероприятий и целевых показателей</w:t>
            </w:r>
          </w:p>
        </w:tc>
      </w:tr>
      <w:tr w:rsidR="008E69CF" w:rsidRPr="0048401A" w:rsidTr="00B31DFE">
        <w:tc>
          <w:tcPr>
            <w:tcW w:w="9828" w:type="dxa"/>
            <w:gridSpan w:val="4"/>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Риски, связанные с негативными природными явлениями</w:t>
            </w:r>
          </w:p>
        </w:tc>
      </w:tr>
      <w:tr w:rsidR="008E69CF" w:rsidRPr="0048401A" w:rsidTr="00B31DFE">
        <w:tc>
          <w:tcPr>
            <w:tcW w:w="2988" w:type="dxa"/>
            <w:shd w:val="clear" w:color="auto" w:fill="auto"/>
          </w:tcPr>
          <w:p w:rsidR="008E69CF" w:rsidRPr="0048401A" w:rsidRDefault="008E69CF" w:rsidP="00B31DFE">
            <w:pPr>
              <w:autoSpaceDE w:val="0"/>
              <w:autoSpaceDN w:val="0"/>
              <w:adjustRightInd w:val="0"/>
              <w:rPr>
                <w:sz w:val="18"/>
                <w:szCs w:val="18"/>
              </w:rPr>
            </w:pPr>
            <w:r w:rsidRPr="0048401A">
              <w:rPr>
                <w:sz w:val="18"/>
                <w:szCs w:val="18"/>
              </w:rPr>
              <w:t>Форс-мажорные обстоятельства – стихийные бедствия (лесные пож</w:t>
            </w:r>
            <w:r w:rsidRPr="0048401A">
              <w:rPr>
                <w:sz w:val="18"/>
                <w:szCs w:val="18"/>
              </w:rPr>
              <w:t>а</w:t>
            </w:r>
            <w:r w:rsidRPr="0048401A">
              <w:rPr>
                <w:sz w:val="18"/>
                <w:szCs w:val="18"/>
              </w:rPr>
              <w:t>ры, наводнения, засухи, землетр</w:t>
            </w:r>
            <w:r w:rsidRPr="0048401A">
              <w:rPr>
                <w:sz w:val="18"/>
                <w:szCs w:val="18"/>
              </w:rPr>
              <w:t>я</w:t>
            </w:r>
            <w:r w:rsidRPr="0048401A">
              <w:rPr>
                <w:sz w:val="18"/>
                <w:szCs w:val="18"/>
              </w:rPr>
              <w:t>сения)</w:t>
            </w:r>
          </w:p>
        </w:tc>
        <w:tc>
          <w:tcPr>
            <w:tcW w:w="1089"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низкая</w:t>
            </w:r>
          </w:p>
        </w:tc>
        <w:tc>
          <w:tcPr>
            <w:tcW w:w="1134" w:type="dxa"/>
            <w:shd w:val="clear" w:color="auto" w:fill="auto"/>
          </w:tcPr>
          <w:p w:rsidR="008E69CF" w:rsidRPr="0048401A" w:rsidRDefault="008E69CF" w:rsidP="00B31DFE">
            <w:pPr>
              <w:autoSpaceDE w:val="0"/>
              <w:autoSpaceDN w:val="0"/>
              <w:adjustRightInd w:val="0"/>
              <w:jc w:val="center"/>
              <w:rPr>
                <w:sz w:val="18"/>
                <w:szCs w:val="18"/>
              </w:rPr>
            </w:pPr>
            <w:r w:rsidRPr="0048401A">
              <w:rPr>
                <w:sz w:val="18"/>
                <w:szCs w:val="18"/>
              </w:rPr>
              <w:t>средняя</w:t>
            </w:r>
          </w:p>
        </w:tc>
        <w:tc>
          <w:tcPr>
            <w:tcW w:w="4617" w:type="dxa"/>
            <w:shd w:val="clear" w:color="auto" w:fill="auto"/>
          </w:tcPr>
          <w:p w:rsidR="008E69CF" w:rsidRPr="0048401A" w:rsidRDefault="008E69CF" w:rsidP="00104E56">
            <w:pPr>
              <w:autoSpaceDE w:val="0"/>
              <w:autoSpaceDN w:val="0"/>
              <w:adjustRightInd w:val="0"/>
              <w:rPr>
                <w:sz w:val="18"/>
                <w:szCs w:val="18"/>
              </w:rPr>
            </w:pPr>
            <w:r w:rsidRPr="0048401A">
              <w:rPr>
                <w:sz w:val="18"/>
                <w:szCs w:val="18"/>
              </w:rPr>
              <w:t>Выработка скоординированных действий муниципал</w:t>
            </w:r>
            <w:r w:rsidRPr="0048401A">
              <w:rPr>
                <w:sz w:val="18"/>
                <w:szCs w:val="18"/>
              </w:rPr>
              <w:t>ь</w:t>
            </w:r>
            <w:r w:rsidRPr="0048401A">
              <w:rPr>
                <w:sz w:val="18"/>
                <w:szCs w:val="18"/>
              </w:rPr>
              <w:t xml:space="preserve">ных органов </w:t>
            </w:r>
            <w:r w:rsidR="00104E56" w:rsidRPr="0048401A">
              <w:rPr>
                <w:sz w:val="18"/>
                <w:szCs w:val="18"/>
              </w:rPr>
              <w:t xml:space="preserve">Зеньковского </w:t>
            </w:r>
            <w:r w:rsidRPr="0048401A">
              <w:rPr>
                <w:sz w:val="18"/>
                <w:szCs w:val="18"/>
              </w:rPr>
              <w:t>сельсовета Константиновск</w:t>
            </w:r>
            <w:r w:rsidRPr="0048401A">
              <w:rPr>
                <w:sz w:val="18"/>
                <w:szCs w:val="18"/>
              </w:rPr>
              <w:t>о</w:t>
            </w:r>
            <w:r w:rsidRPr="0048401A">
              <w:rPr>
                <w:sz w:val="18"/>
                <w:szCs w:val="18"/>
              </w:rPr>
              <w:t xml:space="preserve">го района, по преодолению препятствий </w:t>
            </w:r>
          </w:p>
        </w:tc>
      </w:tr>
    </w:tbl>
    <w:p w:rsidR="008E69CF" w:rsidRPr="0048401A" w:rsidRDefault="008E69CF" w:rsidP="008E69CF">
      <w:pPr>
        <w:autoSpaceDE w:val="0"/>
        <w:autoSpaceDN w:val="0"/>
        <w:adjustRightInd w:val="0"/>
        <w:jc w:val="both"/>
        <w:rPr>
          <w:sz w:val="18"/>
          <w:szCs w:val="18"/>
        </w:rPr>
      </w:pPr>
    </w:p>
    <w:p w:rsidR="008E69CF" w:rsidRPr="0048401A" w:rsidRDefault="008E69CF" w:rsidP="003D2F90">
      <w:pPr>
        <w:autoSpaceDE w:val="0"/>
        <w:autoSpaceDN w:val="0"/>
        <w:adjustRightInd w:val="0"/>
        <w:ind w:firstLine="720"/>
        <w:jc w:val="both"/>
        <w:rPr>
          <w:sz w:val="18"/>
          <w:szCs w:val="18"/>
        </w:rPr>
      </w:pPr>
      <w:r w:rsidRPr="0048401A">
        <w:rPr>
          <w:sz w:val="18"/>
          <w:szCs w:val="18"/>
        </w:rPr>
        <w:t>Принятие мер по управлению рисками осуществляется в процессе мониторинга реализации муниципальной пр</w:t>
      </w:r>
      <w:r w:rsidRPr="0048401A">
        <w:rPr>
          <w:sz w:val="18"/>
          <w:szCs w:val="18"/>
        </w:rPr>
        <w:t>о</w:t>
      </w:r>
      <w:r w:rsidRPr="0048401A">
        <w:rPr>
          <w:sz w:val="18"/>
          <w:szCs w:val="18"/>
        </w:rPr>
        <w:t>граммы и оценки</w:t>
      </w:r>
      <w:r w:rsidR="003D2F90" w:rsidRPr="0048401A">
        <w:rPr>
          <w:sz w:val="18"/>
          <w:szCs w:val="18"/>
        </w:rPr>
        <w:t xml:space="preserve"> ее эффективности и результатов</w:t>
      </w: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8E69CF" w:rsidRPr="0048401A" w:rsidRDefault="008E69CF"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8E69CF">
      <w:pPr>
        <w:tabs>
          <w:tab w:val="left" w:pos="0"/>
        </w:tabs>
        <w:ind w:firstLine="700"/>
        <w:jc w:val="both"/>
        <w:rPr>
          <w:sz w:val="18"/>
          <w:szCs w:val="18"/>
        </w:rPr>
      </w:pPr>
    </w:p>
    <w:p w:rsidR="00FE2763" w:rsidRPr="0048401A" w:rsidRDefault="00FE2763" w:rsidP="00D81A5A">
      <w:pPr>
        <w:tabs>
          <w:tab w:val="left" w:pos="0"/>
        </w:tabs>
        <w:jc w:val="both"/>
        <w:rPr>
          <w:sz w:val="18"/>
          <w:szCs w:val="18"/>
        </w:rPr>
      </w:pPr>
    </w:p>
    <w:p w:rsidR="00FE2763" w:rsidRPr="0048401A" w:rsidRDefault="00FE2763" w:rsidP="008E69CF">
      <w:pPr>
        <w:tabs>
          <w:tab w:val="left" w:pos="0"/>
        </w:tabs>
        <w:jc w:val="both"/>
        <w:rPr>
          <w:sz w:val="18"/>
          <w:szCs w:val="18"/>
        </w:rPr>
        <w:sectPr w:rsidR="00FE2763" w:rsidRPr="0048401A" w:rsidSect="00B31DFE">
          <w:headerReference w:type="even" r:id="rId11"/>
          <w:pgSz w:w="11907" w:h="16840" w:code="9"/>
          <w:pgMar w:top="1134" w:right="567" w:bottom="1134" w:left="1701" w:header="709" w:footer="709" w:gutter="0"/>
          <w:cols w:space="708"/>
          <w:docGrid w:linePitch="360"/>
        </w:sectPr>
      </w:pPr>
    </w:p>
    <w:p w:rsidR="008E69CF" w:rsidRPr="0048401A" w:rsidRDefault="008E69CF" w:rsidP="008E69CF">
      <w:pPr>
        <w:ind w:firstLine="698"/>
        <w:jc w:val="right"/>
        <w:rPr>
          <w:bCs/>
          <w:color w:val="26282F"/>
          <w:sz w:val="18"/>
          <w:szCs w:val="18"/>
        </w:rPr>
      </w:pPr>
      <w:r w:rsidRPr="0048401A">
        <w:rPr>
          <w:bCs/>
          <w:color w:val="26282F"/>
          <w:sz w:val="18"/>
          <w:szCs w:val="18"/>
        </w:rPr>
        <w:lastRenderedPageBreak/>
        <w:t>Приложение № 1</w:t>
      </w:r>
    </w:p>
    <w:p w:rsidR="008E69CF" w:rsidRPr="0048401A" w:rsidRDefault="008E69CF" w:rsidP="008E69CF">
      <w:pPr>
        <w:ind w:firstLine="698"/>
        <w:jc w:val="right"/>
        <w:rPr>
          <w:sz w:val="18"/>
          <w:szCs w:val="18"/>
        </w:rPr>
      </w:pPr>
      <w:r w:rsidRPr="0048401A">
        <w:rPr>
          <w:sz w:val="18"/>
          <w:szCs w:val="18"/>
        </w:rPr>
        <w:t>к муниципальной программе</w:t>
      </w:r>
    </w:p>
    <w:p w:rsidR="008E69CF" w:rsidRPr="0048401A" w:rsidRDefault="008E69CF" w:rsidP="008E69CF">
      <w:pPr>
        <w:ind w:firstLine="698"/>
        <w:jc w:val="right"/>
        <w:rPr>
          <w:b/>
          <w:sz w:val="18"/>
          <w:szCs w:val="18"/>
        </w:rPr>
      </w:pPr>
    </w:p>
    <w:p w:rsidR="008E69CF" w:rsidRPr="0048401A" w:rsidRDefault="008E69CF" w:rsidP="008E69CF">
      <w:pPr>
        <w:widowControl w:val="0"/>
        <w:jc w:val="center"/>
        <w:outlineLvl w:val="0"/>
        <w:rPr>
          <w:sz w:val="18"/>
          <w:szCs w:val="18"/>
        </w:rPr>
      </w:pPr>
      <w:r w:rsidRPr="0048401A">
        <w:rPr>
          <w:sz w:val="18"/>
          <w:szCs w:val="18"/>
        </w:rPr>
        <w:t>Система основных мероприятий и плановых показателей реализации муниципальной программы</w:t>
      </w:r>
    </w:p>
    <w:p w:rsidR="008E69CF" w:rsidRPr="0048401A" w:rsidRDefault="008E69CF" w:rsidP="008E69CF">
      <w:pPr>
        <w:rPr>
          <w:sz w:val="18"/>
          <w:szCs w:val="18"/>
        </w:rPr>
      </w:pP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2693"/>
        <w:gridCol w:w="709"/>
        <w:gridCol w:w="708"/>
        <w:gridCol w:w="1134"/>
        <w:gridCol w:w="3686"/>
        <w:gridCol w:w="567"/>
        <w:gridCol w:w="425"/>
        <w:gridCol w:w="425"/>
        <w:gridCol w:w="426"/>
        <w:gridCol w:w="425"/>
        <w:gridCol w:w="425"/>
        <w:gridCol w:w="425"/>
        <w:gridCol w:w="426"/>
        <w:gridCol w:w="425"/>
        <w:gridCol w:w="425"/>
        <w:gridCol w:w="425"/>
        <w:gridCol w:w="426"/>
        <w:gridCol w:w="850"/>
      </w:tblGrid>
      <w:tr w:rsidR="00FC468D" w:rsidRPr="0048401A" w:rsidTr="00FC468D">
        <w:trPr>
          <w:cantSplit/>
          <w:trHeight w:val="1134"/>
        </w:trPr>
        <w:tc>
          <w:tcPr>
            <w:tcW w:w="426" w:type="dxa"/>
            <w:vMerge w:val="restart"/>
            <w:tcBorders>
              <w:top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ind w:right="-59"/>
              <w:jc w:val="center"/>
              <w:rPr>
                <w:sz w:val="18"/>
                <w:szCs w:val="18"/>
              </w:rPr>
            </w:pPr>
            <w:r w:rsidRPr="0048401A">
              <w:rPr>
                <w:sz w:val="18"/>
                <w:szCs w:val="18"/>
              </w:rPr>
              <w:t>№</w:t>
            </w:r>
          </w:p>
        </w:tc>
        <w:tc>
          <w:tcPr>
            <w:tcW w:w="2693" w:type="dxa"/>
            <w:vMerge w:val="restart"/>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Наименование программы, подпрограммы, основного м</w:t>
            </w:r>
            <w:r w:rsidRPr="0048401A">
              <w:rPr>
                <w:sz w:val="18"/>
                <w:szCs w:val="18"/>
              </w:rPr>
              <w:t>е</w:t>
            </w:r>
            <w:r w:rsidRPr="0048401A">
              <w:rPr>
                <w:sz w:val="18"/>
                <w:szCs w:val="18"/>
              </w:rPr>
              <w:t>роприятия</w:t>
            </w:r>
          </w:p>
        </w:tc>
        <w:tc>
          <w:tcPr>
            <w:tcW w:w="1417" w:type="dxa"/>
            <w:gridSpan w:val="2"/>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Срок реализ</w:t>
            </w:r>
            <w:r w:rsidRPr="0048401A">
              <w:rPr>
                <w:sz w:val="18"/>
                <w:szCs w:val="18"/>
              </w:rPr>
              <w:t>а</w:t>
            </w:r>
            <w:r w:rsidRPr="0048401A">
              <w:rPr>
                <w:sz w:val="18"/>
                <w:szCs w:val="18"/>
              </w:rPr>
              <w:t>ции</w:t>
            </w:r>
          </w:p>
        </w:tc>
        <w:tc>
          <w:tcPr>
            <w:tcW w:w="1134" w:type="dxa"/>
            <w:vMerge w:val="restart"/>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Координ</w:t>
            </w:r>
            <w:r w:rsidRPr="0048401A">
              <w:rPr>
                <w:sz w:val="18"/>
                <w:szCs w:val="18"/>
              </w:rPr>
              <w:t>а</w:t>
            </w:r>
            <w:r w:rsidRPr="0048401A">
              <w:rPr>
                <w:sz w:val="18"/>
                <w:szCs w:val="18"/>
              </w:rPr>
              <w:t>тор пр</w:t>
            </w:r>
            <w:r w:rsidRPr="0048401A">
              <w:rPr>
                <w:sz w:val="18"/>
                <w:szCs w:val="18"/>
              </w:rPr>
              <w:t>о</w:t>
            </w:r>
            <w:r w:rsidRPr="0048401A">
              <w:rPr>
                <w:sz w:val="18"/>
                <w:szCs w:val="18"/>
              </w:rPr>
              <w:t>граммы, координ</w:t>
            </w:r>
            <w:r w:rsidRPr="0048401A">
              <w:rPr>
                <w:sz w:val="18"/>
                <w:szCs w:val="18"/>
              </w:rPr>
              <w:t>а</w:t>
            </w:r>
            <w:r w:rsidRPr="0048401A">
              <w:rPr>
                <w:sz w:val="18"/>
                <w:szCs w:val="18"/>
              </w:rPr>
              <w:t>тор по</w:t>
            </w:r>
            <w:r w:rsidRPr="0048401A">
              <w:rPr>
                <w:sz w:val="18"/>
                <w:szCs w:val="18"/>
              </w:rPr>
              <w:t>д</w:t>
            </w:r>
            <w:r w:rsidRPr="0048401A">
              <w:rPr>
                <w:sz w:val="18"/>
                <w:szCs w:val="18"/>
              </w:rPr>
              <w:t>программы, участники муниц</w:t>
            </w:r>
            <w:r w:rsidRPr="0048401A">
              <w:rPr>
                <w:sz w:val="18"/>
                <w:szCs w:val="18"/>
              </w:rPr>
              <w:t>и</w:t>
            </w:r>
            <w:r w:rsidRPr="0048401A">
              <w:rPr>
                <w:sz w:val="18"/>
                <w:szCs w:val="18"/>
              </w:rPr>
              <w:t>пальной программы</w:t>
            </w:r>
          </w:p>
        </w:tc>
        <w:tc>
          <w:tcPr>
            <w:tcW w:w="3686" w:type="dxa"/>
            <w:vMerge w:val="restart"/>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Наименование показателя, единица измер</w:t>
            </w:r>
            <w:r w:rsidRPr="0048401A">
              <w:rPr>
                <w:sz w:val="18"/>
                <w:szCs w:val="18"/>
              </w:rPr>
              <w:t>е</w:t>
            </w:r>
            <w:r w:rsidRPr="0048401A">
              <w:rPr>
                <w:sz w:val="18"/>
                <w:szCs w:val="18"/>
              </w:rPr>
              <w:t>ния</w:t>
            </w:r>
          </w:p>
        </w:tc>
        <w:tc>
          <w:tcPr>
            <w:tcW w:w="567" w:type="dxa"/>
            <w:vMerge w:val="restart"/>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Б</w:t>
            </w:r>
            <w:r w:rsidRPr="0048401A">
              <w:rPr>
                <w:sz w:val="18"/>
                <w:szCs w:val="18"/>
              </w:rPr>
              <w:t>а</w:t>
            </w:r>
            <w:r w:rsidRPr="0048401A">
              <w:rPr>
                <w:sz w:val="18"/>
                <w:szCs w:val="18"/>
              </w:rPr>
              <w:t>зи</w:t>
            </w:r>
            <w:r w:rsidRPr="0048401A">
              <w:rPr>
                <w:sz w:val="18"/>
                <w:szCs w:val="18"/>
              </w:rPr>
              <w:t>с</w:t>
            </w:r>
            <w:r w:rsidRPr="0048401A">
              <w:rPr>
                <w:sz w:val="18"/>
                <w:szCs w:val="18"/>
              </w:rPr>
              <w:t>ный год</w:t>
            </w:r>
          </w:p>
        </w:tc>
        <w:tc>
          <w:tcPr>
            <w:tcW w:w="1701" w:type="dxa"/>
            <w:gridSpan w:val="4"/>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Значение планов</w:t>
            </w:r>
            <w:r w:rsidRPr="0048401A">
              <w:rPr>
                <w:sz w:val="18"/>
                <w:szCs w:val="18"/>
              </w:rPr>
              <w:t>о</w:t>
            </w:r>
            <w:r w:rsidRPr="0048401A">
              <w:rPr>
                <w:sz w:val="18"/>
                <w:szCs w:val="18"/>
              </w:rPr>
              <w:t>го показ</w:t>
            </w:r>
            <w:r w:rsidRPr="0048401A">
              <w:rPr>
                <w:sz w:val="18"/>
                <w:szCs w:val="18"/>
              </w:rPr>
              <w:t>а</w:t>
            </w:r>
            <w:r w:rsidRPr="0048401A">
              <w:rPr>
                <w:sz w:val="18"/>
                <w:szCs w:val="18"/>
              </w:rPr>
              <w:t>теля по годам реализ</w:t>
            </w:r>
            <w:r w:rsidRPr="0048401A">
              <w:rPr>
                <w:sz w:val="18"/>
                <w:szCs w:val="18"/>
              </w:rPr>
              <w:t>а</w:t>
            </w:r>
            <w:r w:rsidRPr="0048401A">
              <w:rPr>
                <w:sz w:val="18"/>
                <w:szCs w:val="18"/>
              </w:rPr>
              <w:t>ции</w:t>
            </w:r>
          </w:p>
        </w:tc>
        <w:tc>
          <w:tcPr>
            <w:tcW w:w="425" w:type="dxa"/>
            <w:tcBorders>
              <w:top w:val="single" w:sz="4" w:space="0" w:color="auto"/>
              <w:left w:val="single" w:sz="4" w:space="0" w:color="auto"/>
              <w:right w:val="single" w:sz="4" w:space="0" w:color="auto"/>
            </w:tcBorders>
          </w:tcPr>
          <w:p w:rsidR="00FC468D" w:rsidRPr="0048401A" w:rsidRDefault="00FC468D"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FC468D" w:rsidRPr="0048401A" w:rsidRDefault="00FC468D" w:rsidP="00B31DFE">
            <w:pPr>
              <w:widowControl w:val="0"/>
              <w:autoSpaceDE w:val="0"/>
              <w:autoSpaceDN w:val="0"/>
              <w:adjustRightInd w:val="0"/>
              <w:ind w:right="-44"/>
              <w:jc w:val="center"/>
              <w:rPr>
                <w:sz w:val="18"/>
                <w:szCs w:val="18"/>
              </w:rPr>
            </w:pPr>
          </w:p>
        </w:tc>
        <w:tc>
          <w:tcPr>
            <w:tcW w:w="426" w:type="dxa"/>
            <w:tcBorders>
              <w:top w:val="single" w:sz="4" w:space="0" w:color="auto"/>
              <w:left w:val="single" w:sz="4" w:space="0" w:color="auto"/>
              <w:right w:val="single" w:sz="4" w:space="0" w:color="auto"/>
            </w:tcBorders>
          </w:tcPr>
          <w:p w:rsidR="00FC468D" w:rsidRPr="0048401A" w:rsidRDefault="00FC468D"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FC468D" w:rsidRPr="0048401A" w:rsidRDefault="00FC468D"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cPr>
          <w:p w:rsidR="00FC468D" w:rsidRPr="0048401A" w:rsidRDefault="00FC468D" w:rsidP="00B31DFE">
            <w:pPr>
              <w:widowControl w:val="0"/>
              <w:autoSpaceDE w:val="0"/>
              <w:autoSpaceDN w:val="0"/>
              <w:adjustRightInd w:val="0"/>
              <w:ind w:right="-44"/>
              <w:jc w:val="center"/>
              <w:rPr>
                <w:sz w:val="18"/>
                <w:szCs w:val="18"/>
              </w:rPr>
            </w:pPr>
          </w:p>
        </w:tc>
        <w:tc>
          <w:tcPr>
            <w:tcW w:w="425" w:type="dxa"/>
            <w:tcBorders>
              <w:top w:val="single" w:sz="4" w:space="0" w:color="auto"/>
              <w:left w:val="single" w:sz="4" w:space="0" w:color="auto"/>
              <w:right w:val="single" w:sz="4" w:space="0" w:color="auto"/>
            </w:tcBorders>
            <w:textDirection w:val="btLr"/>
          </w:tcPr>
          <w:p w:rsidR="00FC468D" w:rsidRPr="0048401A" w:rsidRDefault="00FC468D" w:rsidP="00C5452E">
            <w:pPr>
              <w:widowControl w:val="0"/>
              <w:autoSpaceDE w:val="0"/>
              <w:autoSpaceDN w:val="0"/>
              <w:adjustRightInd w:val="0"/>
              <w:ind w:left="113" w:right="-44"/>
              <w:jc w:val="center"/>
              <w:rPr>
                <w:sz w:val="18"/>
                <w:szCs w:val="18"/>
              </w:rPr>
            </w:pPr>
          </w:p>
        </w:tc>
        <w:tc>
          <w:tcPr>
            <w:tcW w:w="426" w:type="dxa"/>
            <w:tcBorders>
              <w:top w:val="single" w:sz="4" w:space="0" w:color="auto"/>
              <w:left w:val="single" w:sz="4" w:space="0" w:color="auto"/>
              <w:right w:val="single" w:sz="4" w:space="0" w:color="auto"/>
            </w:tcBorders>
          </w:tcPr>
          <w:p w:rsidR="00FC468D" w:rsidRPr="0048401A" w:rsidRDefault="00FC468D" w:rsidP="00B31DFE">
            <w:pPr>
              <w:widowControl w:val="0"/>
              <w:autoSpaceDE w:val="0"/>
              <w:autoSpaceDN w:val="0"/>
              <w:adjustRightInd w:val="0"/>
              <w:ind w:right="-44"/>
              <w:jc w:val="center"/>
              <w:rPr>
                <w:sz w:val="18"/>
                <w:szCs w:val="18"/>
              </w:rPr>
            </w:pPr>
          </w:p>
        </w:tc>
        <w:tc>
          <w:tcPr>
            <w:tcW w:w="850" w:type="dxa"/>
            <w:vMerge w:val="restart"/>
            <w:tcBorders>
              <w:top w:val="single" w:sz="4" w:space="0" w:color="auto"/>
              <w:left w:val="single" w:sz="4" w:space="0" w:color="auto"/>
            </w:tcBorders>
          </w:tcPr>
          <w:p w:rsidR="00FC468D" w:rsidRPr="0048401A" w:rsidRDefault="00FC468D" w:rsidP="00B31DFE">
            <w:pPr>
              <w:widowControl w:val="0"/>
              <w:autoSpaceDE w:val="0"/>
              <w:autoSpaceDN w:val="0"/>
              <w:adjustRightInd w:val="0"/>
              <w:ind w:right="-44"/>
              <w:jc w:val="center"/>
              <w:rPr>
                <w:sz w:val="18"/>
                <w:szCs w:val="18"/>
              </w:rPr>
            </w:pPr>
            <w:r w:rsidRPr="0048401A">
              <w:rPr>
                <w:sz w:val="18"/>
                <w:szCs w:val="18"/>
              </w:rPr>
              <w:t>Отн</w:t>
            </w:r>
            <w:r w:rsidRPr="0048401A">
              <w:rPr>
                <w:sz w:val="18"/>
                <w:szCs w:val="18"/>
              </w:rPr>
              <w:t>о</w:t>
            </w:r>
            <w:r w:rsidRPr="0048401A">
              <w:rPr>
                <w:sz w:val="18"/>
                <w:szCs w:val="18"/>
              </w:rPr>
              <w:t>шение после</w:t>
            </w:r>
            <w:r w:rsidRPr="0048401A">
              <w:rPr>
                <w:sz w:val="18"/>
                <w:szCs w:val="18"/>
              </w:rPr>
              <w:t>д</w:t>
            </w:r>
            <w:r w:rsidRPr="0048401A">
              <w:rPr>
                <w:sz w:val="18"/>
                <w:szCs w:val="18"/>
              </w:rPr>
              <w:t>него года к бази</w:t>
            </w:r>
            <w:r w:rsidRPr="0048401A">
              <w:rPr>
                <w:sz w:val="18"/>
                <w:szCs w:val="18"/>
              </w:rPr>
              <w:t>с</w:t>
            </w:r>
            <w:r w:rsidRPr="0048401A">
              <w:rPr>
                <w:sz w:val="18"/>
                <w:szCs w:val="18"/>
              </w:rPr>
              <w:t>ному году, %</w:t>
            </w:r>
          </w:p>
        </w:tc>
      </w:tr>
      <w:tr w:rsidR="00FC468D" w:rsidRPr="0048401A" w:rsidTr="00FC468D">
        <w:trPr>
          <w:cantSplit/>
          <w:trHeight w:val="1134"/>
        </w:trPr>
        <w:tc>
          <w:tcPr>
            <w:tcW w:w="426" w:type="dxa"/>
            <w:vMerge/>
            <w:tcBorders>
              <w:top w:val="nil"/>
              <w:bottom w:val="single" w:sz="4" w:space="0" w:color="auto"/>
              <w:right w:val="single" w:sz="4" w:space="0" w:color="auto"/>
            </w:tcBorders>
          </w:tcPr>
          <w:p w:rsidR="00FC468D" w:rsidRPr="0048401A" w:rsidRDefault="00FC468D" w:rsidP="00B31DFE">
            <w:pPr>
              <w:widowControl w:val="0"/>
              <w:autoSpaceDE w:val="0"/>
              <w:autoSpaceDN w:val="0"/>
              <w:adjustRightInd w:val="0"/>
              <w:ind w:right="-59"/>
              <w:jc w:val="both"/>
              <w:rPr>
                <w:sz w:val="18"/>
                <w:szCs w:val="18"/>
              </w:rPr>
            </w:pPr>
          </w:p>
        </w:tc>
        <w:tc>
          <w:tcPr>
            <w:tcW w:w="2693" w:type="dxa"/>
            <w:vMerge/>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709"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нач</w:t>
            </w:r>
            <w:r w:rsidRPr="0048401A">
              <w:rPr>
                <w:sz w:val="18"/>
                <w:szCs w:val="18"/>
              </w:rPr>
              <w:t>а</w:t>
            </w:r>
            <w:r w:rsidRPr="0048401A">
              <w:rPr>
                <w:sz w:val="18"/>
                <w:szCs w:val="18"/>
              </w:rPr>
              <w:t>ло</w:t>
            </w:r>
          </w:p>
        </w:tc>
        <w:tc>
          <w:tcPr>
            <w:tcW w:w="708"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з</w:t>
            </w:r>
            <w:r w:rsidRPr="0048401A">
              <w:rPr>
                <w:sz w:val="18"/>
                <w:szCs w:val="18"/>
              </w:rPr>
              <w:t>а</w:t>
            </w:r>
            <w:r w:rsidRPr="0048401A">
              <w:rPr>
                <w:sz w:val="18"/>
                <w:szCs w:val="18"/>
              </w:rPr>
              <w:t>ве</w:t>
            </w:r>
            <w:r w:rsidRPr="0048401A">
              <w:rPr>
                <w:sz w:val="18"/>
                <w:szCs w:val="18"/>
              </w:rPr>
              <w:t>р</w:t>
            </w:r>
            <w:r w:rsidRPr="0048401A">
              <w:rPr>
                <w:sz w:val="18"/>
                <w:szCs w:val="18"/>
              </w:rPr>
              <w:t>шение</w:t>
            </w:r>
          </w:p>
        </w:tc>
        <w:tc>
          <w:tcPr>
            <w:tcW w:w="1134" w:type="dxa"/>
            <w:vMerge/>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3686" w:type="dxa"/>
            <w:vMerge/>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567" w:type="dxa"/>
            <w:vMerge/>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425" w:type="dxa"/>
            <w:tcBorders>
              <w:top w:val="nil"/>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center"/>
              <w:rPr>
                <w:sz w:val="18"/>
                <w:szCs w:val="18"/>
              </w:rPr>
            </w:pPr>
            <w:r w:rsidRPr="0048401A">
              <w:rPr>
                <w:sz w:val="18"/>
                <w:szCs w:val="18"/>
              </w:rPr>
              <w:t>2017 год</w:t>
            </w:r>
          </w:p>
        </w:tc>
        <w:tc>
          <w:tcPr>
            <w:tcW w:w="425" w:type="dxa"/>
            <w:tcBorders>
              <w:top w:val="nil"/>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center"/>
              <w:rPr>
                <w:sz w:val="18"/>
                <w:szCs w:val="18"/>
              </w:rPr>
            </w:pPr>
            <w:r w:rsidRPr="0048401A">
              <w:rPr>
                <w:sz w:val="18"/>
                <w:szCs w:val="18"/>
              </w:rPr>
              <w:t>2018 год</w:t>
            </w:r>
          </w:p>
        </w:tc>
        <w:tc>
          <w:tcPr>
            <w:tcW w:w="426" w:type="dxa"/>
            <w:tcBorders>
              <w:top w:val="nil"/>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center"/>
              <w:rPr>
                <w:sz w:val="18"/>
                <w:szCs w:val="18"/>
              </w:rPr>
            </w:pPr>
            <w:r w:rsidRPr="0048401A">
              <w:rPr>
                <w:sz w:val="18"/>
                <w:szCs w:val="18"/>
              </w:rPr>
              <w:t>2019 год</w:t>
            </w:r>
          </w:p>
        </w:tc>
        <w:tc>
          <w:tcPr>
            <w:tcW w:w="425" w:type="dxa"/>
            <w:tcBorders>
              <w:top w:val="nil"/>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center"/>
              <w:rPr>
                <w:sz w:val="18"/>
                <w:szCs w:val="18"/>
              </w:rPr>
            </w:pPr>
            <w:r w:rsidRPr="0048401A">
              <w:rPr>
                <w:sz w:val="18"/>
                <w:szCs w:val="18"/>
              </w:rPr>
              <w:t>2020 год</w:t>
            </w:r>
          </w:p>
        </w:tc>
        <w:tc>
          <w:tcPr>
            <w:tcW w:w="425" w:type="dxa"/>
            <w:tcBorders>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both"/>
              <w:rPr>
                <w:sz w:val="18"/>
                <w:szCs w:val="18"/>
              </w:rPr>
            </w:pPr>
            <w:r w:rsidRPr="0048401A">
              <w:rPr>
                <w:sz w:val="18"/>
                <w:szCs w:val="18"/>
              </w:rPr>
              <w:t>20</w:t>
            </w:r>
            <w:r>
              <w:rPr>
                <w:sz w:val="18"/>
                <w:szCs w:val="18"/>
              </w:rPr>
              <w:t>21 год</w:t>
            </w:r>
          </w:p>
        </w:tc>
        <w:tc>
          <w:tcPr>
            <w:tcW w:w="425" w:type="dxa"/>
            <w:tcBorders>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both"/>
              <w:rPr>
                <w:sz w:val="18"/>
                <w:szCs w:val="18"/>
              </w:rPr>
            </w:pPr>
            <w:r w:rsidRPr="0048401A">
              <w:rPr>
                <w:sz w:val="18"/>
                <w:szCs w:val="18"/>
              </w:rPr>
              <w:t>2022</w:t>
            </w:r>
            <w:r>
              <w:rPr>
                <w:sz w:val="18"/>
                <w:szCs w:val="18"/>
              </w:rPr>
              <w:t xml:space="preserve"> год</w:t>
            </w:r>
          </w:p>
          <w:p w:rsidR="00FC468D" w:rsidRPr="0048401A" w:rsidRDefault="00FC468D" w:rsidP="00F47B4D">
            <w:pPr>
              <w:widowControl w:val="0"/>
              <w:autoSpaceDE w:val="0"/>
              <w:autoSpaceDN w:val="0"/>
              <w:adjustRightInd w:val="0"/>
              <w:ind w:left="113" w:right="113"/>
              <w:jc w:val="both"/>
              <w:rPr>
                <w:sz w:val="18"/>
                <w:szCs w:val="18"/>
              </w:rPr>
            </w:pPr>
          </w:p>
        </w:tc>
        <w:tc>
          <w:tcPr>
            <w:tcW w:w="426" w:type="dxa"/>
            <w:tcBorders>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both"/>
              <w:rPr>
                <w:sz w:val="18"/>
                <w:szCs w:val="18"/>
              </w:rPr>
            </w:pPr>
            <w:r w:rsidRPr="0048401A">
              <w:rPr>
                <w:sz w:val="18"/>
                <w:szCs w:val="18"/>
              </w:rPr>
              <w:t>2023</w:t>
            </w:r>
            <w:r>
              <w:rPr>
                <w:sz w:val="18"/>
                <w:szCs w:val="18"/>
              </w:rPr>
              <w:t xml:space="preserve"> год</w:t>
            </w:r>
          </w:p>
          <w:p w:rsidR="00FC468D" w:rsidRPr="0048401A" w:rsidRDefault="00FC468D" w:rsidP="00F47B4D">
            <w:pPr>
              <w:widowControl w:val="0"/>
              <w:autoSpaceDE w:val="0"/>
              <w:autoSpaceDN w:val="0"/>
              <w:adjustRightInd w:val="0"/>
              <w:ind w:left="113" w:right="113"/>
              <w:jc w:val="both"/>
              <w:rPr>
                <w:sz w:val="18"/>
                <w:szCs w:val="18"/>
              </w:rPr>
            </w:pPr>
          </w:p>
        </w:tc>
        <w:tc>
          <w:tcPr>
            <w:tcW w:w="425" w:type="dxa"/>
            <w:tcBorders>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both"/>
              <w:rPr>
                <w:sz w:val="18"/>
                <w:szCs w:val="18"/>
              </w:rPr>
            </w:pPr>
            <w:r>
              <w:rPr>
                <w:sz w:val="18"/>
                <w:szCs w:val="18"/>
              </w:rPr>
              <w:t>2024 год</w:t>
            </w:r>
          </w:p>
        </w:tc>
        <w:tc>
          <w:tcPr>
            <w:tcW w:w="425" w:type="dxa"/>
            <w:tcBorders>
              <w:left w:val="single" w:sz="4" w:space="0" w:color="auto"/>
              <w:bottom w:val="single" w:sz="4" w:space="0" w:color="auto"/>
              <w:right w:val="single" w:sz="4" w:space="0" w:color="auto"/>
            </w:tcBorders>
            <w:textDirection w:val="btLr"/>
          </w:tcPr>
          <w:p w:rsidR="00FC468D" w:rsidRPr="0048401A" w:rsidRDefault="00FC468D" w:rsidP="00F47B4D">
            <w:pPr>
              <w:widowControl w:val="0"/>
              <w:autoSpaceDE w:val="0"/>
              <w:autoSpaceDN w:val="0"/>
              <w:adjustRightInd w:val="0"/>
              <w:ind w:left="113" w:right="113"/>
              <w:jc w:val="both"/>
              <w:rPr>
                <w:sz w:val="18"/>
                <w:szCs w:val="18"/>
              </w:rPr>
            </w:pPr>
            <w:r>
              <w:rPr>
                <w:sz w:val="18"/>
                <w:szCs w:val="18"/>
              </w:rPr>
              <w:t>2025 год</w:t>
            </w:r>
          </w:p>
        </w:tc>
        <w:tc>
          <w:tcPr>
            <w:tcW w:w="425" w:type="dxa"/>
            <w:tcBorders>
              <w:left w:val="single" w:sz="4" w:space="0" w:color="auto"/>
              <w:bottom w:val="single" w:sz="4" w:space="0" w:color="auto"/>
              <w:right w:val="single" w:sz="4" w:space="0" w:color="auto"/>
            </w:tcBorders>
            <w:textDirection w:val="btLr"/>
          </w:tcPr>
          <w:p w:rsidR="00FC468D" w:rsidRPr="0048401A" w:rsidRDefault="00FC468D" w:rsidP="00C5452E">
            <w:pPr>
              <w:widowControl w:val="0"/>
              <w:autoSpaceDE w:val="0"/>
              <w:autoSpaceDN w:val="0"/>
              <w:adjustRightInd w:val="0"/>
              <w:ind w:left="113" w:right="113"/>
              <w:jc w:val="both"/>
              <w:rPr>
                <w:sz w:val="18"/>
                <w:szCs w:val="18"/>
              </w:rPr>
            </w:pPr>
            <w:r>
              <w:rPr>
                <w:sz w:val="18"/>
                <w:szCs w:val="18"/>
              </w:rPr>
              <w:t>2026 год</w:t>
            </w:r>
          </w:p>
        </w:tc>
        <w:tc>
          <w:tcPr>
            <w:tcW w:w="426" w:type="dxa"/>
            <w:tcBorders>
              <w:left w:val="single" w:sz="4" w:space="0" w:color="auto"/>
              <w:bottom w:val="single" w:sz="4" w:space="0" w:color="auto"/>
              <w:right w:val="single" w:sz="4" w:space="0" w:color="auto"/>
            </w:tcBorders>
            <w:textDirection w:val="btLr"/>
          </w:tcPr>
          <w:p w:rsidR="00FC468D" w:rsidRPr="0048401A" w:rsidRDefault="00FC468D" w:rsidP="00FC468D">
            <w:pPr>
              <w:widowControl w:val="0"/>
              <w:autoSpaceDE w:val="0"/>
              <w:autoSpaceDN w:val="0"/>
              <w:adjustRightInd w:val="0"/>
              <w:ind w:left="113" w:right="113"/>
              <w:jc w:val="both"/>
              <w:rPr>
                <w:sz w:val="18"/>
                <w:szCs w:val="18"/>
              </w:rPr>
            </w:pPr>
            <w:r>
              <w:rPr>
                <w:sz w:val="18"/>
                <w:szCs w:val="18"/>
              </w:rPr>
              <w:t>2027 год</w:t>
            </w:r>
          </w:p>
        </w:tc>
        <w:tc>
          <w:tcPr>
            <w:tcW w:w="850" w:type="dxa"/>
            <w:vMerge/>
            <w:tcBorders>
              <w:left w:val="single" w:sz="4" w:space="0" w:color="auto"/>
              <w:bottom w:val="single" w:sz="4" w:space="0" w:color="auto"/>
            </w:tcBorders>
          </w:tcPr>
          <w:p w:rsidR="00FC468D" w:rsidRPr="0048401A" w:rsidRDefault="00FC468D" w:rsidP="00B31DFE">
            <w:pPr>
              <w:widowControl w:val="0"/>
              <w:autoSpaceDE w:val="0"/>
              <w:autoSpaceDN w:val="0"/>
              <w:adjustRightInd w:val="0"/>
              <w:jc w:val="both"/>
              <w:rPr>
                <w:sz w:val="18"/>
                <w:szCs w:val="18"/>
              </w:rPr>
            </w:pPr>
          </w:p>
        </w:tc>
      </w:tr>
      <w:tr w:rsidR="00FC468D" w:rsidRPr="0048401A" w:rsidTr="00FC468D">
        <w:trPr>
          <w:trHeight w:val="274"/>
        </w:trPr>
        <w:tc>
          <w:tcPr>
            <w:tcW w:w="426" w:type="dxa"/>
            <w:tcBorders>
              <w:top w:val="nil"/>
              <w:bottom w:val="single" w:sz="4" w:space="0" w:color="auto"/>
              <w:right w:val="single" w:sz="4" w:space="0" w:color="auto"/>
            </w:tcBorders>
          </w:tcPr>
          <w:p w:rsidR="00FC468D" w:rsidRPr="0048401A" w:rsidRDefault="00FC468D" w:rsidP="00B31DFE">
            <w:pPr>
              <w:widowControl w:val="0"/>
              <w:autoSpaceDE w:val="0"/>
              <w:autoSpaceDN w:val="0"/>
              <w:adjustRightInd w:val="0"/>
              <w:ind w:right="-59"/>
              <w:jc w:val="center"/>
              <w:rPr>
                <w:sz w:val="18"/>
                <w:szCs w:val="18"/>
              </w:rPr>
            </w:pPr>
            <w:r w:rsidRPr="0048401A">
              <w:rPr>
                <w:sz w:val="18"/>
                <w:szCs w:val="18"/>
              </w:rPr>
              <w:t>1</w:t>
            </w:r>
          </w:p>
        </w:tc>
        <w:tc>
          <w:tcPr>
            <w:tcW w:w="2693"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w:t>
            </w:r>
          </w:p>
        </w:tc>
        <w:tc>
          <w:tcPr>
            <w:tcW w:w="709"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3</w:t>
            </w:r>
          </w:p>
        </w:tc>
        <w:tc>
          <w:tcPr>
            <w:tcW w:w="708"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4</w:t>
            </w:r>
          </w:p>
        </w:tc>
        <w:tc>
          <w:tcPr>
            <w:tcW w:w="1134"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5</w:t>
            </w:r>
          </w:p>
        </w:tc>
        <w:tc>
          <w:tcPr>
            <w:tcW w:w="3686"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6</w:t>
            </w:r>
          </w:p>
        </w:tc>
        <w:tc>
          <w:tcPr>
            <w:tcW w:w="567"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7</w:t>
            </w:r>
          </w:p>
        </w:tc>
        <w:tc>
          <w:tcPr>
            <w:tcW w:w="425"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10</w:t>
            </w:r>
          </w:p>
        </w:tc>
        <w:tc>
          <w:tcPr>
            <w:tcW w:w="425"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11</w:t>
            </w:r>
          </w:p>
        </w:tc>
        <w:tc>
          <w:tcPr>
            <w:tcW w:w="426"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12</w:t>
            </w:r>
          </w:p>
        </w:tc>
        <w:tc>
          <w:tcPr>
            <w:tcW w:w="425"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13</w:t>
            </w:r>
          </w:p>
        </w:tc>
        <w:tc>
          <w:tcPr>
            <w:tcW w:w="425"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14</w:t>
            </w:r>
          </w:p>
        </w:tc>
        <w:tc>
          <w:tcPr>
            <w:tcW w:w="425"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15</w:t>
            </w:r>
          </w:p>
        </w:tc>
        <w:tc>
          <w:tcPr>
            <w:tcW w:w="426" w:type="dxa"/>
            <w:tcBorders>
              <w:top w:val="nil"/>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16</w:t>
            </w:r>
          </w:p>
        </w:tc>
        <w:tc>
          <w:tcPr>
            <w:tcW w:w="425" w:type="dxa"/>
            <w:tcBorders>
              <w:top w:val="nil"/>
              <w:left w:val="single" w:sz="4" w:space="0" w:color="auto"/>
              <w:bottom w:val="single" w:sz="4" w:space="0" w:color="auto"/>
              <w:right w:val="single" w:sz="4" w:space="0" w:color="auto"/>
            </w:tcBorders>
          </w:tcPr>
          <w:p w:rsidR="00FC468D" w:rsidRPr="0048401A" w:rsidRDefault="00FC468D" w:rsidP="00CE659A">
            <w:pPr>
              <w:widowControl w:val="0"/>
              <w:autoSpaceDE w:val="0"/>
              <w:autoSpaceDN w:val="0"/>
              <w:adjustRightInd w:val="0"/>
              <w:jc w:val="center"/>
              <w:rPr>
                <w:sz w:val="18"/>
                <w:szCs w:val="18"/>
              </w:rPr>
            </w:pPr>
            <w:r>
              <w:rPr>
                <w:sz w:val="18"/>
                <w:szCs w:val="18"/>
              </w:rPr>
              <w:t>17</w:t>
            </w:r>
          </w:p>
        </w:tc>
        <w:tc>
          <w:tcPr>
            <w:tcW w:w="425" w:type="dxa"/>
            <w:tcBorders>
              <w:top w:val="nil"/>
              <w:left w:val="single" w:sz="4" w:space="0" w:color="auto"/>
              <w:bottom w:val="single" w:sz="4" w:space="0" w:color="auto"/>
              <w:right w:val="single" w:sz="4" w:space="0" w:color="auto"/>
            </w:tcBorders>
          </w:tcPr>
          <w:p w:rsidR="00FC468D" w:rsidRPr="0048401A" w:rsidRDefault="00FC468D" w:rsidP="00CE659A">
            <w:pPr>
              <w:widowControl w:val="0"/>
              <w:autoSpaceDE w:val="0"/>
              <w:autoSpaceDN w:val="0"/>
              <w:adjustRightInd w:val="0"/>
              <w:jc w:val="center"/>
              <w:rPr>
                <w:sz w:val="18"/>
                <w:szCs w:val="18"/>
              </w:rPr>
            </w:pPr>
            <w:r>
              <w:rPr>
                <w:sz w:val="18"/>
                <w:szCs w:val="18"/>
              </w:rPr>
              <w:t>18</w:t>
            </w:r>
          </w:p>
        </w:tc>
        <w:tc>
          <w:tcPr>
            <w:tcW w:w="425" w:type="dxa"/>
            <w:tcBorders>
              <w:top w:val="nil"/>
              <w:left w:val="single" w:sz="4" w:space="0" w:color="auto"/>
              <w:bottom w:val="single" w:sz="4" w:space="0" w:color="auto"/>
              <w:right w:val="single" w:sz="4" w:space="0" w:color="auto"/>
            </w:tcBorders>
          </w:tcPr>
          <w:p w:rsidR="00FC468D" w:rsidRPr="0048401A" w:rsidRDefault="00FC468D" w:rsidP="00CE659A">
            <w:pPr>
              <w:widowControl w:val="0"/>
              <w:autoSpaceDE w:val="0"/>
              <w:autoSpaceDN w:val="0"/>
              <w:adjustRightInd w:val="0"/>
              <w:jc w:val="center"/>
              <w:rPr>
                <w:sz w:val="18"/>
                <w:szCs w:val="18"/>
              </w:rPr>
            </w:pPr>
            <w:r>
              <w:rPr>
                <w:sz w:val="18"/>
                <w:szCs w:val="18"/>
              </w:rPr>
              <w:t>19</w:t>
            </w:r>
          </w:p>
        </w:tc>
        <w:tc>
          <w:tcPr>
            <w:tcW w:w="426" w:type="dxa"/>
            <w:tcBorders>
              <w:top w:val="nil"/>
              <w:left w:val="single" w:sz="4" w:space="0" w:color="auto"/>
              <w:bottom w:val="single" w:sz="4" w:space="0" w:color="auto"/>
              <w:right w:val="single" w:sz="4" w:space="0" w:color="auto"/>
            </w:tcBorders>
          </w:tcPr>
          <w:p w:rsidR="00FC468D" w:rsidRDefault="00FC468D" w:rsidP="00CE659A">
            <w:pPr>
              <w:widowControl w:val="0"/>
              <w:autoSpaceDE w:val="0"/>
              <w:autoSpaceDN w:val="0"/>
              <w:adjustRightInd w:val="0"/>
              <w:jc w:val="center"/>
              <w:rPr>
                <w:sz w:val="18"/>
                <w:szCs w:val="18"/>
              </w:rPr>
            </w:pPr>
          </w:p>
        </w:tc>
        <w:tc>
          <w:tcPr>
            <w:tcW w:w="850" w:type="dxa"/>
            <w:tcBorders>
              <w:top w:val="nil"/>
              <w:left w:val="single" w:sz="4" w:space="0" w:color="auto"/>
              <w:bottom w:val="single" w:sz="4" w:space="0" w:color="auto"/>
            </w:tcBorders>
          </w:tcPr>
          <w:p w:rsidR="00FC468D" w:rsidRPr="0048401A" w:rsidRDefault="00FC468D" w:rsidP="00CE659A">
            <w:pPr>
              <w:widowControl w:val="0"/>
              <w:autoSpaceDE w:val="0"/>
              <w:autoSpaceDN w:val="0"/>
              <w:adjustRightInd w:val="0"/>
              <w:jc w:val="center"/>
              <w:rPr>
                <w:sz w:val="18"/>
                <w:szCs w:val="18"/>
              </w:rPr>
            </w:pPr>
            <w:r>
              <w:rPr>
                <w:sz w:val="18"/>
                <w:szCs w:val="18"/>
              </w:rPr>
              <w:t>20</w:t>
            </w:r>
          </w:p>
        </w:tc>
      </w:tr>
      <w:tr w:rsidR="00FC468D" w:rsidRPr="0048401A" w:rsidTr="00FC468D">
        <w:trPr>
          <w:cantSplit/>
          <w:trHeight w:val="1611"/>
        </w:trPr>
        <w:tc>
          <w:tcPr>
            <w:tcW w:w="426" w:type="dxa"/>
            <w:tcBorders>
              <w:top w:val="single" w:sz="4" w:space="0" w:color="auto"/>
              <w:bottom w:val="single" w:sz="4" w:space="0" w:color="auto"/>
              <w:right w:val="single" w:sz="4" w:space="0" w:color="auto"/>
            </w:tcBorders>
          </w:tcPr>
          <w:p w:rsidR="00FC468D" w:rsidRPr="0048401A" w:rsidRDefault="00FC468D" w:rsidP="00B31DFE">
            <w:pPr>
              <w:ind w:right="-59"/>
              <w:jc w:val="both"/>
              <w:rPr>
                <w:sz w:val="18"/>
                <w:szCs w:val="18"/>
              </w:rPr>
            </w:pPr>
            <w:r w:rsidRPr="0048401A">
              <w:rPr>
                <w:sz w:val="18"/>
                <w:szCs w:val="18"/>
              </w:rPr>
              <w:t>2.</w:t>
            </w:r>
          </w:p>
        </w:tc>
        <w:tc>
          <w:tcPr>
            <w:tcW w:w="2693" w:type="dxa"/>
            <w:tcBorders>
              <w:top w:val="single" w:sz="4" w:space="0" w:color="auto"/>
              <w:left w:val="single" w:sz="4" w:space="0" w:color="auto"/>
              <w:bottom w:val="single" w:sz="4" w:space="0" w:color="auto"/>
              <w:right w:val="single" w:sz="4" w:space="0" w:color="auto"/>
            </w:tcBorders>
          </w:tcPr>
          <w:p w:rsidR="00FC468D" w:rsidRPr="0048401A" w:rsidRDefault="00FC468D" w:rsidP="000D65CE">
            <w:pPr>
              <w:jc w:val="both"/>
              <w:rPr>
                <w:sz w:val="18"/>
                <w:szCs w:val="18"/>
              </w:rPr>
            </w:pPr>
            <w:hyperlink w:anchor="sub_1300" w:history="1">
              <w:r w:rsidRPr="0048401A">
                <w:rPr>
                  <w:sz w:val="18"/>
                  <w:szCs w:val="18"/>
                </w:rPr>
                <w:t>П</w:t>
              </w:r>
              <w:r w:rsidRPr="0048401A">
                <w:rPr>
                  <w:rStyle w:val="aa"/>
                  <w:sz w:val="18"/>
                  <w:szCs w:val="18"/>
                </w:rPr>
                <w:t>рограмма</w:t>
              </w:r>
            </w:hyperlink>
            <w:r w:rsidRPr="0048401A">
              <w:rPr>
                <w:sz w:val="18"/>
                <w:szCs w:val="18"/>
              </w:rPr>
              <w:t xml:space="preserve"> «Энергосбережение и повышение энергетической эффективности в Зеньковском сельсовете</w:t>
            </w:r>
            <w:r w:rsidRPr="0048401A">
              <w:rPr>
                <w:bCs/>
                <w:sz w:val="18"/>
                <w:szCs w:val="18"/>
              </w:rPr>
              <w:t xml:space="preserve"> Константиновского района Амурской области</w:t>
            </w:r>
            <w:r w:rsidRPr="0048401A">
              <w:rPr>
                <w:sz w:val="18"/>
                <w:szCs w:val="18"/>
              </w:rPr>
              <w:t xml:space="preserve"> на 2017-202</w:t>
            </w:r>
            <w:r w:rsidR="000D65CE">
              <w:rPr>
                <w:sz w:val="18"/>
                <w:szCs w:val="18"/>
              </w:rPr>
              <w:t>7</w:t>
            </w:r>
            <w:r w:rsidRPr="0048401A">
              <w:rPr>
                <w:sz w:val="18"/>
                <w:szCs w:val="18"/>
              </w:rPr>
              <w:t xml:space="preserve"> годы»</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0D65CE">
            <w:pPr>
              <w:rPr>
                <w:sz w:val="18"/>
                <w:szCs w:val="18"/>
              </w:rPr>
            </w:pPr>
            <w:r w:rsidRPr="0048401A">
              <w:rPr>
                <w:sz w:val="18"/>
                <w:szCs w:val="18"/>
              </w:rPr>
              <w:t>202</w:t>
            </w:r>
            <w:r w:rsidR="000D65CE">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FC468D" w:rsidRPr="0048401A" w:rsidRDefault="00FC468D"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C468D" w:rsidRPr="0048401A" w:rsidRDefault="00FC468D" w:rsidP="00CE659A">
            <w:pPr>
              <w:rPr>
                <w:sz w:val="18"/>
                <w:szCs w:val="18"/>
              </w:rPr>
            </w:pPr>
            <w:r w:rsidRPr="0048401A">
              <w:rPr>
                <w:sz w:val="18"/>
                <w:szCs w:val="18"/>
              </w:rPr>
              <w:t>Снижение потребления БУ поселения то</w:t>
            </w:r>
            <w:r w:rsidRPr="0048401A">
              <w:rPr>
                <w:sz w:val="18"/>
                <w:szCs w:val="18"/>
              </w:rPr>
              <w:t>п</w:t>
            </w:r>
            <w:r w:rsidRPr="0048401A">
              <w:rPr>
                <w:sz w:val="18"/>
                <w:szCs w:val="18"/>
              </w:rPr>
              <w:t>ливно-энергетических ресурсов ежегодно к объему потребленных топливно-энергетических ресурсов в 2016 году, пр</w:t>
            </w:r>
            <w:r w:rsidRPr="0048401A">
              <w:rPr>
                <w:sz w:val="18"/>
                <w:szCs w:val="18"/>
              </w:rPr>
              <w:t>о</w:t>
            </w:r>
            <w:r w:rsidRPr="0048401A">
              <w:rPr>
                <w:sz w:val="18"/>
                <w:szCs w:val="18"/>
              </w:rPr>
              <w:t>цент</w:t>
            </w:r>
          </w:p>
        </w:tc>
        <w:tc>
          <w:tcPr>
            <w:tcW w:w="567"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18</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21</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24</w:t>
            </w:r>
          </w:p>
        </w:tc>
        <w:tc>
          <w:tcPr>
            <w:tcW w:w="426"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27</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30</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6"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C468D">
            <w:pPr>
              <w:ind w:left="113" w:right="113"/>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12</w:t>
            </w:r>
          </w:p>
        </w:tc>
      </w:tr>
      <w:tr w:rsidR="00FC468D" w:rsidRPr="0048401A" w:rsidTr="00FC468D">
        <w:trPr>
          <w:cantSplit/>
          <w:trHeight w:val="1244"/>
        </w:trPr>
        <w:tc>
          <w:tcPr>
            <w:tcW w:w="426" w:type="dxa"/>
            <w:tcBorders>
              <w:top w:val="single" w:sz="4" w:space="0" w:color="auto"/>
              <w:bottom w:val="single" w:sz="4" w:space="0" w:color="auto"/>
              <w:right w:val="single" w:sz="4" w:space="0" w:color="auto"/>
            </w:tcBorders>
          </w:tcPr>
          <w:p w:rsidR="00FC468D" w:rsidRPr="0048401A" w:rsidRDefault="00FC468D" w:rsidP="00B31DFE">
            <w:pPr>
              <w:ind w:right="-59"/>
              <w:jc w:val="center"/>
              <w:rPr>
                <w:sz w:val="18"/>
                <w:szCs w:val="18"/>
              </w:rPr>
            </w:pPr>
            <w:r w:rsidRPr="0048401A">
              <w:rPr>
                <w:sz w:val="18"/>
                <w:szCs w:val="18"/>
              </w:rPr>
              <w:t>2.1.</w:t>
            </w:r>
          </w:p>
        </w:tc>
        <w:tc>
          <w:tcPr>
            <w:tcW w:w="2693"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Технические и технологические мероприятия энергосбережения</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0D65CE">
            <w:pPr>
              <w:jc w:val="center"/>
              <w:rPr>
                <w:sz w:val="18"/>
                <w:szCs w:val="18"/>
              </w:rPr>
            </w:pPr>
            <w:r w:rsidRPr="0048401A">
              <w:rPr>
                <w:sz w:val="18"/>
                <w:szCs w:val="18"/>
              </w:rPr>
              <w:t>202</w:t>
            </w:r>
            <w:r w:rsidR="000D65CE">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FC468D" w:rsidRPr="0048401A" w:rsidRDefault="00FC468D" w:rsidP="00104E56">
            <w:pPr>
              <w:jc w:val="cente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C468D" w:rsidRPr="0048401A" w:rsidRDefault="00FC468D" w:rsidP="00B03D9E">
            <w:pPr>
              <w:widowControl w:val="0"/>
              <w:autoSpaceDE w:val="0"/>
              <w:autoSpaceDN w:val="0"/>
              <w:adjustRightInd w:val="0"/>
              <w:jc w:val="both"/>
              <w:rPr>
                <w:sz w:val="18"/>
                <w:szCs w:val="18"/>
              </w:rPr>
            </w:pPr>
            <w:proofErr w:type="gramStart"/>
            <w:r w:rsidRPr="0048401A">
              <w:rPr>
                <w:sz w:val="18"/>
                <w:szCs w:val="18"/>
              </w:rPr>
              <w:t xml:space="preserve">Доля БУ, в которых проведены  </w:t>
            </w:r>
            <w:proofErr w:type="spellStart"/>
            <w:r w:rsidRPr="0048401A">
              <w:rPr>
                <w:sz w:val="18"/>
                <w:szCs w:val="18"/>
              </w:rPr>
              <w:t>энергоауд</w:t>
            </w:r>
            <w:r w:rsidRPr="0048401A">
              <w:rPr>
                <w:sz w:val="18"/>
                <w:szCs w:val="18"/>
              </w:rPr>
              <w:t>и</w:t>
            </w:r>
            <w:r w:rsidRPr="0048401A">
              <w:rPr>
                <w:sz w:val="18"/>
                <w:szCs w:val="18"/>
              </w:rPr>
              <w:t>ты</w:t>
            </w:r>
            <w:proofErr w:type="spellEnd"/>
            <w:r w:rsidRPr="0048401A">
              <w:rPr>
                <w:sz w:val="18"/>
                <w:szCs w:val="18"/>
              </w:rPr>
              <w:t xml:space="preserve"> и паспортизация существующих зданий и сооружений в общем количестве бюдже</w:t>
            </w:r>
            <w:r w:rsidRPr="0048401A">
              <w:rPr>
                <w:sz w:val="18"/>
                <w:szCs w:val="18"/>
              </w:rPr>
              <w:t>т</w:t>
            </w:r>
            <w:r w:rsidRPr="0048401A">
              <w:rPr>
                <w:sz w:val="18"/>
                <w:szCs w:val="18"/>
              </w:rPr>
              <w:t>ных учреждений поселения, процент</w:t>
            </w:r>
            <w:proofErr w:type="gramEnd"/>
          </w:p>
          <w:p w:rsidR="00FC468D" w:rsidRPr="0048401A" w:rsidRDefault="00FC468D" w:rsidP="00B31DFE">
            <w:pP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0</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25,0</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50,0</w:t>
            </w:r>
          </w:p>
        </w:tc>
        <w:tc>
          <w:tcPr>
            <w:tcW w:w="426"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75,0</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FC468D" w:rsidRPr="0048401A" w:rsidRDefault="00FC468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p>
          <w:p w:rsidR="00FC468D" w:rsidRPr="0048401A" w:rsidRDefault="00FC468D" w:rsidP="00F47B4D">
            <w:pPr>
              <w:ind w:left="113" w:right="113"/>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C5452E">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C468D">
            <w:pPr>
              <w:ind w:left="113" w:right="113"/>
              <w:jc w:val="center"/>
              <w:rPr>
                <w:sz w:val="18"/>
                <w:szCs w:val="18"/>
              </w:rPr>
            </w:pPr>
            <w:r>
              <w:rPr>
                <w:sz w:val="18"/>
                <w:szCs w:val="18"/>
              </w:rPr>
              <w:t>100,0</w:t>
            </w:r>
          </w:p>
        </w:tc>
        <w:tc>
          <w:tcPr>
            <w:tcW w:w="850"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100</w:t>
            </w:r>
          </w:p>
        </w:tc>
      </w:tr>
      <w:tr w:rsidR="00FC468D" w:rsidRPr="0048401A" w:rsidTr="00FC468D">
        <w:trPr>
          <w:cantSplit/>
          <w:trHeight w:val="1134"/>
        </w:trPr>
        <w:tc>
          <w:tcPr>
            <w:tcW w:w="426" w:type="dxa"/>
            <w:tcBorders>
              <w:top w:val="single" w:sz="4" w:space="0" w:color="auto"/>
              <w:bottom w:val="single" w:sz="4" w:space="0" w:color="auto"/>
              <w:right w:val="single" w:sz="4" w:space="0" w:color="auto"/>
            </w:tcBorders>
          </w:tcPr>
          <w:p w:rsidR="00FC468D" w:rsidRPr="0048401A" w:rsidRDefault="00FC468D" w:rsidP="00B31DFE">
            <w:pPr>
              <w:ind w:right="-59"/>
              <w:jc w:val="both"/>
              <w:rPr>
                <w:sz w:val="18"/>
                <w:szCs w:val="18"/>
              </w:rPr>
            </w:pPr>
            <w:r w:rsidRPr="0048401A">
              <w:rPr>
                <w:sz w:val="18"/>
                <w:szCs w:val="18"/>
              </w:rPr>
              <w:t>2.2.</w:t>
            </w:r>
          </w:p>
        </w:tc>
        <w:tc>
          <w:tcPr>
            <w:tcW w:w="2693"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Организационные мероприятия в области энергосбережения и повышения энергетической эффективности</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0D65CE">
            <w:pPr>
              <w:rPr>
                <w:sz w:val="18"/>
                <w:szCs w:val="18"/>
              </w:rPr>
            </w:pPr>
            <w:r>
              <w:rPr>
                <w:sz w:val="18"/>
                <w:szCs w:val="18"/>
              </w:rPr>
              <w:t>202</w:t>
            </w:r>
            <w:r w:rsidR="000D65CE">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FC468D" w:rsidRPr="0048401A" w:rsidRDefault="00FC468D"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 xml:space="preserve">Доля специалистов БУ, ответственных за энергосбережение, прошедших обучение или повышение квалификации в области </w:t>
            </w:r>
            <w:proofErr w:type="spellStart"/>
            <w:r w:rsidRPr="0048401A">
              <w:rPr>
                <w:sz w:val="18"/>
                <w:szCs w:val="18"/>
              </w:rPr>
              <w:t>энергоменеджмента</w:t>
            </w:r>
            <w:proofErr w:type="spellEnd"/>
            <w:r w:rsidRPr="0048401A">
              <w:rPr>
                <w:sz w:val="18"/>
                <w:szCs w:val="18"/>
              </w:rPr>
              <w:t>, процент</w:t>
            </w:r>
          </w:p>
        </w:tc>
        <w:tc>
          <w:tcPr>
            <w:tcW w:w="567"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166990">
            <w:pPr>
              <w:jc w:val="center"/>
              <w:rPr>
                <w:sz w:val="18"/>
                <w:szCs w:val="18"/>
              </w:rPr>
            </w:pPr>
            <w:r w:rsidRPr="0048401A">
              <w:rPr>
                <w:sz w:val="18"/>
                <w:szCs w:val="18"/>
              </w:rPr>
              <w:t>33,0</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3A7A8F">
            <w:pPr>
              <w:jc w:val="center"/>
              <w:rPr>
                <w:sz w:val="18"/>
                <w:szCs w:val="18"/>
              </w:rPr>
            </w:pPr>
            <w:r w:rsidRPr="0048401A">
              <w:rPr>
                <w:sz w:val="18"/>
                <w:szCs w:val="18"/>
              </w:rPr>
              <w:t>66,0</w:t>
            </w:r>
          </w:p>
        </w:tc>
        <w:tc>
          <w:tcPr>
            <w:tcW w:w="426"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3A7A8F">
            <w:pPr>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vAlign w:val="center"/>
          </w:tcPr>
          <w:p w:rsidR="00FC468D" w:rsidRPr="0048401A" w:rsidRDefault="00FC468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r w:rsidRPr="0048401A">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p w:rsidR="00FC468D" w:rsidRPr="0048401A" w:rsidRDefault="00FC468D" w:rsidP="00F47B4D">
            <w:pPr>
              <w:ind w:left="113" w:right="113"/>
              <w:jc w:val="center"/>
              <w:rPr>
                <w:sz w:val="18"/>
                <w:szCs w:val="18"/>
              </w:rPr>
            </w:pPr>
          </w:p>
          <w:p w:rsidR="00FC468D" w:rsidRPr="0048401A" w:rsidRDefault="00FC468D" w:rsidP="00F47B4D">
            <w:pPr>
              <w:ind w:left="113" w:right="113"/>
              <w:jc w:val="center"/>
              <w:rPr>
                <w:sz w:val="18"/>
                <w:szCs w:val="18"/>
              </w:rPr>
            </w:pPr>
            <w:r w:rsidRPr="0048401A">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47B4D">
            <w:pPr>
              <w:ind w:left="113" w:right="113"/>
              <w:jc w:val="center"/>
              <w:rPr>
                <w:sz w:val="18"/>
                <w:szCs w:val="18"/>
              </w:rPr>
            </w:pPr>
            <w:r>
              <w:rPr>
                <w:sz w:val="18"/>
                <w:szCs w:val="18"/>
              </w:rPr>
              <w:t>100,0</w:t>
            </w:r>
          </w:p>
        </w:tc>
        <w:tc>
          <w:tcPr>
            <w:tcW w:w="425"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C5452E">
            <w:pPr>
              <w:ind w:left="113" w:right="113"/>
              <w:jc w:val="center"/>
              <w:rPr>
                <w:sz w:val="18"/>
                <w:szCs w:val="18"/>
              </w:rPr>
            </w:pPr>
            <w:r>
              <w:rPr>
                <w:sz w:val="18"/>
                <w:szCs w:val="18"/>
              </w:rPr>
              <w:t>100,0</w:t>
            </w:r>
          </w:p>
        </w:tc>
        <w:tc>
          <w:tcPr>
            <w:tcW w:w="426" w:type="dxa"/>
            <w:tcBorders>
              <w:top w:val="single" w:sz="4" w:space="0" w:color="auto"/>
              <w:left w:val="single" w:sz="4" w:space="0" w:color="auto"/>
              <w:bottom w:val="single" w:sz="4" w:space="0" w:color="auto"/>
              <w:right w:val="single" w:sz="4" w:space="0" w:color="auto"/>
            </w:tcBorders>
            <w:textDirection w:val="btLr"/>
          </w:tcPr>
          <w:p w:rsidR="00FC468D" w:rsidRPr="0048401A" w:rsidRDefault="00FC468D" w:rsidP="00FC468D">
            <w:pPr>
              <w:ind w:left="113" w:right="113"/>
              <w:jc w:val="center"/>
              <w:rPr>
                <w:sz w:val="18"/>
                <w:szCs w:val="18"/>
              </w:rPr>
            </w:pPr>
            <w:r>
              <w:rPr>
                <w:sz w:val="18"/>
                <w:szCs w:val="18"/>
              </w:rPr>
              <w:t>100,0</w:t>
            </w:r>
          </w:p>
        </w:tc>
        <w:tc>
          <w:tcPr>
            <w:tcW w:w="850"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100</w:t>
            </w:r>
          </w:p>
        </w:tc>
      </w:tr>
      <w:tr w:rsidR="00FC468D" w:rsidRPr="0048401A" w:rsidTr="00FC468D">
        <w:trPr>
          <w:trHeight w:val="1397"/>
        </w:trPr>
        <w:tc>
          <w:tcPr>
            <w:tcW w:w="426" w:type="dxa"/>
            <w:tcBorders>
              <w:top w:val="single" w:sz="4" w:space="0" w:color="auto"/>
              <w:bottom w:val="single" w:sz="4" w:space="0" w:color="auto"/>
              <w:right w:val="single" w:sz="4" w:space="0" w:color="auto"/>
            </w:tcBorders>
          </w:tcPr>
          <w:p w:rsidR="00FC468D" w:rsidRPr="0048401A" w:rsidRDefault="00FC468D" w:rsidP="00B31DFE">
            <w:pPr>
              <w:ind w:right="-200"/>
              <w:rPr>
                <w:sz w:val="18"/>
                <w:szCs w:val="18"/>
              </w:rPr>
            </w:pPr>
            <w:r w:rsidRPr="0048401A">
              <w:rPr>
                <w:sz w:val="18"/>
                <w:szCs w:val="18"/>
              </w:rPr>
              <w:t>2.3.</w:t>
            </w:r>
          </w:p>
        </w:tc>
        <w:tc>
          <w:tcPr>
            <w:tcW w:w="2693" w:type="dxa"/>
            <w:tcBorders>
              <w:top w:val="single" w:sz="4" w:space="0" w:color="auto"/>
              <w:left w:val="single" w:sz="4" w:space="0" w:color="auto"/>
              <w:bottom w:val="single" w:sz="4" w:space="0" w:color="auto"/>
              <w:right w:val="single" w:sz="4" w:space="0" w:color="auto"/>
            </w:tcBorders>
          </w:tcPr>
          <w:p w:rsidR="00FC468D" w:rsidRPr="0048401A" w:rsidRDefault="00FC468D" w:rsidP="00104E56">
            <w:pPr>
              <w:rPr>
                <w:sz w:val="18"/>
                <w:szCs w:val="18"/>
              </w:rPr>
            </w:pPr>
            <w:r w:rsidRPr="0048401A">
              <w:rPr>
                <w:sz w:val="18"/>
                <w:szCs w:val="18"/>
              </w:rPr>
              <w:t>Создание нормативно-правовой базы энергосбережения в Зен</w:t>
            </w:r>
            <w:r w:rsidRPr="0048401A">
              <w:rPr>
                <w:sz w:val="18"/>
                <w:szCs w:val="18"/>
              </w:rPr>
              <w:t>ь</w:t>
            </w:r>
            <w:r w:rsidRPr="0048401A">
              <w:rPr>
                <w:sz w:val="18"/>
                <w:szCs w:val="18"/>
              </w:rPr>
              <w:t>ковском сельсовете Констант</w:t>
            </w:r>
            <w:r w:rsidRPr="0048401A">
              <w:rPr>
                <w:sz w:val="18"/>
                <w:szCs w:val="18"/>
              </w:rPr>
              <w:t>и</w:t>
            </w:r>
            <w:r w:rsidRPr="0048401A">
              <w:rPr>
                <w:sz w:val="18"/>
                <w:szCs w:val="18"/>
              </w:rPr>
              <w:t>новского района Амурской области</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2017</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0D65CE">
            <w:pPr>
              <w:rPr>
                <w:sz w:val="18"/>
                <w:szCs w:val="18"/>
              </w:rPr>
            </w:pPr>
            <w:r>
              <w:rPr>
                <w:sz w:val="18"/>
                <w:szCs w:val="18"/>
              </w:rPr>
              <w:t>202</w:t>
            </w:r>
            <w:r w:rsidR="000D65CE">
              <w:rPr>
                <w:sz w:val="18"/>
                <w:szCs w:val="18"/>
              </w:rPr>
              <w:t>7</w:t>
            </w:r>
          </w:p>
        </w:tc>
        <w:tc>
          <w:tcPr>
            <w:tcW w:w="1134" w:type="dxa"/>
            <w:tcBorders>
              <w:top w:val="single" w:sz="4" w:space="0" w:color="auto"/>
              <w:left w:val="single" w:sz="4" w:space="0" w:color="auto"/>
              <w:bottom w:val="single" w:sz="4" w:space="0" w:color="auto"/>
              <w:right w:val="single" w:sz="4" w:space="0" w:color="auto"/>
            </w:tcBorders>
          </w:tcPr>
          <w:p w:rsidR="00FC468D" w:rsidRPr="0048401A" w:rsidRDefault="00FC468D" w:rsidP="00104E56">
            <w:pPr>
              <w:rPr>
                <w:sz w:val="18"/>
                <w:szCs w:val="18"/>
              </w:rPr>
            </w:pPr>
            <w:r w:rsidRPr="0048401A">
              <w:rPr>
                <w:sz w:val="18"/>
                <w:szCs w:val="18"/>
              </w:rPr>
              <w:t>Админис</w:t>
            </w:r>
            <w:r w:rsidRPr="0048401A">
              <w:rPr>
                <w:sz w:val="18"/>
                <w:szCs w:val="18"/>
              </w:rPr>
              <w:t>т</w:t>
            </w:r>
            <w:r w:rsidRPr="0048401A">
              <w:rPr>
                <w:sz w:val="18"/>
                <w:szCs w:val="18"/>
              </w:rPr>
              <w:t>рация Зенько</w:t>
            </w:r>
            <w:r w:rsidRPr="0048401A">
              <w:rPr>
                <w:sz w:val="18"/>
                <w:szCs w:val="18"/>
              </w:rPr>
              <w:t>в</w:t>
            </w:r>
            <w:r w:rsidRPr="0048401A">
              <w:rPr>
                <w:sz w:val="18"/>
                <w:szCs w:val="18"/>
              </w:rPr>
              <w:t>ского сел</w:t>
            </w:r>
            <w:r w:rsidRPr="0048401A">
              <w:rPr>
                <w:sz w:val="18"/>
                <w:szCs w:val="18"/>
              </w:rPr>
              <w:t>ь</w:t>
            </w:r>
            <w:r w:rsidRPr="0048401A">
              <w:rPr>
                <w:sz w:val="18"/>
                <w:szCs w:val="18"/>
              </w:rPr>
              <w:t>совета</w:t>
            </w:r>
          </w:p>
        </w:tc>
        <w:tc>
          <w:tcPr>
            <w:tcW w:w="3686" w:type="dxa"/>
            <w:tcBorders>
              <w:top w:val="single" w:sz="4" w:space="0" w:color="auto"/>
              <w:left w:val="single" w:sz="4" w:space="0" w:color="auto"/>
              <w:bottom w:val="single" w:sz="4" w:space="0" w:color="auto"/>
              <w:right w:val="single" w:sz="4" w:space="0" w:color="auto"/>
            </w:tcBorders>
          </w:tcPr>
          <w:p w:rsidR="00FC468D" w:rsidRPr="0048401A" w:rsidRDefault="00FC468D" w:rsidP="00104E56">
            <w:pPr>
              <w:rPr>
                <w:sz w:val="18"/>
                <w:szCs w:val="18"/>
              </w:rPr>
            </w:pPr>
            <w:r w:rsidRPr="0048401A">
              <w:rPr>
                <w:sz w:val="18"/>
                <w:szCs w:val="18"/>
              </w:rPr>
              <w:t>Количество принятых нормативно-правовых актов в сфере энергосбережения и повыш</w:t>
            </w:r>
            <w:r w:rsidRPr="0048401A">
              <w:rPr>
                <w:sz w:val="18"/>
                <w:szCs w:val="18"/>
              </w:rPr>
              <w:t>е</w:t>
            </w:r>
            <w:r w:rsidRPr="0048401A">
              <w:rPr>
                <w:sz w:val="18"/>
                <w:szCs w:val="18"/>
              </w:rPr>
              <w:t>ния энергетической эффективности  Зен</w:t>
            </w:r>
            <w:r w:rsidRPr="0048401A">
              <w:rPr>
                <w:sz w:val="18"/>
                <w:szCs w:val="18"/>
              </w:rPr>
              <w:t>ь</w:t>
            </w:r>
            <w:r w:rsidRPr="0048401A">
              <w:rPr>
                <w:sz w:val="18"/>
                <w:szCs w:val="18"/>
              </w:rPr>
              <w:t>ковского сельсовета Константиновского района, штук</w:t>
            </w:r>
          </w:p>
        </w:tc>
        <w:tc>
          <w:tcPr>
            <w:tcW w:w="567"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4</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426"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p>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p>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1</w:t>
            </w:r>
          </w:p>
        </w:tc>
        <w:tc>
          <w:tcPr>
            <w:tcW w:w="42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p>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FC468D" w:rsidRDefault="00FC468D" w:rsidP="00B31DFE">
            <w:pPr>
              <w:jc w:val="center"/>
              <w:rPr>
                <w:sz w:val="18"/>
                <w:szCs w:val="18"/>
              </w:rPr>
            </w:pPr>
          </w:p>
          <w:p w:rsidR="00FC468D" w:rsidRDefault="00FC468D" w:rsidP="00B31DFE">
            <w:pPr>
              <w:jc w:val="center"/>
              <w:rPr>
                <w:sz w:val="18"/>
                <w:szCs w:val="18"/>
              </w:rPr>
            </w:pPr>
          </w:p>
          <w:p w:rsidR="00FC468D" w:rsidRDefault="00FC468D" w:rsidP="00B31DFE">
            <w:pPr>
              <w:jc w:val="center"/>
              <w:rPr>
                <w:sz w:val="18"/>
                <w:szCs w:val="18"/>
              </w:rPr>
            </w:pPr>
          </w:p>
          <w:p w:rsidR="00FC468D" w:rsidRDefault="00FC468D" w:rsidP="00B31DFE">
            <w:pPr>
              <w:jc w:val="center"/>
              <w:rPr>
                <w:sz w:val="18"/>
                <w:szCs w:val="18"/>
              </w:rPr>
            </w:pPr>
            <w:r>
              <w:rPr>
                <w:sz w:val="18"/>
                <w:szCs w:val="18"/>
              </w:rPr>
              <w:t>1</w:t>
            </w:r>
          </w:p>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Default="00FC468D" w:rsidP="00B31DFE">
            <w:pPr>
              <w:jc w:val="center"/>
              <w:rPr>
                <w:sz w:val="18"/>
                <w:szCs w:val="18"/>
              </w:rPr>
            </w:pPr>
          </w:p>
          <w:p w:rsidR="00FC468D" w:rsidRDefault="00FC468D" w:rsidP="00B31DFE">
            <w:pPr>
              <w:jc w:val="center"/>
              <w:rPr>
                <w:sz w:val="18"/>
                <w:szCs w:val="18"/>
              </w:rPr>
            </w:pPr>
          </w:p>
          <w:p w:rsidR="00FC468D" w:rsidRDefault="00FC468D" w:rsidP="00B31DFE">
            <w:pPr>
              <w:jc w:val="center"/>
              <w:rPr>
                <w:sz w:val="18"/>
                <w:szCs w:val="18"/>
              </w:rPr>
            </w:pPr>
          </w:p>
          <w:p w:rsidR="00FC468D" w:rsidRPr="0048401A" w:rsidRDefault="00FC468D" w:rsidP="00B31DFE">
            <w:pPr>
              <w:jc w:val="center"/>
              <w:rPr>
                <w:sz w:val="18"/>
                <w:szCs w:val="18"/>
              </w:rPr>
            </w:pPr>
            <w:r>
              <w:rPr>
                <w:sz w:val="18"/>
                <w:szCs w:val="18"/>
              </w:rPr>
              <w:t>1</w:t>
            </w:r>
          </w:p>
        </w:tc>
        <w:tc>
          <w:tcPr>
            <w:tcW w:w="425" w:type="dxa"/>
            <w:tcBorders>
              <w:top w:val="single" w:sz="4" w:space="0" w:color="auto"/>
              <w:left w:val="single" w:sz="4" w:space="0" w:color="auto"/>
              <w:bottom w:val="single" w:sz="4" w:space="0" w:color="auto"/>
              <w:right w:val="single" w:sz="4" w:space="0" w:color="auto"/>
            </w:tcBorders>
          </w:tcPr>
          <w:p w:rsidR="00FC468D" w:rsidRDefault="00FC468D" w:rsidP="00B31DFE">
            <w:pPr>
              <w:jc w:val="center"/>
              <w:rPr>
                <w:sz w:val="18"/>
                <w:szCs w:val="18"/>
              </w:rPr>
            </w:pPr>
          </w:p>
          <w:p w:rsidR="00FC468D" w:rsidRDefault="00FC468D" w:rsidP="00B31DFE">
            <w:pPr>
              <w:jc w:val="center"/>
              <w:rPr>
                <w:sz w:val="18"/>
                <w:szCs w:val="18"/>
              </w:rPr>
            </w:pPr>
          </w:p>
          <w:p w:rsidR="00FC468D" w:rsidRDefault="00FC468D" w:rsidP="00B31DFE">
            <w:pPr>
              <w:jc w:val="center"/>
              <w:rPr>
                <w:sz w:val="18"/>
                <w:szCs w:val="18"/>
              </w:rPr>
            </w:pPr>
          </w:p>
          <w:p w:rsidR="00FC468D" w:rsidRPr="0048401A" w:rsidRDefault="00FC468D" w:rsidP="00B31DFE">
            <w:pPr>
              <w:jc w:val="center"/>
              <w:rPr>
                <w:sz w:val="18"/>
                <w:szCs w:val="18"/>
              </w:rPr>
            </w:pPr>
            <w:r>
              <w:rPr>
                <w:sz w:val="18"/>
                <w:szCs w:val="18"/>
              </w:rPr>
              <w:t>1</w:t>
            </w:r>
          </w:p>
        </w:tc>
        <w:tc>
          <w:tcPr>
            <w:tcW w:w="42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100</w:t>
            </w:r>
          </w:p>
        </w:tc>
      </w:tr>
    </w:tbl>
    <w:p w:rsidR="0048401A" w:rsidRDefault="0048401A" w:rsidP="00114B74">
      <w:pPr>
        <w:rPr>
          <w:bCs/>
          <w:sz w:val="18"/>
          <w:szCs w:val="18"/>
        </w:rPr>
      </w:pPr>
    </w:p>
    <w:p w:rsidR="00114B74" w:rsidRDefault="00114B74" w:rsidP="00114B74">
      <w:pPr>
        <w:rPr>
          <w:bCs/>
          <w:sz w:val="18"/>
          <w:szCs w:val="18"/>
        </w:rPr>
      </w:pPr>
    </w:p>
    <w:p w:rsidR="0048401A" w:rsidRPr="0048401A" w:rsidRDefault="0048401A" w:rsidP="008E69CF">
      <w:pPr>
        <w:ind w:firstLine="698"/>
        <w:jc w:val="right"/>
        <w:rPr>
          <w:bCs/>
          <w:sz w:val="18"/>
          <w:szCs w:val="18"/>
        </w:rPr>
      </w:pPr>
    </w:p>
    <w:p w:rsidR="000D65CE" w:rsidRDefault="000D65CE" w:rsidP="008E69CF">
      <w:pPr>
        <w:ind w:firstLine="698"/>
        <w:jc w:val="right"/>
        <w:rPr>
          <w:bCs/>
          <w:sz w:val="18"/>
          <w:szCs w:val="18"/>
        </w:rPr>
      </w:pPr>
    </w:p>
    <w:p w:rsidR="000D65CE" w:rsidRDefault="000D65CE" w:rsidP="008E69CF">
      <w:pPr>
        <w:ind w:firstLine="698"/>
        <w:jc w:val="right"/>
        <w:rPr>
          <w:bCs/>
          <w:sz w:val="18"/>
          <w:szCs w:val="18"/>
        </w:rPr>
      </w:pPr>
    </w:p>
    <w:p w:rsidR="000D65CE" w:rsidRDefault="000D65CE" w:rsidP="008E69CF">
      <w:pPr>
        <w:ind w:firstLine="698"/>
        <w:jc w:val="right"/>
        <w:rPr>
          <w:bCs/>
          <w:sz w:val="18"/>
          <w:szCs w:val="18"/>
        </w:rPr>
      </w:pPr>
    </w:p>
    <w:p w:rsidR="008E69CF" w:rsidRPr="0048401A" w:rsidRDefault="008E69CF" w:rsidP="008E69CF">
      <w:pPr>
        <w:ind w:firstLine="698"/>
        <w:jc w:val="right"/>
        <w:rPr>
          <w:bCs/>
          <w:sz w:val="18"/>
          <w:szCs w:val="18"/>
        </w:rPr>
      </w:pPr>
      <w:r w:rsidRPr="0048401A">
        <w:rPr>
          <w:bCs/>
          <w:sz w:val="18"/>
          <w:szCs w:val="18"/>
        </w:rPr>
        <w:lastRenderedPageBreak/>
        <w:t>Приложение № 2</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keepNext/>
        <w:tabs>
          <w:tab w:val="left" w:pos="14280"/>
        </w:tabs>
        <w:outlineLvl w:val="1"/>
        <w:rPr>
          <w:b/>
          <w:sz w:val="18"/>
          <w:szCs w:val="18"/>
        </w:rPr>
      </w:pPr>
    </w:p>
    <w:p w:rsidR="008E69CF" w:rsidRPr="0048401A" w:rsidRDefault="008E69CF" w:rsidP="008E69CF">
      <w:pPr>
        <w:spacing w:line="276" w:lineRule="auto"/>
        <w:jc w:val="center"/>
        <w:rPr>
          <w:rFonts w:eastAsia="Calibri"/>
          <w:sz w:val="18"/>
          <w:szCs w:val="18"/>
          <w:lang w:eastAsia="en-US"/>
        </w:rPr>
      </w:pPr>
      <w:r w:rsidRPr="0048401A">
        <w:rPr>
          <w:rFonts w:eastAsia="Calibri"/>
          <w:sz w:val="18"/>
          <w:szCs w:val="18"/>
          <w:lang w:eastAsia="en-US"/>
        </w:rPr>
        <w:t xml:space="preserve">Планируемые мероприятия, направленные на энергосбережение и повышение энергетической эффективности </w:t>
      </w:r>
    </w:p>
    <w:p w:rsidR="008E69CF" w:rsidRPr="0048401A" w:rsidRDefault="003A7A8F" w:rsidP="008E69CF">
      <w:pPr>
        <w:spacing w:line="276" w:lineRule="auto"/>
        <w:jc w:val="center"/>
        <w:rPr>
          <w:rFonts w:eastAsia="Calibri"/>
          <w:sz w:val="18"/>
          <w:szCs w:val="18"/>
          <w:lang w:eastAsia="en-US"/>
        </w:rPr>
      </w:pPr>
      <w:r w:rsidRPr="0048401A">
        <w:rPr>
          <w:rFonts w:eastAsia="Calibri"/>
          <w:sz w:val="18"/>
          <w:szCs w:val="18"/>
          <w:lang w:eastAsia="en-US"/>
        </w:rPr>
        <w:t xml:space="preserve">Зеньковского </w:t>
      </w:r>
      <w:r w:rsidR="008E69CF" w:rsidRPr="0048401A">
        <w:rPr>
          <w:rFonts w:eastAsia="Calibri"/>
          <w:sz w:val="18"/>
          <w:szCs w:val="18"/>
          <w:lang w:eastAsia="en-US"/>
        </w:rPr>
        <w:t xml:space="preserve"> сельсовета Константиновского района Амурской области на 2017-202</w:t>
      </w:r>
      <w:r w:rsidR="000D65CE">
        <w:rPr>
          <w:rFonts w:eastAsia="Calibri"/>
          <w:sz w:val="18"/>
          <w:szCs w:val="18"/>
          <w:lang w:eastAsia="en-US"/>
        </w:rPr>
        <w:t>7</w:t>
      </w:r>
      <w:r w:rsidR="008E69CF" w:rsidRPr="0048401A">
        <w:rPr>
          <w:rFonts w:eastAsia="Calibri"/>
          <w:sz w:val="18"/>
          <w:szCs w:val="18"/>
          <w:lang w:eastAsia="en-US"/>
        </w:rPr>
        <w:t xml:space="preserve"> годы</w:t>
      </w:r>
    </w:p>
    <w:p w:rsidR="008E69CF" w:rsidRPr="0048401A" w:rsidRDefault="008E69CF" w:rsidP="008E69CF">
      <w:pPr>
        <w:spacing w:line="276" w:lineRule="auto"/>
        <w:jc w:val="right"/>
        <w:rPr>
          <w:rFonts w:eastAsia="Calibri"/>
          <w:sz w:val="18"/>
          <w:szCs w:val="18"/>
          <w:lang w:eastAsia="en-US"/>
        </w:rPr>
      </w:pPr>
      <w:r w:rsidRPr="0048401A">
        <w:rPr>
          <w:rFonts w:eastAsia="Calibri"/>
          <w:sz w:val="18"/>
          <w:szCs w:val="18"/>
          <w:lang w:eastAsia="en-US"/>
        </w:rPr>
        <w:t>тыс. рублей</w:t>
      </w:r>
    </w:p>
    <w:tbl>
      <w:tblPr>
        <w:tblW w:w="15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2"/>
        <w:gridCol w:w="6687"/>
        <w:gridCol w:w="702"/>
        <w:gridCol w:w="667"/>
        <w:gridCol w:w="576"/>
        <w:gridCol w:w="677"/>
        <w:gridCol w:w="684"/>
        <w:gridCol w:w="684"/>
        <w:gridCol w:w="684"/>
        <w:gridCol w:w="684"/>
        <w:gridCol w:w="655"/>
        <w:gridCol w:w="655"/>
        <w:gridCol w:w="655"/>
        <w:gridCol w:w="620"/>
      </w:tblGrid>
      <w:tr w:rsidR="00FC468D" w:rsidRPr="0048401A" w:rsidTr="00FC468D">
        <w:tc>
          <w:tcPr>
            <w:tcW w:w="612" w:type="dxa"/>
            <w:shd w:val="clear" w:color="auto" w:fill="auto"/>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w:t>
            </w:r>
          </w:p>
        </w:tc>
        <w:tc>
          <w:tcPr>
            <w:tcW w:w="6687" w:type="dxa"/>
            <w:shd w:val="clear" w:color="auto" w:fill="auto"/>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Наименование мероприятий</w:t>
            </w:r>
          </w:p>
        </w:tc>
        <w:tc>
          <w:tcPr>
            <w:tcW w:w="702" w:type="dxa"/>
            <w:shd w:val="clear" w:color="auto" w:fill="auto"/>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Вс</w:t>
            </w:r>
            <w:r w:rsidRPr="0048401A">
              <w:rPr>
                <w:rFonts w:eastAsia="Calibri"/>
                <w:sz w:val="18"/>
                <w:szCs w:val="18"/>
                <w:lang w:eastAsia="en-US"/>
              </w:rPr>
              <w:t>е</w:t>
            </w:r>
            <w:r w:rsidRPr="0048401A">
              <w:rPr>
                <w:rFonts w:eastAsia="Calibri"/>
                <w:sz w:val="18"/>
                <w:szCs w:val="18"/>
                <w:lang w:eastAsia="en-US"/>
              </w:rPr>
              <w:t>го</w:t>
            </w:r>
          </w:p>
        </w:tc>
        <w:tc>
          <w:tcPr>
            <w:tcW w:w="667" w:type="dxa"/>
            <w:shd w:val="clear" w:color="auto" w:fill="auto"/>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2017</w:t>
            </w:r>
          </w:p>
        </w:tc>
        <w:tc>
          <w:tcPr>
            <w:tcW w:w="576" w:type="dxa"/>
            <w:shd w:val="clear" w:color="auto" w:fill="auto"/>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2018</w:t>
            </w:r>
          </w:p>
        </w:tc>
        <w:tc>
          <w:tcPr>
            <w:tcW w:w="677" w:type="dxa"/>
            <w:shd w:val="clear" w:color="auto" w:fill="auto"/>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2019</w:t>
            </w:r>
          </w:p>
        </w:tc>
        <w:tc>
          <w:tcPr>
            <w:tcW w:w="684" w:type="dxa"/>
            <w:shd w:val="clear" w:color="auto" w:fill="auto"/>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2020</w:t>
            </w:r>
          </w:p>
        </w:tc>
        <w:tc>
          <w:tcPr>
            <w:tcW w:w="684" w:type="dxa"/>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2021</w:t>
            </w:r>
          </w:p>
        </w:tc>
        <w:tc>
          <w:tcPr>
            <w:tcW w:w="684" w:type="dxa"/>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2022</w:t>
            </w:r>
          </w:p>
        </w:tc>
        <w:tc>
          <w:tcPr>
            <w:tcW w:w="684" w:type="dxa"/>
          </w:tcPr>
          <w:p w:rsidR="00FC468D" w:rsidRPr="0048401A" w:rsidRDefault="00FC468D" w:rsidP="00B31DFE">
            <w:pPr>
              <w:jc w:val="center"/>
              <w:rPr>
                <w:rFonts w:eastAsia="Calibri"/>
                <w:sz w:val="18"/>
                <w:szCs w:val="18"/>
                <w:lang w:eastAsia="en-US"/>
              </w:rPr>
            </w:pPr>
            <w:r w:rsidRPr="0048401A">
              <w:rPr>
                <w:rFonts w:eastAsia="Calibri"/>
                <w:sz w:val="18"/>
                <w:szCs w:val="18"/>
                <w:lang w:eastAsia="en-US"/>
              </w:rPr>
              <w:t>2023</w:t>
            </w:r>
          </w:p>
        </w:tc>
        <w:tc>
          <w:tcPr>
            <w:tcW w:w="655" w:type="dxa"/>
          </w:tcPr>
          <w:p w:rsidR="00FC468D" w:rsidRPr="0048401A" w:rsidRDefault="00FC468D" w:rsidP="00B31DFE">
            <w:pPr>
              <w:jc w:val="center"/>
              <w:rPr>
                <w:rFonts w:eastAsia="Calibri"/>
                <w:sz w:val="18"/>
                <w:szCs w:val="18"/>
                <w:lang w:eastAsia="en-US"/>
              </w:rPr>
            </w:pPr>
            <w:r>
              <w:rPr>
                <w:rFonts w:eastAsia="Calibri"/>
                <w:sz w:val="18"/>
                <w:szCs w:val="18"/>
                <w:lang w:eastAsia="en-US"/>
              </w:rPr>
              <w:t>2024</w:t>
            </w:r>
          </w:p>
        </w:tc>
        <w:tc>
          <w:tcPr>
            <w:tcW w:w="655" w:type="dxa"/>
          </w:tcPr>
          <w:p w:rsidR="00FC468D" w:rsidRPr="0048401A" w:rsidRDefault="00FC468D" w:rsidP="00B31DFE">
            <w:pPr>
              <w:jc w:val="center"/>
              <w:rPr>
                <w:rFonts w:eastAsia="Calibri"/>
                <w:sz w:val="18"/>
                <w:szCs w:val="18"/>
                <w:lang w:eastAsia="en-US"/>
              </w:rPr>
            </w:pPr>
            <w:r>
              <w:rPr>
                <w:rFonts w:eastAsia="Calibri"/>
                <w:sz w:val="18"/>
                <w:szCs w:val="18"/>
                <w:lang w:eastAsia="en-US"/>
              </w:rPr>
              <w:t>2025</w:t>
            </w:r>
          </w:p>
        </w:tc>
        <w:tc>
          <w:tcPr>
            <w:tcW w:w="655" w:type="dxa"/>
          </w:tcPr>
          <w:p w:rsidR="00FC468D" w:rsidRPr="0048401A" w:rsidRDefault="00FC468D" w:rsidP="00B31DFE">
            <w:pPr>
              <w:jc w:val="center"/>
              <w:rPr>
                <w:rFonts w:eastAsia="Calibri"/>
                <w:sz w:val="18"/>
                <w:szCs w:val="18"/>
                <w:lang w:eastAsia="en-US"/>
              </w:rPr>
            </w:pPr>
            <w:r>
              <w:rPr>
                <w:rFonts w:eastAsia="Calibri"/>
                <w:sz w:val="18"/>
                <w:szCs w:val="18"/>
                <w:lang w:eastAsia="en-US"/>
              </w:rPr>
              <w:t>2026</w:t>
            </w:r>
          </w:p>
        </w:tc>
        <w:tc>
          <w:tcPr>
            <w:tcW w:w="620" w:type="dxa"/>
          </w:tcPr>
          <w:p w:rsidR="00FC468D" w:rsidRDefault="00FC468D" w:rsidP="00B31DFE">
            <w:pPr>
              <w:jc w:val="center"/>
              <w:rPr>
                <w:rFonts w:eastAsia="Calibri"/>
                <w:sz w:val="18"/>
                <w:szCs w:val="18"/>
                <w:lang w:eastAsia="en-US"/>
              </w:rPr>
            </w:pPr>
            <w:r>
              <w:rPr>
                <w:rFonts w:eastAsia="Calibri"/>
                <w:sz w:val="18"/>
                <w:szCs w:val="18"/>
                <w:lang w:eastAsia="en-US"/>
              </w:rPr>
              <w:t>2027</w:t>
            </w: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687" w:type="dxa"/>
            <w:shd w:val="clear" w:color="auto" w:fill="auto"/>
          </w:tcPr>
          <w:p w:rsidR="00FC468D" w:rsidRPr="0048401A" w:rsidRDefault="00FC468D" w:rsidP="00B31DFE">
            <w:pPr>
              <w:rPr>
                <w:rFonts w:eastAsia="Calibri"/>
                <w:b/>
                <w:sz w:val="18"/>
                <w:szCs w:val="18"/>
                <w:lang w:eastAsia="en-US"/>
              </w:rPr>
            </w:pPr>
            <w:r w:rsidRPr="0048401A">
              <w:rPr>
                <w:b/>
                <w:sz w:val="18"/>
                <w:szCs w:val="18"/>
              </w:rPr>
              <w:t>1. Технические и технологические мероприятия энергосбереж</w:t>
            </w:r>
            <w:r w:rsidRPr="0048401A">
              <w:rPr>
                <w:b/>
                <w:sz w:val="18"/>
                <w:szCs w:val="18"/>
              </w:rPr>
              <w:t>е</w:t>
            </w:r>
            <w:r w:rsidRPr="0048401A">
              <w:rPr>
                <w:b/>
                <w:sz w:val="18"/>
                <w:szCs w:val="18"/>
              </w:rPr>
              <w:t>ния</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 xml:space="preserve">Проведение </w:t>
            </w:r>
            <w:proofErr w:type="spellStart"/>
            <w:r w:rsidRPr="0048401A">
              <w:rPr>
                <w:sz w:val="18"/>
                <w:szCs w:val="18"/>
              </w:rPr>
              <w:t>энергоаудита</w:t>
            </w:r>
            <w:proofErr w:type="spellEnd"/>
            <w:r w:rsidRPr="0048401A">
              <w:rPr>
                <w:sz w:val="18"/>
                <w:szCs w:val="18"/>
              </w:rPr>
              <w:t xml:space="preserve"> и паспортизации существующих зданий и сооружений бюдже</w:t>
            </w:r>
            <w:r w:rsidRPr="0048401A">
              <w:rPr>
                <w:sz w:val="18"/>
                <w:szCs w:val="18"/>
              </w:rPr>
              <w:t>т</w:t>
            </w:r>
            <w:r w:rsidRPr="0048401A">
              <w:rPr>
                <w:sz w:val="18"/>
                <w:szCs w:val="18"/>
              </w:rPr>
              <w:t>ной сферы.</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1.2.</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Оснащение приборами учета, а также автоматизация потребления тепловой, эле</w:t>
            </w:r>
            <w:r w:rsidRPr="0048401A">
              <w:rPr>
                <w:sz w:val="18"/>
                <w:szCs w:val="18"/>
              </w:rPr>
              <w:t>к</w:t>
            </w:r>
            <w:r w:rsidRPr="0048401A">
              <w:rPr>
                <w:sz w:val="18"/>
                <w:szCs w:val="18"/>
              </w:rPr>
              <w:t>трической энергии и воды зданиями, строениями сооружениями, в том числе зам</w:t>
            </w:r>
            <w:r w:rsidRPr="0048401A">
              <w:rPr>
                <w:sz w:val="18"/>
                <w:szCs w:val="18"/>
              </w:rPr>
              <w:t>е</w:t>
            </w:r>
            <w:r w:rsidRPr="0048401A">
              <w:rPr>
                <w:sz w:val="18"/>
                <w:szCs w:val="18"/>
              </w:rPr>
              <w:t>на существующих приборов на приборы с улучшенными метрологическими хара</w:t>
            </w:r>
            <w:r w:rsidRPr="0048401A">
              <w:rPr>
                <w:sz w:val="18"/>
                <w:szCs w:val="18"/>
              </w:rPr>
              <w:t>к</w:t>
            </w:r>
            <w:r w:rsidRPr="0048401A">
              <w:rPr>
                <w:sz w:val="18"/>
                <w:szCs w:val="18"/>
              </w:rPr>
              <w:t>терист</w:t>
            </w:r>
            <w:r w:rsidRPr="0048401A">
              <w:rPr>
                <w:sz w:val="18"/>
                <w:szCs w:val="18"/>
              </w:rPr>
              <w:t>и</w:t>
            </w:r>
            <w:r w:rsidRPr="0048401A">
              <w:rPr>
                <w:sz w:val="18"/>
                <w:szCs w:val="18"/>
              </w:rPr>
              <w:t>ками.</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1.3.</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w:t>
            </w:r>
            <w:r w:rsidRPr="0048401A">
              <w:rPr>
                <w:sz w:val="18"/>
                <w:szCs w:val="18"/>
              </w:rPr>
              <w:t>о</w:t>
            </w:r>
            <w:r w:rsidRPr="0048401A">
              <w:rPr>
                <w:sz w:val="18"/>
                <w:szCs w:val="18"/>
              </w:rPr>
              <w:t>кладка новых тепловых и электрических сетей, систем освещения, отопления, г</w:t>
            </w:r>
            <w:r w:rsidRPr="0048401A">
              <w:rPr>
                <w:sz w:val="18"/>
                <w:szCs w:val="18"/>
              </w:rPr>
              <w:t>о</w:t>
            </w:r>
            <w:r w:rsidRPr="0048401A">
              <w:rPr>
                <w:sz w:val="18"/>
                <w:szCs w:val="18"/>
              </w:rPr>
              <w:t>рячего и холодного вод</w:t>
            </w:r>
            <w:r w:rsidRPr="0048401A">
              <w:rPr>
                <w:sz w:val="18"/>
                <w:szCs w:val="18"/>
              </w:rPr>
              <w:t>о</w:t>
            </w:r>
            <w:r w:rsidRPr="0048401A">
              <w:rPr>
                <w:sz w:val="18"/>
                <w:szCs w:val="18"/>
              </w:rPr>
              <w:t>снабжения.</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1.4.</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Повышение тепловой защиты зданий, строений, сооружений при капитальном р</w:t>
            </w:r>
            <w:r w:rsidRPr="0048401A">
              <w:rPr>
                <w:sz w:val="18"/>
                <w:szCs w:val="18"/>
              </w:rPr>
              <w:t>е</w:t>
            </w:r>
            <w:r w:rsidRPr="0048401A">
              <w:rPr>
                <w:sz w:val="18"/>
                <w:szCs w:val="18"/>
              </w:rPr>
              <w:t>монте, утепление зданий, строений, сооружений, включая наружные огражда</w:t>
            </w:r>
            <w:r w:rsidRPr="0048401A">
              <w:rPr>
                <w:sz w:val="18"/>
                <w:szCs w:val="18"/>
              </w:rPr>
              <w:t>ю</w:t>
            </w:r>
            <w:r w:rsidRPr="0048401A">
              <w:rPr>
                <w:sz w:val="18"/>
                <w:szCs w:val="18"/>
              </w:rPr>
              <w:t>щие конструкции и подвальные помещения.</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1.5.</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Мероприятия, направленные на повышение уровня оснащенности общедомовыми приб</w:t>
            </w:r>
            <w:r w:rsidRPr="0048401A">
              <w:rPr>
                <w:sz w:val="18"/>
                <w:szCs w:val="18"/>
              </w:rPr>
              <w:t>о</w:t>
            </w:r>
            <w:r w:rsidRPr="0048401A">
              <w:rPr>
                <w:sz w:val="18"/>
                <w:szCs w:val="18"/>
              </w:rPr>
              <w:t>рами учета используемых энергетических ресурсов и воды.</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1.6.</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Установка индивидуальных пр</w:t>
            </w:r>
            <w:r w:rsidRPr="0048401A">
              <w:rPr>
                <w:sz w:val="18"/>
                <w:szCs w:val="18"/>
              </w:rPr>
              <w:t>и</w:t>
            </w:r>
            <w:r w:rsidRPr="0048401A">
              <w:rPr>
                <w:sz w:val="18"/>
                <w:szCs w:val="18"/>
              </w:rPr>
              <w:t>боров учета для малоимущих граждан в МКД.</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1.7.</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 xml:space="preserve">Мероприятия, обеспечивающие распространение информации об установленных </w:t>
            </w:r>
            <w:hyperlink r:id="rId12" w:history="1">
              <w:proofErr w:type="gramStart"/>
              <w:r w:rsidRPr="0048401A">
                <w:rPr>
                  <w:sz w:val="18"/>
                  <w:szCs w:val="18"/>
                </w:rPr>
                <w:t>законодательством</w:t>
              </w:r>
              <w:proofErr w:type="gramEnd"/>
            </w:hyperlink>
            <w:r w:rsidRPr="0048401A">
              <w:rPr>
                <w:sz w:val="18"/>
                <w:szCs w:val="18"/>
              </w:rPr>
              <w:t xml:space="preserve"> об энергосбережении и повышении энергетической эффекти</w:t>
            </w:r>
            <w:r w:rsidRPr="0048401A">
              <w:rPr>
                <w:sz w:val="18"/>
                <w:szCs w:val="18"/>
              </w:rPr>
              <w:t>в</w:t>
            </w:r>
            <w:r w:rsidRPr="0048401A">
              <w:rPr>
                <w:sz w:val="18"/>
                <w:szCs w:val="18"/>
              </w:rPr>
              <w:t>ности требов</w:t>
            </w:r>
            <w:r w:rsidRPr="0048401A">
              <w:rPr>
                <w:sz w:val="18"/>
                <w:szCs w:val="18"/>
              </w:rPr>
              <w:t>а</w:t>
            </w:r>
            <w:r w:rsidRPr="0048401A">
              <w:rPr>
                <w:sz w:val="18"/>
                <w:szCs w:val="18"/>
              </w:rPr>
              <w:t>ниях, предъявляемых к собственникам жилых домов, собственникам помещений в многоквартирных домах, лицам, ответственным за содержание мн</w:t>
            </w:r>
            <w:r w:rsidRPr="0048401A">
              <w:rPr>
                <w:sz w:val="18"/>
                <w:szCs w:val="18"/>
              </w:rPr>
              <w:t>о</w:t>
            </w:r>
            <w:r w:rsidRPr="0048401A">
              <w:rPr>
                <w:sz w:val="18"/>
                <w:szCs w:val="18"/>
              </w:rPr>
              <w:t>гоквартирных домов, и</w:t>
            </w:r>
            <w:r w:rsidRPr="0048401A">
              <w:rPr>
                <w:sz w:val="18"/>
                <w:szCs w:val="18"/>
              </w:rPr>
              <w:t>н</w:t>
            </w:r>
            <w:r w:rsidRPr="0048401A">
              <w:rPr>
                <w:sz w:val="18"/>
                <w:szCs w:val="18"/>
              </w:rPr>
              <w:t>формирование жителей о возможных типовых решениях повышения энергетической эффективности и энергосбережения, пропаганду ре</w:t>
            </w:r>
            <w:r w:rsidRPr="0048401A">
              <w:rPr>
                <w:sz w:val="18"/>
                <w:szCs w:val="18"/>
              </w:rPr>
              <w:t>а</w:t>
            </w:r>
            <w:r w:rsidRPr="0048401A">
              <w:rPr>
                <w:sz w:val="18"/>
                <w:szCs w:val="18"/>
              </w:rPr>
              <w:t>лизации мер, направленных на сниж</w:t>
            </w:r>
            <w:r w:rsidRPr="0048401A">
              <w:rPr>
                <w:sz w:val="18"/>
                <w:szCs w:val="18"/>
              </w:rPr>
              <w:t>е</w:t>
            </w:r>
            <w:r w:rsidRPr="0048401A">
              <w:rPr>
                <w:sz w:val="18"/>
                <w:szCs w:val="18"/>
              </w:rPr>
              <w:t>ние пикового потребления электрической энергии насел</w:t>
            </w:r>
            <w:r w:rsidRPr="0048401A">
              <w:rPr>
                <w:sz w:val="18"/>
                <w:szCs w:val="18"/>
              </w:rPr>
              <w:t>е</w:t>
            </w:r>
            <w:r w:rsidRPr="0048401A">
              <w:rPr>
                <w:sz w:val="18"/>
                <w:szCs w:val="18"/>
              </w:rPr>
              <w:t>нием.</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1.8.</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Проведение ремонтно-наладочных, пусковых работ, а также реконструкция и пр</w:t>
            </w:r>
            <w:r w:rsidRPr="0048401A">
              <w:rPr>
                <w:sz w:val="18"/>
                <w:szCs w:val="18"/>
              </w:rPr>
              <w:t>о</w:t>
            </w:r>
            <w:r w:rsidRPr="0048401A">
              <w:rPr>
                <w:sz w:val="18"/>
                <w:szCs w:val="18"/>
              </w:rPr>
              <w:t>кладка новых тепловых и электрических сетей, систем освещения, отопления, г</w:t>
            </w:r>
            <w:r w:rsidRPr="0048401A">
              <w:rPr>
                <w:sz w:val="18"/>
                <w:szCs w:val="18"/>
              </w:rPr>
              <w:t>о</w:t>
            </w:r>
            <w:r w:rsidRPr="0048401A">
              <w:rPr>
                <w:sz w:val="18"/>
                <w:szCs w:val="18"/>
              </w:rPr>
              <w:t>рячего и холодного водоснабжения ж</w:t>
            </w:r>
            <w:r w:rsidRPr="0048401A">
              <w:rPr>
                <w:sz w:val="18"/>
                <w:szCs w:val="18"/>
              </w:rPr>
              <w:t>и</w:t>
            </w:r>
            <w:r w:rsidRPr="0048401A">
              <w:rPr>
                <w:sz w:val="18"/>
                <w:szCs w:val="18"/>
              </w:rPr>
              <w:t>лищного фонда.</w:t>
            </w:r>
          </w:p>
        </w:tc>
        <w:tc>
          <w:tcPr>
            <w:tcW w:w="70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7</w:t>
            </w:r>
          </w:p>
        </w:tc>
        <w:tc>
          <w:tcPr>
            <w:tcW w:w="667"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576"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77"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1.9.</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 xml:space="preserve">Оптимизация режимов работы </w:t>
            </w:r>
            <w:proofErr w:type="spellStart"/>
            <w:r w:rsidRPr="0048401A">
              <w:rPr>
                <w:sz w:val="18"/>
                <w:szCs w:val="18"/>
              </w:rPr>
              <w:t>энергоисточников</w:t>
            </w:r>
            <w:proofErr w:type="spellEnd"/>
            <w:r w:rsidRPr="0048401A">
              <w:rPr>
                <w:sz w:val="18"/>
                <w:szCs w:val="18"/>
              </w:rPr>
              <w:t>, количества котельных и их уст</w:t>
            </w:r>
            <w:r w:rsidRPr="0048401A">
              <w:rPr>
                <w:sz w:val="18"/>
                <w:szCs w:val="18"/>
              </w:rPr>
              <w:t>а</w:t>
            </w:r>
            <w:r w:rsidRPr="0048401A">
              <w:rPr>
                <w:sz w:val="18"/>
                <w:szCs w:val="18"/>
              </w:rPr>
              <w:t>новленной мощности с учетом корректировок схем энергоснабжения, мес</w:t>
            </w:r>
            <w:r w:rsidRPr="0048401A">
              <w:rPr>
                <w:sz w:val="18"/>
                <w:szCs w:val="18"/>
              </w:rPr>
              <w:t>т</w:t>
            </w:r>
            <w:r w:rsidRPr="0048401A">
              <w:rPr>
                <w:sz w:val="18"/>
                <w:szCs w:val="18"/>
              </w:rPr>
              <w:t>ных условий и видов топлива.</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1.10.</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 xml:space="preserve">Модернизация котельных, включая строительство котельных с использованием </w:t>
            </w:r>
            <w:proofErr w:type="spellStart"/>
            <w:r w:rsidRPr="0048401A">
              <w:rPr>
                <w:sz w:val="18"/>
                <w:szCs w:val="18"/>
              </w:rPr>
              <w:t>энерг</w:t>
            </w:r>
            <w:r w:rsidRPr="0048401A">
              <w:rPr>
                <w:sz w:val="18"/>
                <w:szCs w:val="18"/>
              </w:rPr>
              <w:t>о</w:t>
            </w:r>
            <w:r w:rsidRPr="0048401A">
              <w:rPr>
                <w:sz w:val="18"/>
                <w:szCs w:val="18"/>
              </w:rPr>
              <w:t>эффективных</w:t>
            </w:r>
            <w:proofErr w:type="spellEnd"/>
            <w:r w:rsidRPr="0048401A">
              <w:rPr>
                <w:sz w:val="18"/>
                <w:szCs w:val="18"/>
              </w:rPr>
              <w:t xml:space="preserve"> технологий с высоким коэффициентом полезного действия; внедрение систем автоматизации работы и загрузки котлов, </w:t>
            </w:r>
            <w:proofErr w:type="spellStart"/>
            <w:r w:rsidRPr="0048401A">
              <w:rPr>
                <w:sz w:val="18"/>
                <w:szCs w:val="18"/>
              </w:rPr>
              <w:t>общекотельного</w:t>
            </w:r>
            <w:proofErr w:type="spellEnd"/>
            <w:r w:rsidRPr="0048401A">
              <w:rPr>
                <w:sz w:val="18"/>
                <w:szCs w:val="18"/>
              </w:rPr>
              <w:t xml:space="preserve"> и вспомогательного оборудования; автоматизация отпуска тепловой энергии потр</w:t>
            </w:r>
            <w:r w:rsidRPr="0048401A">
              <w:rPr>
                <w:sz w:val="18"/>
                <w:szCs w:val="18"/>
              </w:rPr>
              <w:t>е</w:t>
            </w:r>
            <w:r w:rsidRPr="0048401A">
              <w:rPr>
                <w:sz w:val="18"/>
                <w:szCs w:val="18"/>
              </w:rPr>
              <w:t>бителям.</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1.11.</w:t>
            </w:r>
          </w:p>
        </w:tc>
        <w:tc>
          <w:tcPr>
            <w:tcW w:w="6687" w:type="dxa"/>
            <w:shd w:val="clear" w:color="auto" w:fill="auto"/>
          </w:tcPr>
          <w:p w:rsidR="00FC468D" w:rsidRPr="0048401A" w:rsidRDefault="00FC468D" w:rsidP="00B31DFE">
            <w:pPr>
              <w:rPr>
                <w:rFonts w:eastAsia="Calibri"/>
                <w:sz w:val="18"/>
                <w:szCs w:val="18"/>
                <w:lang w:eastAsia="en-US"/>
              </w:rPr>
            </w:pPr>
            <w:r w:rsidRPr="0048401A">
              <w:rPr>
                <w:sz w:val="18"/>
                <w:szCs w:val="18"/>
              </w:rPr>
              <w:t>Проведение ремонтно-наладочных, пусковых работ, а также реконструкция и пр</w:t>
            </w:r>
            <w:r w:rsidRPr="0048401A">
              <w:rPr>
                <w:sz w:val="18"/>
                <w:szCs w:val="18"/>
              </w:rPr>
              <w:t>о</w:t>
            </w:r>
            <w:r w:rsidRPr="0048401A">
              <w:rPr>
                <w:sz w:val="18"/>
                <w:szCs w:val="18"/>
              </w:rPr>
              <w:t>кладка новых тепловых и электрических сетей, систем освещения, отопления, г</w:t>
            </w:r>
            <w:r w:rsidRPr="0048401A">
              <w:rPr>
                <w:sz w:val="18"/>
                <w:szCs w:val="18"/>
              </w:rPr>
              <w:t>о</w:t>
            </w:r>
            <w:r w:rsidRPr="0048401A">
              <w:rPr>
                <w:sz w:val="18"/>
                <w:szCs w:val="18"/>
              </w:rPr>
              <w:t>рячего и холодного водоснабжения коммунальной и</w:t>
            </w:r>
            <w:r w:rsidRPr="0048401A">
              <w:rPr>
                <w:sz w:val="18"/>
                <w:szCs w:val="18"/>
              </w:rPr>
              <w:t>н</w:t>
            </w:r>
            <w:r w:rsidRPr="0048401A">
              <w:rPr>
                <w:sz w:val="18"/>
                <w:szCs w:val="18"/>
              </w:rPr>
              <w:t>фраструктуры.</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1.12.</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Оснащение предприятий современными техническими средствами учета и контр</w:t>
            </w:r>
            <w:r w:rsidRPr="0048401A">
              <w:rPr>
                <w:sz w:val="18"/>
                <w:szCs w:val="18"/>
              </w:rPr>
              <w:t>о</w:t>
            </w:r>
            <w:r w:rsidRPr="0048401A">
              <w:rPr>
                <w:sz w:val="18"/>
                <w:szCs w:val="18"/>
              </w:rPr>
              <w:t>ля на всех этапах выработки, передачи и потребления то</w:t>
            </w:r>
            <w:r w:rsidRPr="0048401A">
              <w:rPr>
                <w:sz w:val="18"/>
                <w:szCs w:val="18"/>
              </w:rPr>
              <w:t>п</w:t>
            </w:r>
            <w:r w:rsidRPr="0048401A">
              <w:rPr>
                <w:sz w:val="18"/>
                <w:szCs w:val="18"/>
              </w:rPr>
              <w:t>ливно-энергетических ресурсов.</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lastRenderedPageBreak/>
              <w:t>1.13.</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Замена оборудования с завыше</w:t>
            </w:r>
            <w:r w:rsidRPr="0048401A">
              <w:rPr>
                <w:sz w:val="18"/>
                <w:szCs w:val="18"/>
              </w:rPr>
              <w:t>н</w:t>
            </w:r>
            <w:r w:rsidRPr="0048401A">
              <w:rPr>
                <w:sz w:val="18"/>
                <w:szCs w:val="18"/>
              </w:rPr>
              <w:t>ной мощностью.</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1.14.</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Разработка проектов освещения кварталов, пространственно распределенного о</w:t>
            </w:r>
            <w:r w:rsidRPr="0048401A">
              <w:rPr>
                <w:sz w:val="18"/>
                <w:szCs w:val="18"/>
              </w:rPr>
              <w:t>с</w:t>
            </w:r>
            <w:r w:rsidRPr="0048401A">
              <w:rPr>
                <w:sz w:val="18"/>
                <w:szCs w:val="18"/>
              </w:rPr>
              <w:t>вещения исходя из требований энергосбереж</w:t>
            </w:r>
            <w:r w:rsidRPr="0048401A">
              <w:rPr>
                <w:sz w:val="18"/>
                <w:szCs w:val="18"/>
              </w:rPr>
              <w:t>е</w:t>
            </w:r>
            <w:r w:rsidRPr="0048401A">
              <w:rPr>
                <w:sz w:val="18"/>
                <w:szCs w:val="18"/>
              </w:rPr>
              <w:t>ния.</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1.15.</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Замена светильников наружного освещения, ламповых светофорных секций на светод</w:t>
            </w:r>
            <w:r w:rsidRPr="0048401A">
              <w:rPr>
                <w:sz w:val="18"/>
                <w:szCs w:val="18"/>
              </w:rPr>
              <w:t>и</w:t>
            </w:r>
            <w:r w:rsidRPr="0048401A">
              <w:rPr>
                <w:sz w:val="18"/>
                <w:szCs w:val="18"/>
              </w:rPr>
              <w:t>одные.</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1.16.</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Модернизация систем наружного освещения, включая внедрение электронной пу</w:t>
            </w:r>
            <w:r w:rsidRPr="0048401A">
              <w:rPr>
                <w:sz w:val="18"/>
                <w:szCs w:val="18"/>
              </w:rPr>
              <w:t>с</w:t>
            </w:r>
            <w:r w:rsidRPr="0048401A">
              <w:rPr>
                <w:sz w:val="18"/>
                <w:szCs w:val="18"/>
              </w:rPr>
              <w:t>корег</w:t>
            </w:r>
            <w:r w:rsidRPr="0048401A">
              <w:rPr>
                <w:sz w:val="18"/>
                <w:szCs w:val="18"/>
              </w:rPr>
              <w:t>у</w:t>
            </w:r>
            <w:r w:rsidRPr="0048401A">
              <w:rPr>
                <w:sz w:val="18"/>
                <w:szCs w:val="18"/>
              </w:rPr>
              <w:t>лирующей аппаратуры, внедрение автоматизированной системы управления наружным освещ</w:t>
            </w:r>
            <w:r w:rsidRPr="0048401A">
              <w:rPr>
                <w:sz w:val="18"/>
                <w:szCs w:val="18"/>
              </w:rPr>
              <w:t>е</w:t>
            </w:r>
            <w:r w:rsidRPr="0048401A">
              <w:rPr>
                <w:sz w:val="18"/>
                <w:szCs w:val="18"/>
              </w:rPr>
              <w:t>нием.</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1.17.</w:t>
            </w:r>
          </w:p>
        </w:tc>
        <w:tc>
          <w:tcPr>
            <w:tcW w:w="6687" w:type="dxa"/>
            <w:shd w:val="clear" w:color="auto" w:fill="auto"/>
          </w:tcPr>
          <w:p w:rsidR="00FC468D" w:rsidRPr="0048401A" w:rsidRDefault="00FC468D" w:rsidP="00B31DFE">
            <w:pPr>
              <w:rPr>
                <w:sz w:val="18"/>
                <w:szCs w:val="18"/>
              </w:rPr>
            </w:pPr>
            <w:r w:rsidRPr="0048401A">
              <w:rPr>
                <w:sz w:val="18"/>
                <w:szCs w:val="18"/>
              </w:rPr>
              <w:t xml:space="preserve">Заключение и проведение </w:t>
            </w:r>
            <w:proofErr w:type="spellStart"/>
            <w:r w:rsidRPr="0048401A">
              <w:rPr>
                <w:sz w:val="18"/>
                <w:szCs w:val="18"/>
              </w:rPr>
              <w:t>энергосервисных</w:t>
            </w:r>
            <w:proofErr w:type="spellEnd"/>
            <w:r w:rsidRPr="0048401A">
              <w:rPr>
                <w:sz w:val="18"/>
                <w:szCs w:val="18"/>
              </w:rPr>
              <w:t xml:space="preserve"> д</w:t>
            </w:r>
            <w:r w:rsidRPr="0048401A">
              <w:rPr>
                <w:sz w:val="18"/>
                <w:szCs w:val="18"/>
              </w:rPr>
              <w:t>о</w:t>
            </w:r>
            <w:r w:rsidRPr="0048401A">
              <w:rPr>
                <w:sz w:val="18"/>
                <w:szCs w:val="18"/>
              </w:rPr>
              <w:t>говоров.</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2</w:t>
            </w:r>
          </w:p>
        </w:tc>
        <w:tc>
          <w:tcPr>
            <w:tcW w:w="6687" w:type="dxa"/>
            <w:shd w:val="clear" w:color="auto" w:fill="auto"/>
          </w:tcPr>
          <w:p w:rsidR="00FC468D" w:rsidRPr="0048401A" w:rsidRDefault="00FC468D" w:rsidP="00B31DFE">
            <w:pPr>
              <w:rPr>
                <w:rFonts w:eastAsia="Calibri"/>
                <w:sz w:val="18"/>
                <w:szCs w:val="18"/>
                <w:lang w:eastAsia="en-US"/>
              </w:rPr>
            </w:pPr>
            <w:r w:rsidRPr="0048401A">
              <w:rPr>
                <w:b/>
                <w:sz w:val="18"/>
                <w:szCs w:val="18"/>
              </w:rPr>
              <w:t>Организационные мероприятия энергосб</w:t>
            </w:r>
            <w:r w:rsidRPr="0048401A">
              <w:rPr>
                <w:b/>
                <w:sz w:val="18"/>
                <w:szCs w:val="18"/>
              </w:rPr>
              <w:t>е</w:t>
            </w:r>
            <w:r w:rsidRPr="0048401A">
              <w:rPr>
                <w:b/>
                <w:sz w:val="18"/>
                <w:szCs w:val="18"/>
              </w:rPr>
              <w:t>режения</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2.1.</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Организация обучения специалистов в области энергосбережения и энергетической эффекти</w:t>
            </w:r>
            <w:r w:rsidRPr="0048401A">
              <w:rPr>
                <w:sz w:val="18"/>
                <w:szCs w:val="18"/>
              </w:rPr>
              <w:t>в</w:t>
            </w:r>
            <w:r w:rsidRPr="0048401A">
              <w:rPr>
                <w:sz w:val="18"/>
                <w:szCs w:val="18"/>
              </w:rPr>
              <w:t>ности.</w:t>
            </w:r>
          </w:p>
        </w:tc>
        <w:tc>
          <w:tcPr>
            <w:tcW w:w="70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7</w:t>
            </w:r>
          </w:p>
        </w:tc>
        <w:tc>
          <w:tcPr>
            <w:tcW w:w="667"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576"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77"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2.2.</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b/>
                <w:sz w:val="18"/>
                <w:szCs w:val="18"/>
                <w:lang w:eastAsia="en-US"/>
              </w:rPr>
            </w:pPr>
            <w:r w:rsidRPr="0048401A">
              <w:rPr>
                <w:sz w:val="18"/>
                <w:szCs w:val="18"/>
              </w:rPr>
              <w:t>Пропаганда энергосбережения через средства массовой информации, распростр</w:t>
            </w:r>
            <w:r w:rsidRPr="0048401A">
              <w:rPr>
                <w:sz w:val="18"/>
                <w:szCs w:val="18"/>
              </w:rPr>
              <w:t>а</w:t>
            </w:r>
            <w:r w:rsidRPr="0048401A">
              <w:rPr>
                <w:sz w:val="18"/>
                <w:szCs w:val="18"/>
              </w:rPr>
              <w:t>нение социальной рекламы в области энергосбережения и повышения энергетич</w:t>
            </w:r>
            <w:r w:rsidRPr="0048401A">
              <w:rPr>
                <w:sz w:val="18"/>
                <w:szCs w:val="18"/>
              </w:rPr>
              <w:t>е</w:t>
            </w:r>
            <w:r w:rsidRPr="0048401A">
              <w:rPr>
                <w:sz w:val="18"/>
                <w:szCs w:val="18"/>
              </w:rPr>
              <w:t>ской эффе</w:t>
            </w:r>
            <w:r w:rsidRPr="0048401A">
              <w:rPr>
                <w:sz w:val="18"/>
                <w:szCs w:val="18"/>
              </w:rPr>
              <w:t>к</w:t>
            </w:r>
            <w:r w:rsidRPr="0048401A">
              <w:rPr>
                <w:sz w:val="18"/>
                <w:szCs w:val="18"/>
              </w:rPr>
              <w:t>тивности.</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2.3.</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b/>
                <w:sz w:val="18"/>
                <w:szCs w:val="18"/>
                <w:lang w:eastAsia="en-US"/>
              </w:rPr>
            </w:pPr>
            <w:r w:rsidRPr="0048401A">
              <w:rPr>
                <w:sz w:val="18"/>
                <w:szCs w:val="18"/>
              </w:rPr>
              <w:t>Разработка и применение мер морального и материального стимулирования эне</w:t>
            </w:r>
            <w:r w:rsidRPr="0048401A">
              <w:rPr>
                <w:sz w:val="18"/>
                <w:szCs w:val="18"/>
              </w:rPr>
              <w:t>р</w:t>
            </w:r>
            <w:r w:rsidRPr="0048401A">
              <w:rPr>
                <w:sz w:val="18"/>
                <w:szCs w:val="18"/>
              </w:rPr>
              <w:t>госбер</w:t>
            </w:r>
            <w:r w:rsidRPr="0048401A">
              <w:rPr>
                <w:sz w:val="18"/>
                <w:szCs w:val="18"/>
              </w:rPr>
              <w:t>е</w:t>
            </w:r>
            <w:r w:rsidRPr="0048401A">
              <w:rPr>
                <w:sz w:val="18"/>
                <w:szCs w:val="18"/>
              </w:rPr>
              <w:t>жения и повышения энергетической эффективности, конкретизация мер ответстве</w:t>
            </w:r>
            <w:r w:rsidRPr="0048401A">
              <w:rPr>
                <w:sz w:val="18"/>
                <w:szCs w:val="18"/>
              </w:rPr>
              <w:t>н</w:t>
            </w:r>
            <w:r w:rsidRPr="0048401A">
              <w:rPr>
                <w:sz w:val="18"/>
                <w:szCs w:val="18"/>
              </w:rPr>
              <w:t>ности.</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2.4.</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Информационное, аналитическое, организационное, координационное сопрово</w:t>
            </w:r>
            <w:r w:rsidRPr="0048401A">
              <w:rPr>
                <w:sz w:val="18"/>
                <w:szCs w:val="18"/>
              </w:rPr>
              <w:t>ж</w:t>
            </w:r>
            <w:r w:rsidRPr="0048401A">
              <w:rPr>
                <w:sz w:val="18"/>
                <w:szCs w:val="18"/>
              </w:rPr>
              <w:t>дение пр</w:t>
            </w:r>
            <w:r w:rsidRPr="0048401A">
              <w:rPr>
                <w:sz w:val="18"/>
                <w:szCs w:val="18"/>
              </w:rPr>
              <w:t>о</w:t>
            </w:r>
            <w:r w:rsidRPr="0048401A">
              <w:rPr>
                <w:sz w:val="18"/>
                <w:szCs w:val="18"/>
              </w:rPr>
              <w:t>граммы.</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2.5.</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Закупка энергопотребляющего оборудования высоких классов энергетической эффекти</w:t>
            </w:r>
            <w:r w:rsidRPr="0048401A">
              <w:rPr>
                <w:sz w:val="18"/>
                <w:szCs w:val="18"/>
              </w:rPr>
              <w:t>в</w:t>
            </w:r>
            <w:r w:rsidRPr="0048401A">
              <w:rPr>
                <w:sz w:val="18"/>
                <w:szCs w:val="18"/>
              </w:rPr>
              <w:t>ности.</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3</w:t>
            </w:r>
          </w:p>
        </w:tc>
        <w:tc>
          <w:tcPr>
            <w:tcW w:w="6687" w:type="dxa"/>
            <w:shd w:val="clear" w:color="auto" w:fill="auto"/>
          </w:tcPr>
          <w:p w:rsidR="00FC468D" w:rsidRPr="0048401A" w:rsidRDefault="00FC468D" w:rsidP="00B31DFE">
            <w:pPr>
              <w:rPr>
                <w:rFonts w:eastAsia="Calibri"/>
                <w:sz w:val="18"/>
                <w:szCs w:val="18"/>
                <w:lang w:eastAsia="en-US"/>
              </w:rPr>
            </w:pPr>
            <w:r w:rsidRPr="0048401A">
              <w:rPr>
                <w:b/>
                <w:sz w:val="18"/>
                <w:szCs w:val="18"/>
              </w:rPr>
              <w:t>Создание нормативно-правовой базы энергосбереж</w:t>
            </w:r>
            <w:r w:rsidRPr="0048401A">
              <w:rPr>
                <w:b/>
                <w:sz w:val="18"/>
                <w:szCs w:val="18"/>
              </w:rPr>
              <w:t>е</w:t>
            </w:r>
            <w:r w:rsidRPr="0048401A">
              <w:rPr>
                <w:b/>
                <w:sz w:val="18"/>
                <w:szCs w:val="18"/>
              </w:rPr>
              <w:t>ния</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3.1.</w:t>
            </w:r>
          </w:p>
        </w:tc>
        <w:tc>
          <w:tcPr>
            <w:tcW w:w="6687" w:type="dxa"/>
            <w:shd w:val="clear" w:color="auto" w:fill="auto"/>
          </w:tcPr>
          <w:p w:rsidR="00FC468D" w:rsidRPr="0048401A" w:rsidRDefault="00FC468D" w:rsidP="00B31DFE">
            <w:pPr>
              <w:widowControl w:val="0"/>
              <w:autoSpaceDE w:val="0"/>
              <w:autoSpaceDN w:val="0"/>
              <w:adjustRightInd w:val="0"/>
              <w:jc w:val="both"/>
              <w:rPr>
                <w:rFonts w:eastAsia="Calibri"/>
                <w:sz w:val="18"/>
                <w:szCs w:val="18"/>
                <w:lang w:eastAsia="en-US"/>
              </w:rPr>
            </w:pPr>
            <w:r w:rsidRPr="0048401A">
              <w:rPr>
                <w:sz w:val="18"/>
                <w:szCs w:val="18"/>
              </w:rPr>
              <w:t>обеспечение управления и мониторинг программы, информационное обеспечение реализации программы, то есть формирование системы местных нормативных пр</w:t>
            </w:r>
            <w:r w:rsidRPr="0048401A">
              <w:rPr>
                <w:sz w:val="18"/>
                <w:szCs w:val="18"/>
              </w:rPr>
              <w:t>а</w:t>
            </w:r>
            <w:r w:rsidRPr="0048401A">
              <w:rPr>
                <w:sz w:val="18"/>
                <w:szCs w:val="18"/>
              </w:rPr>
              <w:t xml:space="preserve">вовых актов, стимулирующих энергосбережение, а также реализация федеральных и областных правовых актов в сфере энергосбережения и повышения </w:t>
            </w:r>
            <w:proofErr w:type="spellStart"/>
            <w:r w:rsidRPr="0048401A">
              <w:rPr>
                <w:sz w:val="18"/>
                <w:szCs w:val="18"/>
              </w:rPr>
              <w:t>энергоэффе</w:t>
            </w:r>
            <w:r w:rsidRPr="0048401A">
              <w:rPr>
                <w:sz w:val="18"/>
                <w:szCs w:val="18"/>
              </w:rPr>
              <w:t>к</w:t>
            </w:r>
            <w:r w:rsidRPr="0048401A">
              <w:rPr>
                <w:sz w:val="18"/>
                <w:szCs w:val="18"/>
              </w:rPr>
              <w:t>тивности</w:t>
            </w:r>
            <w:proofErr w:type="spellEnd"/>
            <w:r w:rsidRPr="0048401A">
              <w:rPr>
                <w:sz w:val="18"/>
                <w:szCs w:val="18"/>
              </w:rPr>
              <w:t>, в том числе в регулируемых организац</w:t>
            </w:r>
            <w:r w:rsidRPr="0048401A">
              <w:rPr>
                <w:sz w:val="18"/>
                <w:szCs w:val="18"/>
              </w:rPr>
              <w:t>и</w:t>
            </w:r>
            <w:r w:rsidRPr="0048401A">
              <w:rPr>
                <w:sz w:val="18"/>
                <w:szCs w:val="18"/>
              </w:rPr>
              <w:t xml:space="preserve">ях. </w:t>
            </w:r>
          </w:p>
        </w:tc>
        <w:tc>
          <w:tcPr>
            <w:tcW w:w="70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7</w:t>
            </w:r>
          </w:p>
        </w:tc>
        <w:tc>
          <w:tcPr>
            <w:tcW w:w="667"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576"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77"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84" w:type="dxa"/>
          </w:tcPr>
          <w:p w:rsidR="00FC468D" w:rsidRPr="0048401A" w:rsidRDefault="00FC468D" w:rsidP="00B31DFE">
            <w:pPr>
              <w:rPr>
                <w:rFonts w:eastAsia="Calibri"/>
                <w:sz w:val="18"/>
                <w:szCs w:val="18"/>
                <w:lang w:eastAsia="en-US"/>
              </w:rPr>
            </w:pPr>
            <w:r w:rsidRPr="0048401A">
              <w:rPr>
                <w:rFonts w:eastAsia="Calibri"/>
                <w:sz w:val="18"/>
                <w:szCs w:val="18"/>
                <w:lang w:eastAsia="en-US"/>
              </w:rPr>
              <w:t>1</w:t>
            </w: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r w:rsidR="00FC468D" w:rsidRPr="0048401A" w:rsidTr="00FC468D">
        <w:tc>
          <w:tcPr>
            <w:tcW w:w="612" w:type="dxa"/>
            <w:shd w:val="clear" w:color="auto" w:fill="auto"/>
          </w:tcPr>
          <w:p w:rsidR="00FC468D" w:rsidRPr="0048401A" w:rsidRDefault="00FC468D" w:rsidP="00B31DFE">
            <w:pPr>
              <w:rPr>
                <w:rFonts w:eastAsia="Calibri"/>
                <w:sz w:val="18"/>
                <w:szCs w:val="18"/>
                <w:lang w:eastAsia="en-US"/>
              </w:rPr>
            </w:pPr>
            <w:r w:rsidRPr="0048401A">
              <w:rPr>
                <w:rFonts w:eastAsia="Calibri"/>
                <w:sz w:val="18"/>
                <w:szCs w:val="18"/>
                <w:lang w:eastAsia="en-US"/>
              </w:rPr>
              <w:t>3.2.</w:t>
            </w:r>
          </w:p>
        </w:tc>
        <w:tc>
          <w:tcPr>
            <w:tcW w:w="6687" w:type="dxa"/>
            <w:shd w:val="clear" w:color="auto" w:fill="auto"/>
          </w:tcPr>
          <w:p w:rsidR="00FC468D" w:rsidRPr="0048401A" w:rsidRDefault="00FC468D" w:rsidP="00B31DFE">
            <w:pPr>
              <w:rPr>
                <w:rFonts w:eastAsia="Calibri"/>
                <w:sz w:val="18"/>
                <w:szCs w:val="18"/>
                <w:lang w:eastAsia="en-US"/>
              </w:rPr>
            </w:pPr>
            <w:r w:rsidRPr="0048401A">
              <w:rPr>
                <w:sz w:val="18"/>
                <w:szCs w:val="18"/>
              </w:rPr>
              <w:t>разработка и у</w:t>
            </w:r>
            <w:r w:rsidRPr="0048401A">
              <w:rPr>
                <w:sz w:val="18"/>
                <w:szCs w:val="18"/>
              </w:rPr>
              <w:t>т</w:t>
            </w:r>
            <w:r w:rsidRPr="0048401A">
              <w:rPr>
                <w:sz w:val="18"/>
                <w:szCs w:val="18"/>
              </w:rPr>
              <w:t>верждение ряда нормативных правовых актов.</w:t>
            </w:r>
          </w:p>
        </w:tc>
        <w:tc>
          <w:tcPr>
            <w:tcW w:w="702" w:type="dxa"/>
            <w:shd w:val="clear" w:color="auto" w:fill="auto"/>
          </w:tcPr>
          <w:p w:rsidR="00FC468D" w:rsidRPr="0048401A" w:rsidRDefault="00FC468D" w:rsidP="00B31DFE">
            <w:pPr>
              <w:rPr>
                <w:rFonts w:eastAsia="Calibri"/>
                <w:sz w:val="18"/>
                <w:szCs w:val="18"/>
                <w:lang w:eastAsia="en-US"/>
              </w:rPr>
            </w:pPr>
          </w:p>
        </w:tc>
        <w:tc>
          <w:tcPr>
            <w:tcW w:w="667" w:type="dxa"/>
            <w:shd w:val="clear" w:color="auto" w:fill="auto"/>
          </w:tcPr>
          <w:p w:rsidR="00FC468D" w:rsidRPr="0048401A" w:rsidRDefault="00FC468D" w:rsidP="00B31DFE">
            <w:pPr>
              <w:rPr>
                <w:rFonts w:eastAsia="Calibri"/>
                <w:sz w:val="18"/>
                <w:szCs w:val="18"/>
                <w:lang w:eastAsia="en-US"/>
              </w:rPr>
            </w:pPr>
          </w:p>
        </w:tc>
        <w:tc>
          <w:tcPr>
            <w:tcW w:w="576" w:type="dxa"/>
            <w:shd w:val="clear" w:color="auto" w:fill="auto"/>
          </w:tcPr>
          <w:p w:rsidR="00FC468D" w:rsidRPr="0048401A" w:rsidRDefault="00FC468D" w:rsidP="00B31DFE">
            <w:pPr>
              <w:rPr>
                <w:rFonts w:eastAsia="Calibri"/>
                <w:sz w:val="18"/>
                <w:szCs w:val="18"/>
                <w:lang w:eastAsia="en-US"/>
              </w:rPr>
            </w:pPr>
          </w:p>
        </w:tc>
        <w:tc>
          <w:tcPr>
            <w:tcW w:w="677" w:type="dxa"/>
            <w:shd w:val="clear" w:color="auto" w:fill="auto"/>
          </w:tcPr>
          <w:p w:rsidR="00FC468D" w:rsidRPr="0048401A" w:rsidRDefault="00FC468D" w:rsidP="00B31DFE">
            <w:pPr>
              <w:rPr>
                <w:rFonts w:eastAsia="Calibri"/>
                <w:sz w:val="18"/>
                <w:szCs w:val="18"/>
                <w:lang w:eastAsia="en-US"/>
              </w:rPr>
            </w:pPr>
          </w:p>
        </w:tc>
        <w:tc>
          <w:tcPr>
            <w:tcW w:w="684" w:type="dxa"/>
            <w:shd w:val="clear" w:color="auto" w:fill="auto"/>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84"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55" w:type="dxa"/>
          </w:tcPr>
          <w:p w:rsidR="00FC468D" w:rsidRPr="0048401A" w:rsidRDefault="00FC468D" w:rsidP="00B31DFE">
            <w:pPr>
              <w:rPr>
                <w:rFonts w:eastAsia="Calibri"/>
                <w:sz w:val="18"/>
                <w:szCs w:val="18"/>
                <w:lang w:eastAsia="en-US"/>
              </w:rPr>
            </w:pPr>
          </w:p>
        </w:tc>
        <w:tc>
          <w:tcPr>
            <w:tcW w:w="620" w:type="dxa"/>
          </w:tcPr>
          <w:p w:rsidR="00FC468D" w:rsidRPr="0048401A" w:rsidRDefault="00FC468D" w:rsidP="00B31DFE">
            <w:pPr>
              <w:rPr>
                <w:rFonts w:eastAsia="Calibri"/>
                <w:sz w:val="18"/>
                <w:szCs w:val="18"/>
                <w:lang w:eastAsia="en-US"/>
              </w:rPr>
            </w:pPr>
          </w:p>
        </w:tc>
      </w:tr>
    </w:tbl>
    <w:p w:rsidR="003A7A8F" w:rsidRPr="0048401A" w:rsidRDefault="003A7A8F" w:rsidP="0048401A">
      <w:pPr>
        <w:rPr>
          <w:sz w:val="18"/>
          <w:szCs w:val="18"/>
        </w:rPr>
      </w:pPr>
    </w:p>
    <w:p w:rsidR="003A7A8F" w:rsidRPr="0048401A" w:rsidRDefault="003A7A8F" w:rsidP="008E69CF">
      <w:pPr>
        <w:jc w:val="right"/>
        <w:rPr>
          <w:sz w:val="18"/>
          <w:szCs w:val="18"/>
        </w:rPr>
      </w:pPr>
    </w:p>
    <w:p w:rsidR="00B03D9E" w:rsidRPr="0048401A" w:rsidRDefault="00B03D9E" w:rsidP="008E69CF">
      <w:pPr>
        <w:jc w:val="right"/>
        <w:rPr>
          <w:sz w:val="18"/>
          <w:szCs w:val="18"/>
        </w:rPr>
      </w:pPr>
    </w:p>
    <w:p w:rsidR="008E69CF" w:rsidRPr="0048401A" w:rsidRDefault="008E69CF" w:rsidP="008E69CF">
      <w:pPr>
        <w:jc w:val="right"/>
        <w:rPr>
          <w:sz w:val="18"/>
          <w:szCs w:val="18"/>
        </w:rPr>
      </w:pPr>
      <w:r w:rsidRPr="0048401A">
        <w:rPr>
          <w:sz w:val="18"/>
          <w:szCs w:val="18"/>
        </w:rPr>
        <w:t xml:space="preserve">Приложение № 3 </w:t>
      </w:r>
    </w:p>
    <w:p w:rsidR="008E69CF" w:rsidRPr="0048401A" w:rsidRDefault="008E69CF" w:rsidP="008E69CF">
      <w:pPr>
        <w:jc w:val="right"/>
        <w:rPr>
          <w:sz w:val="18"/>
          <w:szCs w:val="18"/>
        </w:rPr>
      </w:pPr>
      <w:r w:rsidRPr="0048401A">
        <w:rPr>
          <w:sz w:val="18"/>
          <w:szCs w:val="18"/>
        </w:rPr>
        <w:t>к муниципальной программе</w:t>
      </w:r>
    </w:p>
    <w:p w:rsidR="008E69CF" w:rsidRPr="0048401A" w:rsidRDefault="008E69CF" w:rsidP="008E69CF">
      <w:pPr>
        <w:jc w:val="center"/>
        <w:rPr>
          <w:sz w:val="18"/>
          <w:szCs w:val="18"/>
        </w:rPr>
      </w:pPr>
    </w:p>
    <w:p w:rsidR="008E69CF" w:rsidRPr="0048401A" w:rsidRDefault="008E69CF" w:rsidP="008E69CF">
      <w:pPr>
        <w:jc w:val="center"/>
        <w:rPr>
          <w:sz w:val="18"/>
          <w:szCs w:val="18"/>
        </w:rPr>
      </w:pPr>
      <w:r w:rsidRPr="0048401A">
        <w:rPr>
          <w:sz w:val="18"/>
          <w:szCs w:val="18"/>
        </w:rPr>
        <w:t>Сведения об основных мерах правового регулирования в сфере реализации муниципальной программы</w:t>
      </w:r>
    </w:p>
    <w:p w:rsidR="008E69CF" w:rsidRPr="0048401A" w:rsidRDefault="008E69CF" w:rsidP="008E69CF">
      <w:pPr>
        <w:jc w:val="center"/>
        <w:rPr>
          <w:sz w:val="18"/>
          <w:szCs w:val="18"/>
        </w:rPr>
      </w:pPr>
    </w:p>
    <w:tbl>
      <w:tblPr>
        <w:tblW w:w="152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1"/>
        <w:gridCol w:w="3423"/>
        <w:gridCol w:w="4860"/>
        <w:gridCol w:w="3424"/>
        <w:gridCol w:w="108"/>
        <w:gridCol w:w="2592"/>
      </w:tblGrid>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w:t>
            </w:r>
          </w:p>
          <w:p w:rsidR="008E69CF" w:rsidRPr="0048401A" w:rsidRDefault="008E69CF" w:rsidP="00B31DFE">
            <w:pPr>
              <w:jc w:val="center"/>
              <w:rPr>
                <w:sz w:val="18"/>
                <w:szCs w:val="18"/>
              </w:rPr>
            </w:pPr>
            <w:r w:rsidRPr="0048401A">
              <w:rPr>
                <w:sz w:val="18"/>
                <w:szCs w:val="18"/>
              </w:rPr>
              <w:t>п/п</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Вид нормативного правового акта</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Основные положения (наименование) нормативного прав</w:t>
            </w:r>
            <w:r w:rsidRPr="0048401A">
              <w:rPr>
                <w:sz w:val="18"/>
                <w:szCs w:val="18"/>
              </w:rPr>
              <w:t>о</w:t>
            </w:r>
            <w:r w:rsidRPr="0048401A">
              <w:rPr>
                <w:sz w:val="18"/>
                <w:szCs w:val="18"/>
              </w:rPr>
              <w:t>вого акта</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Координатор муниципальной програ</w:t>
            </w:r>
            <w:r w:rsidRPr="0048401A">
              <w:rPr>
                <w:sz w:val="18"/>
                <w:szCs w:val="18"/>
              </w:rPr>
              <w:t>м</w:t>
            </w:r>
            <w:r w:rsidRPr="0048401A">
              <w:rPr>
                <w:sz w:val="18"/>
                <w:szCs w:val="18"/>
              </w:rPr>
              <w:t>мы, координатор подпрограммы</w:t>
            </w:r>
          </w:p>
          <w:p w:rsidR="008E69CF" w:rsidRPr="0048401A" w:rsidRDefault="008E69CF" w:rsidP="00B31DFE">
            <w:pPr>
              <w:jc w:val="center"/>
              <w:rPr>
                <w:sz w:val="18"/>
                <w:szCs w:val="18"/>
              </w:rPr>
            </w:pP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Ожидаемые сроки</w:t>
            </w:r>
          </w:p>
          <w:p w:rsidR="008E69CF" w:rsidRPr="0048401A" w:rsidRDefault="008E69CF" w:rsidP="00B31DFE">
            <w:pPr>
              <w:jc w:val="center"/>
              <w:rPr>
                <w:sz w:val="18"/>
                <w:szCs w:val="18"/>
              </w:rPr>
            </w:pPr>
            <w:r w:rsidRPr="0048401A">
              <w:rPr>
                <w:sz w:val="18"/>
                <w:szCs w:val="18"/>
              </w:rPr>
              <w:t>принятия</w:t>
            </w:r>
          </w:p>
        </w:tc>
      </w:tr>
      <w:tr w:rsidR="008E69CF" w:rsidRPr="0048401A" w:rsidTr="00B31DFE">
        <w:trPr>
          <w:trHeight w:val="147"/>
          <w:jc w:val="center"/>
        </w:trPr>
        <w:tc>
          <w:tcPr>
            <w:tcW w:w="821" w:type="dxa"/>
            <w:shd w:val="clear" w:color="auto" w:fill="auto"/>
            <w:vAlign w:val="center"/>
          </w:tcPr>
          <w:p w:rsidR="008E69CF" w:rsidRPr="0048401A" w:rsidRDefault="008E69CF" w:rsidP="00B31DFE">
            <w:pPr>
              <w:jc w:val="center"/>
              <w:rPr>
                <w:sz w:val="18"/>
                <w:szCs w:val="18"/>
              </w:rPr>
            </w:pPr>
            <w:r w:rsidRPr="0048401A">
              <w:rPr>
                <w:sz w:val="18"/>
                <w:szCs w:val="18"/>
              </w:rPr>
              <w:t>1</w:t>
            </w:r>
          </w:p>
        </w:tc>
        <w:tc>
          <w:tcPr>
            <w:tcW w:w="3423" w:type="dxa"/>
            <w:shd w:val="clear" w:color="auto" w:fill="auto"/>
            <w:vAlign w:val="center"/>
          </w:tcPr>
          <w:p w:rsidR="008E69CF" w:rsidRPr="0048401A" w:rsidRDefault="008E69CF" w:rsidP="00B31DFE">
            <w:pPr>
              <w:jc w:val="center"/>
              <w:rPr>
                <w:sz w:val="18"/>
                <w:szCs w:val="18"/>
              </w:rPr>
            </w:pPr>
            <w:r w:rsidRPr="0048401A">
              <w:rPr>
                <w:sz w:val="18"/>
                <w:szCs w:val="18"/>
              </w:rPr>
              <w:t>2</w:t>
            </w:r>
          </w:p>
        </w:tc>
        <w:tc>
          <w:tcPr>
            <w:tcW w:w="4860" w:type="dxa"/>
            <w:shd w:val="clear" w:color="auto" w:fill="auto"/>
            <w:vAlign w:val="center"/>
          </w:tcPr>
          <w:p w:rsidR="008E69CF" w:rsidRPr="0048401A" w:rsidRDefault="008E69CF" w:rsidP="00B31DFE">
            <w:pPr>
              <w:jc w:val="center"/>
              <w:rPr>
                <w:sz w:val="18"/>
                <w:szCs w:val="18"/>
              </w:rPr>
            </w:pPr>
            <w:r w:rsidRPr="0048401A">
              <w:rPr>
                <w:sz w:val="18"/>
                <w:szCs w:val="18"/>
              </w:rPr>
              <w:t>3</w:t>
            </w:r>
          </w:p>
        </w:tc>
        <w:tc>
          <w:tcPr>
            <w:tcW w:w="3424" w:type="dxa"/>
            <w:shd w:val="clear" w:color="auto" w:fill="auto"/>
            <w:vAlign w:val="center"/>
          </w:tcPr>
          <w:p w:rsidR="008E69CF" w:rsidRPr="0048401A" w:rsidRDefault="008E69CF" w:rsidP="00B31DFE">
            <w:pPr>
              <w:jc w:val="center"/>
              <w:rPr>
                <w:sz w:val="18"/>
                <w:szCs w:val="18"/>
              </w:rPr>
            </w:pPr>
            <w:r w:rsidRPr="0048401A">
              <w:rPr>
                <w:sz w:val="18"/>
                <w:szCs w:val="18"/>
              </w:rPr>
              <w:t>4</w:t>
            </w:r>
          </w:p>
        </w:tc>
        <w:tc>
          <w:tcPr>
            <w:tcW w:w="2700" w:type="dxa"/>
            <w:gridSpan w:val="2"/>
            <w:shd w:val="clear" w:color="auto" w:fill="auto"/>
            <w:vAlign w:val="center"/>
          </w:tcPr>
          <w:p w:rsidR="008E69CF" w:rsidRPr="0048401A" w:rsidRDefault="008E69CF" w:rsidP="00B31DFE">
            <w:pPr>
              <w:jc w:val="center"/>
              <w:rPr>
                <w:sz w:val="18"/>
                <w:szCs w:val="18"/>
              </w:rPr>
            </w:pPr>
            <w:r w:rsidRPr="0048401A">
              <w:rPr>
                <w:sz w:val="18"/>
                <w:szCs w:val="18"/>
              </w:rPr>
              <w:t>5</w:t>
            </w:r>
          </w:p>
        </w:tc>
      </w:tr>
      <w:tr w:rsidR="008E69CF" w:rsidRPr="0048401A" w:rsidTr="00B31DFE">
        <w:trPr>
          <w:trHeight w:val="147"/>
          <w:jc w:val="center"/>
        </w:trPr>
        <w:tc>
          <w:tcPr>
            <w:tcW w:w="15228" w:type="dxa"/>
            <w:gridSpan w:val="6"/>
            <w:shd w:val="clear" w:color="auto" w:fill="auto"/>
          </w:tcPr>
          <w:p w:rsidR="008E69CF" w:rsidRPr="0048401A" w:rsidRDefault="00D93DFC" w:rsidP="000D65CE">
            <w:pPr>
              <w:jc w:val="center"/>
              <w:rPr>
                <w:sz w:val="18"/>
                <w:szCs w:val="18"/>
              </w:rPr>
            </w:pPr>
            <w:hyperlink w:anchor="sub_1300" w:history="1">
              <w:r w:rsidR="008E69CF" w:rsidRPr="0048401A">
                <w:rPr>
                  <w:rStyle w:val="aa"/>
                  <w:sz w:val="18"/>
                  <w:szCs w:val="18"/>
                </w:rPr>
                <w:t>Программа</w:t>
              </w:r>
            </w:hyperlink>
            <w:r w:rsidR="008E69CF" w:rsidRPr="0048401A">
              <w:rPr>
                <w:rStyle w:val="aa"/>
                <w:sz w:val="18"/>
                <w:szCs w:val="18"/>
              </w:rPr>
              <w:t xml:space="preserve"> </w:t>
            </w:r>
            <w:r w:rsidR="008E69CF" w:rsidRPr="0048401A">
              <w:rPr>
                <w:sz w:val="18"/>
                <w:szCs w:val="18"/>
              </w:rPr>
              <w:t xml:space="preserve">«Энергосбережение и повышение энергетической эффективности в </w:t>
            </w:r>
            <w:r w:rsidR="00D902A6" w:rsidRPr="0048401A">
              <w:rPr>
                <w:sz w:val="18"/>
                <w:szCs w:val="18"/>
              </w:rPr>
              <w:t xml:space="preserve">Зеньковском </w:t>
            </w:r>
            <w:r w:rsidR="008E69CF" w:rsidRPr="0048401A">
              <w:rPr>
                <w:sz w:val="18"/>
                <w:szCs w:val="18"/>
              </w:rPr>
              <w:t xml:space="preserve"> сельсовете Константиновского района Амурской области на 2017 по 202</w:t>
            </w:r>
            <w:r w:rsidR="000D65CE">
              <w:rPr>
                <w:sz w:val="18"/>
                <w:szCs w:val="18"/>
              </w:rPr>
              <w:t>7</w:t>
            </w:r>
            <w:r w:rsidR="008E69CF" w:rsidRPr="0048401A">
              <w:rPr>
                <w:sz w:val="18"/>
                <w:szCs w:val="18"/>
              </w:rPr>
              <w:t> годы»</w:t>
            </w:r>
          </w:p>
        </w:tc>
      </w:tr>
      <w:tr w:rsidR="008E69CF" w:rsidRPr="0048401A" w:rsidTr="000D65CE">
        <w:trPr>
          <w:trHeight w:val="1266"/>
          <w:jc w:val="center"/>
        </w:trPr>
        <w:tc>
          <w:tcPr>
            <w:tcW w:w="821" w:type="dxa"/>
            <w:shd w:val="clear" w:color="auto" w:fill="auto"/>
            <w:vAlign w:val="center"/>
          </w:tcPr>
          <w:p w:rsidR="008E69CF" w:rsidRPr="0048401A" w:rsidRDefault="008E69CF" w:rsidP="00B31DFE">
            <w:pPr>
              <w:numPr>
                <w:ilvl w:val="0"/>
                <w:numId w:val="22"/>
              </w:numPr>
              <w:jc w:val="center"/>
              <w:rPr>
                <w:sz w:val="18"/>
                <w:szCs w:val="18"/>
              </w:rPr>
            </w:pPr>
          </w:p>
        </w:tc>
        <w:tc>
          <w:tcPr>
            <w:tcW w:w="3423" w:type="dxa"/>
            <w:shd w:val="clear" w:color="auto" w:fill="auto"/>
            <w:vAlign w:val="center"/>
          </w:tcPr>
          <w:p w:rsidR="008E69CF" w:rsidRPr="0048401A" w:rsidRDefault="008E69CF" w:rsidP="00D902A6">
            <w:pPr>
              <w:widowControl w:val="0"/>
              <w:autoSpaceDE w:val="0"/>
              <w:autoSpaceDN w:val="0"/>
              <w:adjustRightInd w:val="0"/>
              <w:jc w:val="both"/>
              <w:rPr>
                <w:sz w:val="18"/>
                <w:szCs w:val="18"/>
              </w:rPr>
            </w:pPr>
            <w:r w:rsidRPr="0048401A">
              <w:rPr>
                <w:sz w:val="18"/>
                <w:szCs w:val="18"/>
              </w:rPr>
              <w:t xml:space="preserve">Постановление администрации </w:t>
            </w:r>
            <w:r w:rsidR="00D902A6" w:rsidRPr="0048401A">
              <w:rPr>
                <w:sz w:val="18"/>
                <w:szCs w:val="18"/>
              </w:rPr>
              <w:t>Зенько</w:t>
            </w:r>
            <w:r w:rsidR="00D902A6" w:rsidRPr="0048401A">
              <w:rPr>
                <w:sz w:val="18"/>
                <w:szCs w:val="18"/>
              </w:rPr>
              <w:t>в</w:t>
            </w:r>
            <w:r w:rsidR="00D902A6" w:rsidRPr="0048401A">
              <w:rPr>
                <w:sz w:val="18"/>
                <w:szCs w:val="18"/>
              </w:rPr>
              <w:t>ского</w:t>
            </w:r>
            <w:r w:rsidR="00C5452E">
              <w:rPr>
                <w:sz w:val="18"/>
                <w:szCs w:val="18"/>
              </w:rPr>
              <w:t xml:space="preserve"> </w:t>
            </w:r>
            <w:r w:rsidRPr="0048401A">
              <w:rPr>
                <w:sz w:val="18"/>
                <w:szCs w:val="18"/>
              </w:rPr>
              <w:t>сельсовета Константиновского района</w:t>
            </w:r>
          </w:p>
        </w:tc>
        <w:tc>
          <w:tcPr>
            <w:tcW w:w="4860" w:type="dxa"/>
            <w:shd w:val="clear" w:color="auto" w:fill="auto"/>
            <w:vAlign w:val="center"/>
          </w:tcPr>
          <w:p w:rsidR="008E69CF" w:rsidRPr="0048401A" w:rsidRDefault="008E69CF" w:rsidP="00C5452E">
            <w:pPr>
              <w:rPr>
                <w:sz w:val="18"/>
                <w:szCs w:val="18"/>
              </w:rPr>
            </w:pPr>
            <w:r w:rsidRPr="0048401A">
              <w:rPr>
                <w:sz w:val="18"/>
                <w:szCs w:val="18"/>
              </w:rPr>
              <w:t>Об утверждении муниципальной программы «Энергосб</w:t>
            </w:r>
            <w:r w:rsidRPr="0048401A">
              <w:rPr>
                <w:sz w:val="18"/>
                <w:szCs w:val="18"/>
              </w:rPr>
              <w:t>е</w:t>
            </w:r>
            <w:r w:rsidRPr="0048401A">
              <w:rPr>
                <w:sz w:val="18"/>
                <w:szCs w:val="18"/>
              </w:rPr>
              <w:t xml:space="preserve">режение и повышение энергетической эффективности в </w:t>
            </w:r>
            <w:r w:rsidR="00D902A6" w:rsidRPr="0048401A">
              <w:rPr>
                <w:sz w:val="18"/>
                <w:szCs w:val="18"/>
              </w:rPr>
              <w:t>Зеньковском</w:t>
            </w:r>
            <w:r w:rsidR="00C5452E">
              <w:rPr>
                <w:sz w:val="18"/>
                <w:szCs w:val="18"/>
              </w:rPr>
              <w:t xml:space="preserve"> </w:t>
            </w:r>
            <w:r w:rsidRPr="0048401A">
              <w:rPr>
                <w:sz w:val="18"/>
                <w:szCs w:val="18"/>
              </w:rPr>
              <w:t xml:space="preserve">сельсовете Константиновского района </w:t>
            </w:r>
            <w:r w:rsidRPr="0048401A">
              <w:rPr>
                <w:bCs/>
                <w:sz w:val="18"/>
                <w:szCs w:val="18"/>
              </w:rPr>
              <w:t>Аму</w:t>
            </w:r>
            <w:r w:rsidRPr="0048401A">
              <w:rPr>
                <w:bCs/>
                <w:sz w:val="18"/>
                <w:szCs w:val="18"/>
              </w:rPr>
              <w:t>р</w:t>
            </w:r>
            <w:r w:rsidRPr="0048401A">
              <w:rPr>
                <w:bCs/>
                <w:sz w:val="18"/>
                <w:szCs w:val="18"/>
              </w:rPr>
              <w:t>ской области</w:t>
            </w:r>
            <w:r w:rsidR="005504F0" w:rsidRPr="0048401A">
              <w:rPr>
                <w:sz w:val="18"/>
                <w:szCs w:val="18"/>
              </w:rPr>
              <w:t xml:space="preserve"> на 2017 - 202</w:t>
            </w:r>
            <w:r w:rsidR="000D65CE">
              <w:rPr>
                <w:sz w:val="18"/>
                <w:szCs w:val="18"/>
              </w:rPr>
              <w:t>7</w:t>
            </w:r>
            <w:r w:rsidRPr="0048401A">
              <w:rPr>
                <w:sz w:val="18"/>
                <w:szCs w:val="18"/>
              </w:rPr>
              <w:t> годы</w:t>
            </w:r>
          </w:p>
        </w:tc>
        <w:tc>
          <w:tcPr>
            <w:tcW w:w="3532" w:type="dxa"/>
            <w:gridSpan w:val="2"/>
            <w:shd w:val="clear" w:color="auto" w:fill="auto"/>
            <w:vAlign w:val="center"/>
          </w:tcPr>
          <w:p w:rsidR="008E69CF" w:rsidRPr="0048401A" w:rsidRDefault="008E69CF" w:rsidP="00D902A6">
            <w:pPr>
              <w:jc w:val="center"/>
              <w:rPr>
                <w:sz w:val="18"/>
                <w:szCs w:val="18"/>
              </w:rPr>
            </w:pPr>
            <w:r w:rsidRPr="0048401A">
              <w:rPr>
                <w:sz w:val="18"/>
                <w:szCs w:val="18"/>
              </w:rPr>
              <w:t xml:space="preserve">Администрация </w:t>
            </w:r>
            <w:r w:rsidR="00D902A6" w:rsidRPr="0048401A">
              <w:rPr>
                <w:sz w:val="18"/>
                <w:szCs w:val="18"/>
              </w:rPr>
              <w:t>Зеньковского</w:t>
            </w:r>
            <w:r w:rsidRPr="0048401A">
              <w:rPr>
                <w:sz w:val="18"/>
                <w:szCs w:val="18"/>
              </w:rPr>
              <w:t xml:space="preserve"> сельсовета Константиновского района</w:t>
            </w:r>
          </w:p>
        </w:tc>
        <w:tc>
          <w:tcPr>
            <w:tcW w:w="2592" w:type="dxa"/>
            <w:shd w:val="clear" w:color="auto" w:fill="auto"/>
            <w:vAlign w:val="center"/>
          </w:tcPr>
          <w:p w:rsidR="008E69CF" w:rsidRPr="0048401A" w:rsidRDefault="008E69CF" w:rsidP="00B31DFE">
            <w:pPr>
              <w:widowControl w:val="0"/>
              <w:autoSpaceDE w:val="0"/>
              <w:autoSpaceDN w:val="0"/>
              <w:adjustRightInd w:val="0"/>
              <w:jc w:val="center"/>
              <w:rPr>
                <w:sz w:val="18"/>
                <w:szCs w:val="18"/>
              </w:rPr>
            </w:pPr>
            <w:r w:rsidRPr="0048401A">
              <w:rPr>
                <w:sz w:val="18"/>
                <w:szCs w:val="18"/>
              </w:rPr>
              <w:t xml:space="preserve">2016 г. </w:t>
            </w:r>
          </w:p>
          <w:p w:rsidR="008E69CF" w:rsidRPr="0048401A" w:rsidRDefault="008E69CF" w:rsidP="00B31DFE">
            <w:pPr>
              <w:jc w:val="center"/>
              <w:rPr>
                <w:sz w:val="18"/>
                <w:szCs w:val="18"/>
              </w:rPr>
            </w:pPr>
          </w:p>
        </w:tc>
      </w:tr>
    </w:tbl>
    <w:p w:rsidR="00DC2049" w:rsidRPr="0048401A" w:rsidRDefault="00DC2049" w:rsidP="008E69CF">
      <w:pPr>
        <w:rPr>
          <w:sz w:val="18"/>
          <w:szCs w:val="18"/>
        </w:rPr>
      </w:pPr>
    </w:p>
    <w:p w:rsidR="008E69CF" w:rsidRPr="0048401A" w:rsidRDefault="008E69CF" w:rsidP="008E69CF">
      <w:pPr>
        <w:ind w:firstLine="698"/>
        <w:jc w:val="right"/>
        <w:rPr>
          <w:bCs/>
          <w:sz w:val="18"/>
          <w:szCs w:val="18"/>
        </w:rPr>
      </w:pPr>
      <w:r w:rsidRPr="0048401A">
        <w:rPr>
          <w:bCs/>
          <w:sz w:val="18"/>
          <w:szCs w:val="18"/>
        </w:rPr>
        <w:t>Приложение № 4</w:t>
      </w:r>
    </w:p>
    <w:p w:rsidR="008E69CF" w:rsidRPr="0048401A" w:rsidRDefault="008E69CF" w:rsidP="008E69CF">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Ресурсное обеспечение реализации муниципальной программы за счет средств местного бюджета</w:t>
      </w:r>
    </w:p>
    <w:p w:rsidR="008E69CF" w:rsidRPr="0048401A" w:rsidRDefault="008E69CF" w:rsidP="008E69CF">
      <w:pPr>
        <w:rPr>
          <w:sz w:val="18"/>
          <w:szCs w:val="18"/>
        </w:rPr>
      </w:pP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9"/>
        <w:gridCol w:w="3827"/>
        <w:gridCol w:w="2198"/>
        <w:gridCol w:w="496"/>
        <w:gridCol w:w="425"/>
        <w:gridCol w:w="425"/>
        <w:gridCol w:w="425"/>
        <w:gridCol w:w="567"/>
        <w:gridCol w:w="709"/>
        <w:gridCol w:w="708"/>
        <w:gridCol w:w="568"/>
        <w:gridCol w:w="567"/>
        <w:gridCol w:w="567"/>
        <w:gridCol w:w="567"/>
        <w:gridCol w:w="567"/>
        <w:gridCol w:w="567"/>
        <w:gridCol w:w="425"/>
        <w:gridCol w:w="567"/>
        <w:gridCol w:w="567"/>
      </w:tblGrid>
      <w:tr w:rsidR="00FC468D" w:rsidRPr="0048401A" w:rsidTr="00FC468D">
        <w:trPr>
          <w:trHeight w:val="162"/>
        </w:trPr>
        <w:tc>
          <w:tcPr>
            <w:tcW w:w="709" w:type="dxa"/>
            <w:vMerge w:val="restart"/>
            <w:tcBorders>
              <w:top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w:t>
            </w:r>
          </w:p>
          <w:p w:rsidR="00FC468D" w:rsidRPr="0048401A" w:rsidRDefault="00FC468D" w:rsidP="00B31DFE">
            <w:pPr>
              <w:widowControl w:val="0"/>
              <w:autoSpaceDE w:val="0"/>
              <w:autoSpaceDN w:val="0"/>
              <w:adjustRightInd w:val="0"/>
              <w:jc w:val="center"/>
              <w:rPr>
                <w:sz w:val="18"/>
                <w:szCs w:val="18"/>
              </w:rPr>
            </w:pPr>
            <w:r w:rsidRPr="0048401A">
              <w:rPr>
                <w:sz w:val="18"/>
                <w:szCs w:val="18"/>
              </w:rPr>
              <w:t>п/п</w:t>
            </w:r>
          </w:p>
        </w:tc>
        <w:tc>
          <w:tcPr>
            <w:tcW w:w="3827" w:type="dxa"/>
            <w:vMerge w:val="restart"/>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Наименование муниципальной программы, подпрограммы, основного мероприятия</w:t>
            </w:r>
          </w:p>
        </w:tc>
        <w:tc>
          <w:tcPr>
            <w:tcW w:w="2198" w:type="dxa"/>
            <w:vMerge w:val="restart"/>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Координатор муниц</w:t>
            </w:r>
            <w:r w:rsidRPr="0048401A">
              <w:rPr>
                <w:sz w:val="18"/>
                <w:szCs w:val="18"/>
              </w:rPr>
              <w:t>и</w:t>
            </w:r>
            <w:r w:rsidRPr="0048401A">
              <w:rPr>
                <w:sz w:val="18"/>
                <w:szCs w:val="18"/>
              </w:rPr>
              <w:t>пальной программы, координатор подпр</w:t>
            </w:r>
            <w:r w:rsidRPr="0048401A">
              <w:rPr>
                <w:sz w:val="18"/>
                <w:szCs w:val="18"/>
              </w:rPr>
              <w:t>о</w:t>
            </w:r>
            <w:r w:rsidRPr="0048401A">
              <w:rPr>
                <w:sz w:val="18"/>
                <w:szCs w:val="18"/>
              </w:rPr>
              <w:t>граммы, участники м</w:t>
            </w:r>
            <w:r w:rsidRPr="0048401A">
              <w:rPr>
                <w:sz w:val="18"/>
                <w:szCs w:val="18"/>
              </w:rPr>
              <w:t>у</w:t>
            </w:r>
            <w:r w:rsidRPr="0048401A">
              <w:rPr>
                <w:sz w:val="18"/>
                <w:szCs w:val="18"/>
              </w:rPr>
              <w:t>ниципальной программы</w:t>
            </w:r>
          </w:p>
        </w:tc>
        <w:tc>
          <w:tcPr>
            <w:tcW w:w="1771" w:type="dxa"/>
            <w:gridSpan w:val="4"/>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 xml:space="preserve">Код </w:t>
            </w:r>
            <w:hyperlink r:id="rId13" w:history="1">
              <w:r w:rsidRPr="0048401A">
                <w:rPr>
                  <w:sz w:val="18"/>
                  <w:szCs w:val="18"/>
                </w:rPr>
                <w:t>бюджетной классификации</w:t>
              </w:r>
            </w:hyperlink>
          </w:p>
        </w:tc>
        <w:tc>
          <w:tcPr>
            <w:tcW w:w="4820" w:type="dxa"/>
            <w:gridSpan w:val="8"/>
            <w:tcBorders>
              <w:top w:val="single" w:sz="4" w:space="0" w:color="auto"/>
              <w:left w:val="single" w:sz="4" w:space="0" w:color="auto"/>
              <w:bottom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Расходы (тыс. руб.), годы</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425" w:type="dxa"/>
            <w:tcBorders>
              <w:top w:val="single" w:sz="4" w:space="0" w:color="auto"/>
              <w:left w:val="single" w:sz="4" w:space="0" w:color="auto"/>
              <w:bottom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tcBorders>
          </w:tcPr>
          <w:p w:rsidR="00FC468D" w:rsidRPr="0048401A" w:rsidRDefault="00FC468D" w:rsidP="00B31DFE">
            <w:pPr>
              <w:widowControl w:val="0"/>
              <w:autoSpaceDE w:val="0"/>
              <w:autoSpaceDN w:val="0"/>
              <w:adjustRightInd w:val="0"/>
              <w:jc w:val="center"/>
              <w:rPr>
                <w:sz w:val="18"/>
                <w:szCs w:val="18"/>
              </w:rPr>
            </w:pPr>
          </w:p>
        </w:tc>
      </w:tr>
      <w:tr w:rsidR="00FC468D" w:rsidRPr="0048401A" w:rsidTr="00FC468D">
        <w:trPr>
          <w:trHeight w:val="162"/>
        </w:trPr>
        <w:tc>
          <w:tcPr>
            <w:tcW w:w="709" w:type="dxa"/>
            <w:vMerge/>
            <w:tcBorders>
              <w:top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3827" w:type="dxa"/>
            <w:vMerge/>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2198" w:type="dxa"/>
            <w:vMerge/>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49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ГРБС</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roofErr w:type="spellStart"/>
            <w:r w:rsidRPr="0048401A">
              <w:rPr>
                <w:sz w:val="18"/>
                <w:szCs w:val="18"/>
              </w:rPr>
              <w:t>Рз</w:t>
            </w:r>
            <w:proofErr w:type="spellEnd"/>
            <w:r w:rsidRPr="0048401A">
              <w:rPr>
                <w:sz w:val="18"/>
                <w:szCs w:val="18"/>
              </w:rPr>
              <w:t xml:space="preserve"> </w:t>
            </w:r>
            <w:proofErr w:type="gramStart"/>
            <w:r w:rsidRPr="0048401A">
              <w:rPr>
                <w:sz w:val="18"/>
                <w:szCs w:val="18"/>
              </w:rPr>
              <w:t>ПР</w:t>
            </w:r>
            <w:proofErr w:type="gramEnd"/>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ЦСР</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ВР</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вс</w:t>
            </w:r>
            <w:r w:rsidRPr="0048401A">
              <w:rPr>
                <w:sz w:val="18"/>
                <w:szCs w:val="18"/>
              </w:rPr>
              <w:t>е</w:t>
            </w:r>
            <w:r w:rsidRPr="0048401A">
              <w:rPr>
                <w:sz w:val="18"/>
                <w:szCs w:val="18"/>
              </w:rPr>
              <w:t>го</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 xml:space="preserve">2017 год </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 xml:space="preserve">2018 год </w:t>
            </w:r>
          </w:p>
        </w:tc>
        <w:tc>
          <w:tcPr>
            <w:tcW w:w="56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 xml:space="preserve">2019 год </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 xml:space="preserve">2020 год </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2021</w:t>
            </w:r>
          </w:p>
          <w:p w:rsidR="00FC468D" w:rsidRPr="0048401A" w:rsidRDefault="00FC468D" w:rsidP="00B31DFE">
            <w:pPr>
              <w:widowControl w:val="0"/>
              <w:autoSpaceDE w:val="0"/>
              <w:autoSpaceDN w:val="0"/>
              <w:adjustRightInd w:val="0"/>
              <w:jc w:val="center"/>
              <w:rPr>
                <w:sz w:val="18"/>
                <w:szCs w:val="18"/>
              </w:rPr>
            </w:pPr>
            <w:r w:rsidRPr="0048401A">
              <w:rPr>
                <w:sz w:val="18"/>
                <w:szCs w:val="18"/>
              </w:rPr>
              <w:t>год</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2022</w:t>
            </w:r>
          </w:p>
          <w:p w:rsidR="00FC468D" w:rsidRPr="0048401A" w:rsidRDefault="00FC468D" w:rsidP="00B31DFE">
            <w:pPr>
              <w:widowControl w:val="0"/>
              <w:autoSpaceDE w:val="0"/>
              <w:autoSpaceDN w:val="0"/>
              <w:adjustRightInd w:val="0"/>
              <w:jc w:val="center"/>
              <w:rPr>
                <w:sz w:val="18"/>
                <w:szCs w:val="18"/>
              </w:rPr>
            </w:pPr>
            <w:r w:rsidRPr="0048401A">
              <w:rPr>
                <w:sz w:val="18"/>
                <w:szCs w:val="18"/>
              </w:rPr>
              <w:t>год</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2023</w:t>
            </w:r>
          </w:p>
          <w:p w:rsidR="00FC468D" w:rsidRPr="0048401A" w:rsidRDefault="00FC468D" w:rsidP="00B31DFE">
            <w:pPr>
              <w:widowControl w:val="0"/>
              <w:autoSpaceDE w:val="0"/>
              <w:autoSpaceDN w:val="0"/>
              <w:adjustRightInd w:val="0"/>
              <w:jc w:val="center"/>
              <w:rPr>
                <w:sz w:val="18"/>
                <w:szCs w:val="18"/>
              </w:rPr>
            </w:pPr>
            <w:r w:rsidRPr="0048401A">
              <w:rPr>
                <w:sz w:val="18"/>
                <w:szCs w:val="18"/>
              </w:rPr>
              <w:t>год</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Pr>
                <w:sz w:val="18"/>
                <w:szCs w:val="18"/>
              </w:rPr>
              <w:t>2024 год</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Pr>
                <w:sz w:val="18"/>
                <w:szCs w:val="18"/>
              </w:rPr>
              <w:t>2025 год</w:t>
            </w:r>
          </w:p>
        </w:tc>
        <w:tc>
          <w:tcPr>
            <w:tcW w:w="567" w:type="dxa"/>
            <w:tcBorders>
              <w:top w:val="single" w:sz="4" w:space="0" w:color="auto"/>
              <w:left w:val="single" w:sz="4" w:space="0" w:color="auto"/>
              <w:bottom w:val="single" w:sz="4" w:space="0" w:color="auto"/>
              <w:right w:val="single" w:sz="4" w:space="0" w:color="auto"/>
            </w:tcBorders>
          </w:tcPr>
          <w:p w:rsidR="00FC468D" w:rsidRDefault="00FC468D" w:rsidP="00B31DFE">
            <w:pPr>
              <w:widowControl w:val="0"/>
              <w:autoSpaceDE w:val="0"/>
              <w:autoSpaceDN w:val="0"/>
              <w:adjustRightInd w:val="0"/>
              <w:jc w:val="center"/>
              <w:rPr>
                <w:sz w:val="18"/>
                <w:szCs w:val="18"/>
              </w:rPr>
            </w:pPr>
            <w:r>
              <w:rPr>
                <w:sz w:val="18"/>
                <w:szCs w:val="18"/>
              </w:rPr>
              <w:t>2026 год</w:t>
            </w:r>
          </w:p>
        </w:tc>
        <w:tc>
          <w:tcPr>
            <w:tcW w:w="567" w:type="dxa"/>
            <w:tcBorders>
              <w:top w:val="single" w:sz="4" w:space="0" w:color="auto"/>
              <w:left w:val="single" w:sz="4" w:space="0" w:color="auto"/>
              <w:bottom w:val="single" w:sz="4" w:space="0" w:color="auto"/>
              <w:right w:val="single" w:sz="4" w:space="0" w:color="auto"/>
            </w:tcBorders>
          </w:tcPr>
          <w:p w:rsidR="00FC468D" w:rsidRDefault="00FC468D" w:rsidP="00B31DFE">
            <w:pPr>
              <w:widowControl w:val="0"/>
              <w:autoSpaceDE w:val="0"/>
              <w:autoSpaceDN w:val="0"/>
              <w:adjustRightInd w:val="0"/>
              <w:jc w:val="center"/>
              <w:rPr>
                <w:sz w:val="18"/>
                <w:szCs w:val="18"/>
              </w:rPr>
            </w:pPr>
            <w:r>
              <w:rPr>
                <w:sz w:val="18"/>
                <w:szCs w:val="18"/>
              </w:rPr>
              <w:t>2027 год</w:t>
            </w:r>
          </w:p>
        </w:tc>
      </w:tr>
      <w:tr w:rsidR="00FC468D" w:rsidRPr="0048401A" w:rsidTr="00FC468D">
        <w:trPr>
          <w:trHeight w:val="162"/>
        </w:trPr>
        <w:tc>
          <w:tcPr>
            <w:tcW w:w="709" w:type="dxa"/>
            <w:tcBorders>
              <w:top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w:t>
            </w:r>
          </w:p>
        </w:tc>
        <w:tc>
          <w:tcPr>
            <w:tcW w:w="382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w:t>
            </w:r>
          </w:p>
        </w:tc>
        <w:tc>
          <w:tcPr>
            <w:tcW w:w="219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3</w:t>
            </w:r>
          </w:p>
        </w:tc>
        <w:tc>
          <w:tcPr>
            <w:tcW w:w="49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4</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5</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6</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7</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11</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12</w:t>
            </w:r>
          </w:p>
        </w:tc>
        <w:tc>
          <w:tcPr>
            <w:tcW w:w="56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13</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14</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15</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16</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17</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r>
      <w:tr w:rsidR="00FC468D" w:rsidRPr="0048401A" w:rsidTr="00FC468D">
        <w:trPr>
          <w:trHeight w:val="930"/>
        </w:trPr>
        <w:tc>
          <w:tcPr>
            <w:tcW w:w="709" w:type="dxa"/>
            <w:tcBorders>
              <w:top w:val="single" w:sz="4" w:space="0" w:color="auto"/>
              <w:left w:val="single" w:sz="4" w:space="0" w:color="auto"/>
              <w:right w:val="single" w:sz="4" w:space="0" w:color="auto"/>
            </w:tcBorders>
          </w:tcPr>
          <w:p w:rsidR="00FC468D" w:rsidRPr="0048401A" w:rsidRDefault="00FC468D" w:rsidP="00B31DFE">
            <w:pPr>
              <w:rPr>
                <w:sz w:val="18"/>
                <w:szCs w:val="18"/>
              </w:rPr>
            </w:pPr>
            <w:r w:rsidRPr="0048401A">
              <w:rPr>
                <w:sz w:val="18"/>
                <w:szCs w:val="18"/>
              </w:rPr>
              <w:t>2.</w:t>
            </w:r>
          </w:p>
        </w:tc>
        <w:tc>
          <w:tcPr>
            <w:tcW w:w="3827" w:type="dxa"/>
            <w:tcBorders>
              <w:top w:val="single" w:sz="4" w:space="0" w:color="auto"/>
              <w:left w:val="single" w:sz="4" w:space="0" w:color="auto"/>
              <w:right w:val="single" w:sz="4" w:space="0" w:color="auto"/>
            </w:tcBorders>
          </w:tcPr>
          <w:p w:rsidR="00FC468D" w:rsidRPr="0048401A" w:rsidRDefault="00FC468D" w:rsidP="00FC468D">
            <w:pPr>
              <w:rPr>
                <w:i/>
                <w:sz w:val="18"/>
                <w:szCs w:val="18"/>
              </w:rPr>
            </w:pPr>
            <w:r w:rsidRPr="0048401A">
              <w:rPr>
                <w:i/>
                <w:sz w:val="18"/>
                <w:szCs w:val="18"/>
              </w:rPr>
              <w:t>Программа «Энергосбережение и повышение энергетической эффективности в Зенько</w:t>
            </w:r>
            <w:r w:rsidRPr="0048401A">
              <w:rPr>
                <w:i/>
                <w:sz w:val="18"/>
                <w:szCs w:val="18"/>
              </w:rPr>
              <w:t>в</w:t>
            </w:r>
            <w:r w:rsidRPr="0048401A">
              <w:rPr>
                <w:i/>
                <w:sz w:val="18"/>
                <w:szCs w:val="18"/>
              </w:rPr>
              <w:t>ском сельсовете Константиновского района Амурской области на 2017 по 202</w:t>
            </w:r>
            <w:r>
              <w:rPr>
                <w:i/>
                <w:sz w:val="18"/>
                <w:szCs w:val="18"/>
              </w:rPr>
              <w:t>7</w:t>
            </w:r>
            <w:r w:rsidRPr="0048401A">
              <w:rPr>
                <w:i/>
                <w:sz w:val="18"/>
                <w:szCs w:val="18"/>
              </w:rPr>
              <w:t xml:space="preserve"> годы»</w:t>
            </w:r>
          </w:p>
        </w:tc>
        <w:tc>
          <w:tcPr>
            <w:tcW w:w="2198" w:type="dxa"/>
            <w:tcBorders>
              <w:top w:val="single" w:sz="4" w:space="0" w:color="auto"/>
              <w:left w:val="single" w:sz="4" w:space="0" w:color="auto"/>
              <w:bottom w:val="single" w:sz="4" w:space="0" w:color="auto"/>
              <w:right w:val="single" w:sz="4" w:space="0" w:color="auto"/>
            </w:tcBorders>
          </w:tcPr>
          <w:p w:rsidR="00FC468D" w:rsidRPr="0048401A" w:rsidRDefault="00FC468D"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28" w:right="-83"/>
              <w:jc w:val="center"/>
              <w:rPr>
                <w:b/>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b/>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21</w:t>
            </w: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3</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3</w:t>
            </w:r>
          </w:p>
        </w:tc>
        <w:tc>
          <w:tcPr>
            <w:tcW w:w="56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3</w:t>
            </w:r>
            <w:bookmarkStart w:id="7" w:name="_GoBack"/>
            <w:bookmarkEnd w:id="7"/>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3</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Pr>
                <w:sz w:val="18"/>
                <w:szCs w:val="18"/>
              </w:rPr>
              <w:t>0,1</w:t>
            </w: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Pr>
                <w:sz w:val="18"/>
                <w:szCs w:val="18"/>
              </w:rPr>
              <w:t>0,1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Pr>
                <w:sz w:val="18"/>
                <w:szCs w:val="18"/>
              </w:rPr>
              <w:t>0,1</w:t>
            </w:r>
          </w:p>
        </w:tc>
        <w:tc>
          <w:tcPr>
            <w:tcW w:w="567" w:type="dxa"/>
            <w:tcBorders>
              <w:top w:val="single" w:sz="4" w:space="0" w:color="auto"/>
              <w:left w:val="single" w:sz="4" w:space="0" w:color="auto"/>
              <w:bottom w:val="single" w:sz="4" w:space="0" w:color="auto"/>
              <w:right w:val="single" w:sz="4" w:space="0" w:color="auto"/>
            </w:tcBorders>
          </w:tcPr>
          <w:p w:rsidR="00FC468D" w:rsidRDefault="00FC468D" w:rsidP="00B31DFE">
            <w:pPr>
              <w:ind w:left="-108" w:right="-108"/>
              <w:jc w:val="center"/>
              <w:rPr>
                <w:sz w:val="18"/>
                <w:szCs w:val="18"/>
              </w:rPr>
            </w:pPr>
            <w:r>
              <w:rPr>
                <w:sz w:val="18"/>
                <w:szCs w:val="18"/>
              </w:rPr>
              <w:t>0,1</w:t>
            </w:r>
          </w:p>
        </w:tc>
      </w:tr>
      <w:tr w:rsidR="00FC468D" w:rsidRPr="0048401A" w:rsidTr="00FC468D">
        <w:trPr>
          <w:trHeight w:val="701"/>
        </w:trPr>
        <w:tc>
          <w:tcPr>
            <w:tcW w:w="709" w:type="dxa"/>
            <w:tcBorders>
              <w:top w:val="single" w:sz="4" w:space="0" w:color="auto"/>
              <w:left w:val="single" w:sz="4" w:space="0" w:color="auto"/>
              <w:right w:val="single" w:sz="4" w:space="0" w:color="auto"/>
            </w:tcBorders>
          </w:tcPr>
          <w:p w:rsidR="00FC468D" w:rsidRPr="0048401A" w:rsidRDefault="00FC468D" w:rsidP="00B31DFE">
            <w:pPr>
              <w:rPr>
                <w:sz w:val="18"/>
                <w:szCs w:val="18"/>
              </w:rPr>
            </w:pPr>
            <w:r w:rsidRPr="0048401A">
              <w:rPr>
                <w:sz w:val="18"/>
                <w:szCs w:val="18"/>
              </w:rPr>
              <w:t>2.1.</w:t>
            </w:r>
          </w:p>
        </w:tc>
        <w:tc>
          <w:tcPr>
            <w:tcW w:w="3827" w:type="dxa"/>
            <w:tcBorders>
              <w:top w:val="single" w:sz="4" w:space="0" w:color="auto"/>
              <w:left w:val="single" w:sz="4" w:space="0" w:color="auto"/>
              <w:right w:val="single" w:sz="4" w:space="0" w:color="auto"/>
            </w:tcBorders>
          </w:tcPr>
          <w:p w:rsidR="00FC468D" w:rsidRPr="0048401A" w:rsidRDefault="00FC468D" w:rsidP="00B31DFE">
            <w:pPr>
              <w:rPr>
                <w:sz w:val="18"/>
                <w:szCs w:val="18"/>
              </w:rPr>
            </w:pPr>
            <w:r w:rsidRPr="0048401A">
              <w:rPr>
                <w:sz w:val="18"/>
                <w:szCs w:val="18"/>
              </w:rPr>
              <w:t>Технические и технологические мероприятия</w:t>
            </w:r>
          </w:p>
        </w:tc>
        <w:tc>
          <w:tcPr>
            <w:tcW w:w="2198" w:type="dxa"/>
            <w:tcBorders>
              <w:top w:val="single" w:sz="4" w:space="0" w:color="auto"/>
              <w:left w:val="single" w:sz="4" w:space="0" w:color="auto"/>
              <w:bottom w:val="single" w:sz="4" w:space="0" w:color="auto"/>
              <w:right w:val="single" w:sz="4" w:space="0" w:color="auto"/>
            </w:tcBorders>
          </w:tcPr>
          <w:p w:rsidR="00FC468D" w:rsidRPr="0048401A" w:rsidRDefault="00FC468D"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r>
      <w:tr w:rsidR="00FC468D" w:rsidRPr="0048401A" w:rsidTr="000D65CE">
        <w:trPr>
          <w:trHeight w:val="606"/>
        </w:trPr>
        <w:tc>
          <w:tcPr>
            <w:tcW w:w="709" w:type="dxa"/>
            <w:tcBorders>
              <w:top w:val="single" w:sz="4" w:space="0" w:color="auto"/>
              <w:left w:val="single" w:sz="4" w:space="0" w:color="auto"/>
              <w:right w:val="single" w:sz="4" w:space="0" w:color="auto"/>
            </w:tcBorders>
          </w:tcPr>
          <w:p w:rsidR="00FC468D" w:rsidRPr="0048401A" w:rsidRDefault="00FC468D" w:rsidP="00B31DFE">
            <w:pPr>
              <w:rPr>
                <w:sz w:val="18"/>
                <w:szCs w:val="18"/>
              </w:rPr>
            </w:pPr>
            <w:r w:rsidRPr="0048401A">
              <w:rPr>
                <w:sz w:val="18"/>
                <w:szCs w:val="18"/>
              </w:rPr>
              <w:t>2.2.</w:t>
            </w:r>
          </w:p>
        </w:tc>
        <w:tc>
          <w:tcPr>
            <w:tcW w:w="3827" w:type="dxa"/>
            <w:tcBorders>
              <w:top w:val="single" w:sz="4" w:space="0" w:color="auto"/>
              <w:left w:val="single" w:sz="4" w:space="0" w:color="auto"/>
              <w:right w:val="single" w:sz="4" w:space="0" w:color="auto"/>
            </w:tcBorders>
          </w:tcPr>
          <w:p w:rsidR="00FC468D" w:rsidRPr="0048401A" w:rsidRDefault="00FC468D" w:rsidP="00B31DFE">
            <w:pPr>
              <w:rPr>
                <w:sz w:val="18"/>
                <w:szCs w:val="18"/>
              </w:rPr>
            </w:pPr>
            <w:r w:rsidRPr="0048401A">
              <w:rPr>
                <w:sz w:val="18"/>
                <w:szCs w:val="18"/>
              </w:rPr>
              <w:t>Организационные мероприятия</w:t>
            </w:r>
          </w:p>
        </w:tc>
        <w:tc>
          <w:tcPr>
            <w:tcW w:w="2198" w:type="dxa"/>
            <w:tcBorders>
              <w:top w:val="single" w:sz="4" w:space="0" w:color="auto"/>
              <w:left w:val="single" w:sz="4" w:space="0" w:color="auto"/>
              <w:bottom w:val="single" w:sz="4" w:space="0" w:color="auto"/>
              <w:right w:val="single" w:sz="4" w:space="0" w:color="auto"/>
            </w:tcBorders>
          </w:tcPr>
          <w:p w:rsidR="00FC468D" w:rsidRPr="0048401A" w:rsidRDefault="00FC468D"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r>
      <w:tr w:rsidR="00FC468D" w:rsidRPr="0048401A" w:rsidTr="000D65CE">
        <w:trPr>
          <w:trHeight w:val="718"/>
        </w:trPr>
        <w:tc>
          <w:tcPr>
            <w:tcW w:w="709" w:type="dxa"/>
            <w:tcBorders>
              <w:top w:val="single" w:sz="4" w:space="0" w:color="auto"/>
              <w:left w:val="single" w:sz="4" w:space="0" w:color="auto"/>
              <w:right w:val="single" w:sz="4" w:space="0" w:color="auto"/>
            </w:tcBorders>
          </w:tcPr>
          <w:p w:rsidR="00FC468D" w:rsidRPr="0048401A" w:rsidRDefault="00FC468D" w:rsidP="00B31DFE">
            <w:pPr>
              <w:rPr>
                <w:sz w:val="18"/>
                <w:szCs w:val="18"/>
              </w:rPr>
            </w:pPr>
            <w:r w:rsidRPr="0048401A">
              <w:rPr>
                <w:sz w:val="18"/>
                <w:szCs w:val="18"/>
              </w:rPr>
              <w:t>2.3.</w:t>
            </w:r>
          </w:p>
        </w:tc>
        <w:tc>
          <w:tcPr>
            <w:tcW w:w="3827" w:type="dxa"/>
            <w:tcBorders>
              <w:top w:val="single" w:sz="4" w:space="0" w:color="auto"/>
              <w:left w:val="single" w:sz="4" w:space="0" w:color="auto"/>
              <w:right w:val="single" w:sz="4" w:space="0" w:color="auto"/>
            </w:tcBorders>
          </w:tcPr>
          <w:p w:rsidR="00FC468D" w:rsidRPr="0048401A" w:rsidRDefault="00FC468D" w:rsidP="00B31DFE">
            <w:pPr>
              <w:rPr>
                <w:sz w:val="18"/>
                <w:szCs w:val="18"/>
              </w:rPr>
            </w:pPr>
            <w:r w:rsidRPr="0048401A">
              <w:rPr>
                <w:sz w:val="18"/>
                <w:szCs w:val="18"/>
              </w:rPr>
              <w:t>Создание нормативно-правовой базы энерг</w:t>
            </w:r>
            <w:r w:rsidRPr="0048401A">
              <w:rPr>
                <w:sz w:val="18"/>
                <w:szCs w:val="18"/>
              </w:rPr>
              <w:t>о</w:t>
            </w:r>
            <w:r w:rsidRPr="0048401A">
              <w:rPr>
                <w:sz w:val="18"/>
                <w:szCs w:val="18"/>
              </w:rPr>
              <w:t>сбережения в Зеньковском сельсовете Ко</w:t>
            </w:r>
            <w:r w:rsidRPr="0048401A">
              <w:rPr>
                <w:sz w:val="18"/>
                <w:szCs w:val="18"/>
              </w:rPr>
              <w:t>н</w:t>
            </w:r>
            <w:r w:rsidRPr="0048401A">
              <w:rPr>
                <w:sz w:val="18"/>
                <w:szCs w:val="18"/>
              </w:rPr>
              <w:t>стантиновского района Амурской области</w:t>
            </w:r>
          </w:p>
        </w:tc>
        <w:tc>
          <w:tcPr>
            <w:tcW w:w="2198" w:type="dxa"/>
            <w:tcBorders>
              <w:top w:val="single" w:sz="4" w:space="0" w:color="auto"/>
              <w:left w:val="single" w:sz="4" w:space="0" w:color="auto"/>
              <w:bottom w:val="single" w:sz="4" w:space="0" w:color="auto"/>
              <w:right w:val="single" w:sz="4" w:space="0" w:color="auto"/>
            </w:tcBorders>
          </w:tcPr>
          <w:p w:rsidR="00FC468D" w:rsidRPr="0048401A" w:rsidRDefault="00FC468D" w:rsidP="00D902A6">
            <w:pPr>
              <w:rPr>
                <w:sz w:val="18"/>
                <w:szCs w:val="18"/>
              </w:rPr>
            </w:pPr>
            <w:r w:rsidRPr="0048401A">
              <w:rPr>
                <w:sz w:val="18"/>
                <w:szCs w:val="18"/>
              </w:rPr>
              <w:t>Администрация Зенько</w:t>
            </w:r>
            <w:r w:rsidRPr="0048401A">
              <w:rPr>
                <w:sz w:val="18"/>
                <w:szCs w:val="18"/>
              </w:rPr>
              <w:t>в</w:t>
            </w:r>
            <w:r w:rsidRPr="0048401A">
              <w:rPr>
                <w:sz w:val="18"/>
                <w:szCs w:val="18"/>
              </w:rPr>
              <w:t>ского сельсовета Ко</w:t>
            </w:r>
            <w:r w:rsidRPr="0048401A">
              <w:rPr>
                <w:sz w:val="18"/>
                <w:szCs w:val="18"/>
              </w:rPr>
              <w:t>н</w:t>
            </w:r>
            <w:r w:rsidRPr="0048401A">
              <w:rPr>
                <w:sz w:val="18"/>
                <w:szCs w:val="18"/>
              </w:rPr>
              <w:t>стантиновского района</w:t>
            </w:r>
          </w:p>
        </w:tc>
        <w:tc>
          <w:tcPr>
            <w:tcW w:w="496"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r w:rsidRPr="0048401A">
              <w:rPr>
                <w:sz w:val="18"/>
                <w:szCs w:val="18"/>
              </w:rPr>
              <w:t>1</w:t>
            </w: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ind w:left="-108" w:right="-108"/>
              <w:jc w:val="center"/>
              <w:rPr>
                <w:sz w:val="18"/>
                <w:szCs w:val="18"/>
              </w:rPr>
            </w:pPr>
          </w:p>
        </w:tc>
      </w:tr>
    </w:tbl>
    <w:p w:rsidR="00114B74" w:rsidRDefault="00114B74" w:rsidP="00114B74">
      <w:pPr>
        <w:rPr>
          <w:bCs/>
          <w:sz w:val="18"/>
          <w:szCs w:val="18"/>
        </w:rPr>
      </w:pPr>
    </w:p>
    <w:p w:rsidR="008E69CF" w:rsidRPr="0048401A" w:rsidRDefault="008E69CF" w:rsidP="008E69CF">
      <w:pPr>
        <w:ind w:firstLine="698"/>
        <w:jc w:val="right"/>
        <w:rPr>
          <w:bCs/>
          <w:sz w:val="18"/>
          <w:szCs w:val="18"/>
        </w:rPr>
      </w:pPr>
      <w:r w:rsidRPr="0048401A">
        <w:rPr>
          <w:bCs/>
          <w:sz w:val="18"/>
          <w:szCs w:val="18"/>
        </w:rPr>
        <w:t>Приложение № 5</w:t>
      </w:r>
    </w:p>
    <w:p w:rsidR="008E69CF" w:rsidRPr="0048401A" w:rsidRDefault="008E69CF" w:rsidP="0048401A">
      <w:pPr>
        <w:ind w:firstLine="698"/>
        <w:jc w:val="right"/>
        <w:rPr>
          <w:b/>
          <w:sz w:val="18"/>
          <w:szCs w:val="18"/>
        </w:rPr>
      </w:pPr>
      <w:r w:rsidRPr="0048401A">
        <w:rPr>
          <w:sz w:val="18"/>
          <w:szCs w:val="18"/>
        </w:rPr>
        <w:t>к муниципальной программе</w:t>
      </w:r>
    </w:p>
    <w:p w:rsidR="008E69CF" w:rsidRPr="0048401A" w:rsidRDefault="008E69CF" w:rsidP="008E69CF">
      <w:pPr>
        <w:widowControl w:val="0"/>
        <w:spacing w:before="108" w:after="108"/>
        <w:jc w:val="center"/>
        <w:outlineLvl w:val="0"/>
        <w:rPr>
          <w:sz w:val="18"/>
          <w:szCs w:val="18"/>
        </w:rPr>
      </w:pPr>
      <w:r w:rsidRPr="0048401A">
        <w:rPr>
          <w:sz w:val="18"/>
          <w:szCs w:val="18"/>
        </w:rPr>
        <w:t>Коэффициенты значимости основных мероприятий</w:t>
      </w:r>
    </w:p>
    <w:tbl>
      <w:tblPr>
        <w:tblW w:w="1474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0"/>
        <w:gridCol w:w="5617"/>
        <w:gridCol w:w="993"/>
        <w:gridCol w:w="708"/>
        <w:gridCol w:w="709"/>
        <w:gridCol w:w="851"/>
        <w:gridCol w:w="850"/>
        <w:gridCol w:w="851"/>
        <w:gridCol w:w="708"/>
        <w:gridCol w:w="709"/>
        <w:gridCol w:w="709"/>
        <w:gridCol w:w="709"/>
        <w:gridCol w:w="709"/>
      </w:tblGrid>
      <w:tr w:rsidR="00FC468D" w:rsidRPr="0048401A" w:rsidTr="00FC468D">
        <w:trPr>
          <w:trHeight w:val="269"/>
        </w:trPr>
        <w:tc>
          <w:tcPr>
            <w:tcW w:w="620" w:type="dxa"/>
            <w:vMerge w:val="restart"/>
            <w:tcBorders>
              <w:top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w:t>
            </w:r>
          </w:p>
          <w:p w:rsidR="00FC468D" w:rsidRPr="0048401A" w:rsidRDefault="00FC468D" w:rsidP="00B31DFE">
            <w:pPr>
              <w:widowControl w:val="0"/>
              <w:autoSpaceDE w:val="0"/>
              <w:autoSpaceDN w:val="0"/>
              <w:adjustRightInd w:val="0"/>
              <w:jc w:val="center"/>
              <w:rPr>
                <w:sz w:val="18"/>
                <w:szCs w:val="18"/>
              </w:rPr>
            </w:pPr>
            <w:r w:rsidRPr="0048401A">
              <w:rPr>
                <w:sz w:val="18"/>
                <w:szCs w:val="18"/>
              </w:rPr>
              <w:t>п/п</w:t>
            </w:r>
          </w:p>
        </w:tc>
        <w:tc>
          <w:tcPr>
            <w:tcW w:w="5617" w:type="dxa"/>
            <w:vMerge w:val="restart"/>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 xml:space="preserve">Наименование подпрограммы, </w:t>
            </w:r>
          </w:p>
          <w:p w:rsidR="00FC468D" w:rsidRPr="0048401A" w:rsidRDefault="00FC468D" w:rsidP="00B31DFE">
            <w:pPr>
              <w:widowControl w:val="0"/>
              <w:autoSpaceDE w:val="0"/>
              <w:autoSpaceDN w:val="0"/>
              <w:adjustRightInd w:val="0"/>
              <w:jc w:val="center"/>
              <w:rPr>
                <w:sz w:val="18"/>
                <w:szCs w:val="18"/>
              </w:rPr>
            </w:pPr>
            <w:r w:rsidRPr="0048401A">
              <w:rPr>
                <w:sz w:val="18"/>
                <w:szCs w:val="18"/>
              </w:rPr>
              <w:t>основного мероприятия</w:t>
            </w:r>
          </w:p>
        </w:tc>
        <w:tc>
          <w:tcPr>
            <w:tcW w:w="7797" w:type="dxa"/>
            <w:gridSpan w:val="10"/>
            <w:tcBorders>
              <w:top w:val="single" w:sz="4" w:space="0" w:color="auto"/>
              <w:left w:val="single" w:sz="4" w:space="0" w:color="auto"/>
              <w:bottom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Значение планового показателя по годам реализации</w:t>
            </w:r>
          </w:p>
        </w:tc>
        <w:tc>
          <w:tcPr>
            <w:tcW w:w="709" w:type="dxa"/>
            <w:tcBorders>
              <w:top w:val="single" w:sz="4" w:space="0" w:color="auto"/>
              <w:left w:val="single" w:sz="4" w:space="0" w:color="auto"/>
              <w:bottom w:val="single" w:sz="4" w:space="0" w:color="auto"/>
            </w:tcBorders>
          </w:tcPr>
          <w:p w:rsidR="00FC468D" w:rsidRPr="0048401A" w:rsidRDefault="00FC468D" w:rsidP="00B31DFE">
            <w:pPr>
              <w:widowControl w:val="0"/>
              <w:autoSpaceDE w:val="0"/>
              <w:autoSpaceDN w:val="0"/>
              <w:adjustRightInd w:val="0"/>
              <w:jc w:val="center"/>
              <w:rPr>
                <w:sz w:val="18"/>
                <w:szCs w:val="18"/>
              </w:rPr>
            </w:pPr>
          </w:p>
        </w:tc>
      </w:tr>
      <w:tr w:rsidR="00FC468D" w:rsidRPr="0048401A" w:rsidTr="00FC468D">
        <w:trPr>
          <w:trHeight w:val="142"/>
        </w:trPr>
        <w:tc>
          <w:tcPr>
            <w:tcW w:w="620" w:type="dxa"/>
            <w:vMerge/>
            <w:tcBorders>
              <w:top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5617" w:type="dxa"/>
            <w:vMerge/>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both"/>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2017 год</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2018 год</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2019 год</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2020 год</w:t>
            </w:r>
          </w:p>
        </w:tc>
        <w:tc>
          <w:tcPr>
            <w:tcW w:w="850"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2021 год</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2022 год</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2023 год</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Pr>
                <w:sz w:val="18"/>
                <w:szCs w:val="18"/>
              </w:rPr>
              <w:t>2024 год</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Pr>
                <w:sz w:val="18"/>
                <w:szCs w:val="18"/>
              </w:rPr>
              <w:t>2025 год</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Pr>
                <w:sz w:val="18"/>
                <w:szCs w:val="18"/>
              </w:rPr>
              <w:t>2026 год</w:t>
            </w:r>
          </w:p>
        </w:tc>
        <w:tc>
          <w:tcPr>
            <w:tcW w:w="709" w:type="dxa"/>
            <w:tcBorders>
              <w:top w:val="single" w:sz="4" w:space="0" w:color="auto"/>
              <w:left w:val="single" w:sz="4" w:space="0" w:color="auto"/>
              <w:bottom w:val="single" w:sz="4" w:space="0" w:color="auto"/>
              <w:right w:val="single" w:sz="4" w:space="0" w:color="auto"/>
            </w:tcBorders>
          </w:tcPr>
          <w:p w:rsidR="00FC468D" w:rsidRDefault="00FC468D" w:rsidP="00B31DFE">
            <w:pPr>
              <w:widowControl w:val="0"/>
              <w:autoSpaceDE w:val="0"/>
              <w:autoSpaceDN w:val="0"/>
              <w:adjustRightInd w:val="0"/>
              <w:jc w:val="center"/>
              <w:rPr>
                <w:sz w:val="18"/>
                <w:szCs w:val="18"/>
              </w:rPr>
            </w:pPr>
            <w:r>
              <w:rPr>
                <w:sz w:val="18"/>
                <w:szCs w:val="18"/>
              </w:rPr>
              <w:t>2027 год</w:t>
            </w:r>
          </w:p>
        </w:tc>
      </w:tr>
      <w:tr w:rsidR="00FC468D" w:rsidRPr="0048401A" w:rsidTr="00FC468D">
        <w:trPr>
          <w:trHeight w:val="282"/>
        </w:trPr>
        <w:tc>
          <w:tcPr>
            <w:tcW w:w="620" w:type="dxa"/>
            <w:tcBorders>
              <w:top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w:t>
            </w:r>
          </w:p>
        </w:tc>
        <w:tc>
          <w:tcPr>
            <w:tcW w:w="561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2</w:t>
            </w:r>
          </w:p>
        </w:tc>
        <w:tc>
          <w:tcPr>
            <w:tcW w:w="993"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5</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7</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8</w:t>
            </w:r>
          </w:p>
        </w:tc>
        <w:tc>
          <w:tcPr>
            <w:tcW w:w="850"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9</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10</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r w:rsidRPr="0048401A">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widowControl w:val="0"/>
              <w:autoSpaceDE w:val="0"/>
              <w:autoSpaceDN w:val="0"/>
              <w:adjustRightInd w:val="0"/>
              <w:jc w:val="center"/>
              <w:rPr>
                <w:sz w:val="18"/>
                <w:szCs w:val="18"/>
              </w:rPr>
            </w:pPr>
          </w:p>
        </w:tc>
      </w:tr>
      <w:tr w:rsidR="00FC468D" w:rsidRPr="0048401A" w:rsidTr="00FC468D">
        <w:trPr>
          <w:trHeight w:val="551"/>
        </w:trPr>
        <w:tc>
          <w:tcPr>
            <w:tcW w:w="620" w:type="dxa"/>
            <w:tcBorders>
              <w:top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2.</w:t>
            </w:r>
          </w:p>
        </w:tc>
        <w:tc>
          <w:tcPr>
            <w:tcW w:w="5617" w:type="dxa"/>
            <w:tcBorders>
              <w:top w:val="single" w:sz="4" w:space="0" w:color="auto"/>
              <w:left w:val="single" w:sz="4" w:space="0" w:color="auto"/>
              <w:bottom w:val="single" w:sz="4" w:space="0" w:color="auto"/>
              <w:right w:val="single" w:sz="4" w:space="0" w:color="auto"/>
            </w:tcBorders>
          </w:tcPr>
          <w:p w:rsidR="00FC468D" w:rsidRPr="0048401A" w:rsidRDefault="00FC468D" w:rsidP="000D65CE">
            <w:pPr>
              <w:rPr>
                <w:i/>
                <w:sz w:val="18"/>
                <w:szCs w:val="18"/>
              </w:rPr>
            </w:pPr>
            <w:hyperlink w:anchor="sub_1300" w:history="1">
              <w:r w:rsidRPr="0048401A">
                <w:rPr>
                  <w:rStyle w:val="aa"/>
                  <w:color w:val="000000"/>
                  <w:sz w:val="18"/>
                  <w:szCs w:val="18"/>
                </w:rPr>
                <w:t>Программа</w:t>
              </w:r>
            </w:hyperlink>
            <w:r w:rsidRPr="0048401A">
              <w:rPr>
                <w:sz w:val="18"/>
                <w:szCs w:val="18"/>
              </w:rPr>
              <w:t xml:space="preserve"> «Энергосбережение и повышение энергетической эффе</w:t>
            </w:r>
            <w:r w:rsidRPr="0048401A">
              <w:rPr>
                <w:sz w:val="18"/>
                <w:szCs w:val="18"/>
              </w:rPr>
              <w:t>к</w:t>
            </w:r>
            <w:r w:rsidRPr="0048401A">
              <w:rPr>
                <w:sz w:val="18"/>
                <w:szCs w:val="18"/>
              </w:rPr>
              <w:t>тивности в Зеньковском сельсовете Константиновского района Амурской области на 2017-202</w:t>
            </w:r>
            <w:r w:rsidR="000D65CE">
              <w:rPr>
                <w:sz w:val="18"/>
                <w:szCs w:val="18"/>
              </w:rPr>
              <w:t>7</w:t>
            </w:r>
            <w:r w:rsidRPr="0048401A">
              <w:rPr>
                <w:sz w:val="18"/>
                <w:szCs w:val="18"/>
              </w:rPr>
              <w:t xml:space="preserve"> годы»</w:t>
            </w:r>
          </w:p>
        </w:tc>
        <w:tc>
          <w:tcPr>
            <w:tcW w:w="993"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1</w:t>
            </w:r>
          </w:p>
        </w:tc>
        <w:tc>
          <w:tcPr>
            <w:tcW w:w="850"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5504F0">
            <w:pPr>
              <w:rPr>
                <w:sz w:val="18"/>
                <w:szCs w:val="18"/>
              </w:rPr>
            </w:pPr>
            <w:r w:rsidRPr="0048401A">
              <w:rPr>
                <w:sz w:val="18"/>
                <w:szCs w:val="18"/>
              </w:rPr>
              <w:t>1</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1</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FC468D" w:rsidRDefault="00FC468D" w:rsidP="00B31DFE">
            <w:pPr>
              <w:jc w:val="center"/>
              <w:rPr>
                <w:sz w:val="18"/>
                <w:szCs w:val="18"/>
              </w:rPr>
            </w:pPr>
            <w:r>
              <w:rPr>
                <w:sz w:val="18"/>
                <w:szCs w:val="18"/>
              </w:rPr>
              <w:t>1</w:t>
            </w:r>
          </w:p>
        </w:tc>
      </w:tr>
      <w:tr w:rsidR="00FC468D" w:rsidRPr="0048401A" w:rsidTr="00FC468D">
        <w:trPr>
          <w:trHeight w:val="413"/>
        </w:trPr>
        <w:tc>
          <w:tcPr>
            <w:tcW w:w="620" w:type="dxa"/>
            <w:tcBorders>
              <w:top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2.1.</w:t>
            </w:r>
          </w:p>
        </w:tc>
        <w:tc>
          <w:tcPr>
            <w:tcW w:w="561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Технические и технологические мероприятия</w:t>
            </w:r>
          </w:p>
        </w:tc>
        <w:tc>
          <w:tcPr>
            <w:tcW w:w="993"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0,8</w:t>
            </w:r>
          </w:p>
        </w:tc>
        <w:tc>
          <w:tcPr>
            <w:tcW w:w="708"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0,7</w:t>
            </w:r>
          </w:p>
        </w:tc>
        <w:tc>
          <w:tcPr>
            <w:tcW w:w="709"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0,8</w:t>
            </w:r>
          </w:p>
        </w:tc>
        <w:tc>
          <w:tcPr>
            <w:tcW w:w="851"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0,6</w:t>
            </w:r>
          </w:p>
        </w:tc>
        <w:tc>
          <w:tcPr>
            <w:tcW w:w="850"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sidRPr="0048401A">
              <w:rPr>
                <w:sz w:val="18"/>
                <w:szCs w:val="18"/>
              </w:rPr>
              <w:t>0,6</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sidRPr="0048401A">
              <w:rPr>
                <w:sz w:val="18"/>
                <w:szCs w:val="18"/>
              </w:rPr>
              <w:t>0,7</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sidRPr="0048401A">
              <w:rPr>
                <w:sz w:val="18"/>
                <w:szCs w:val="18"/>
              </w:rPr>
              <w:t>0,6</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0,8</w:t>
            </w:r>
          </w:p>
        </w:tc>
        <w:tc>
          <w:tcPr>
            <w:tcW w:w="709" w:type="dxa"/>
            <w:tcBorders>
              <w:top w:val="single" w:sz="4" w:space="0" w:color="auto"/>
              <w:left w:val="single" w:sz="4" w:space="0" w:color="auto"/>
              <w:bottom w:val="single" w:sz="4" w:space="0" w:color="auto"/>
              <w:right w:val="single" w:sz="4" w:space="0" w:color="auto"/>
            </w:tcBorders>
          </w:tcPr>
          <w:p w:rsidR="00FC468D" w:rsidRDefault="000D65CE" w:rsidP="00B31DFE">
            <w:pPr>
              <w:jc w:val="center"/>
              <w:rPr>
                <w:sz w:val="18"/>
                <w:szCs w:val="18"/>
              </w:rPr>
            </w:pPr>
            <w:r>
              <w:rPr>
                <w:sz w:val="18"/>
                <w:szCs w:val="18"/>
              </w:rPr>
              <w:t>0,8</w:t>
            </w:r>
          </w:p>
        </w:tc>
      </w:tr>
      <w:tr w:rsidR="00FC468D" w:rsidRPr="0048401A" w:rsidTr="00FC468D">
        <w:trPr>
          <w:trHeight w:val="265"/>
        </w:trPr>
        <w:tc>
          <w:tcPr>
            <w:tcW w:w="620" w:type="dxa"/>
            <w:tcBorders>
              <w:top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2.2.</w:t>
            </w:r>
          </w:p>
        </w:tc>
        <w:tc>
          <w:tcPr>
            <w:tcW w:w="5617"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Организационные мероприятия</w:t>
            </w:r>
          </w:p>
        </w:tc>
        <w:tc>
          <w:tcPr>
            <w:tcW w:w="993"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0,1</w:t>
            </w:r>
          </w:p>
        </w:tc>
        <w:tc>
          <w:tcPr>
            <w:tcW w:w="708"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0,2</w:t>
            </w:r>
          </w:p>
        </w:tc>
        <w:tc>
          <w:tcPr>
            <w:tcW w:w="709"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0,2</w:t>
            </w:r>
          </w:p>
        </w:tc>
        <w:tc>
          <w:tcPr>
            <w:tcW w:w="850"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sidRPr="0048401A">
              <w:rPr>
                <w:sz w:val="18"/>
                <w:szCs w:val="18"/>
              </w:rPr>
              <w:t>0,2</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Default="000D65CE" w:rsidP="00B31DFE">
            <w:pPr>
              <w:jc w:val="center"/>
              <w:rPr>
                <w:sz w:val="18"/>
                <w:szCs w:val="18"/>
              </w:rPr>
            </w:pPr>
            <w:r>
              <w:rPr>
                <w:sz w:val="18"/>
                <w:szCs w:val="18"/>
              </w:rPr>
              <w:t>0,1</w:t>
            </w:r>
          </w:p>
        </w:tc>
      </w:tr>
      <w:tr w:rsidR="00FC468D" w:rsidRPr="0048401A" w:rsidTr="00FC468D">
        <w:trPr>
          <w:trHeight w:val="551"/>
        </w:trPr>
        <w:tc>
          <w:tcPr>
            <w:tcW w:w="620" w:type="dxa"/>
            <w:tcBorders>
              <w:top w:val="single" w:sz="4" w:space="0" w:color="auto"/>
              <w:bottom w:val="single" w:sz="4" w:space="0" w:color="auto"/>
              <w:right w:val="single" w:sz="4" w:space="0" w:color="auto"/>
            </w:tcBorders>
          </w:tcPr>
          <w:p w:rsidR="00FC468D" w:rsidRPr="0048401A" w:rsidRDefault="00FC468D" w:rsidP="00B31DFE">
            <w:pPr>
              <w:rPr>
                <w:sz w:val="18"/>
                <w:szCs w:val="18"/>
              </w:rPr>
            </w:pPr>
            <w:r w:rsidRPr="0048401A">
              <w:rPr>
                <w:sz w:val="18"/>
                <w:szCs w:val="18"/>
              </w:rPr>
              <w:t>2.3.</w:t>
            </w:r>
          </w:p>
        </w:tc>
        <w:tc>
          <w:tcPr>
            <w:tcW w:w="5617" w:type="dxa"/>
            <w:tcBorders>
              <w:top w:val="single" w:sz="4" w:space="0" w:color="auto"/>
              <w:left w:val="single" w:sz="4" w:space="0" w:color="auto"/>
              <w:bottom w:val="single" w:sz="4" w:space="0" w:color="auto"/>
              <w:right w:val="single" w:sz="4" w:space="0" w:color="auto"/>
            </w:tcBorders>
          </w:tcPr>
          <w:p w:rsidR="00FC468D" w:rsidRPr="0048401A" w:rsidRDefault="00FC468D" w:rsidP="00D902A6">
            <w:pPr>
              <w:rPr>
                <w:sz w:val="18"/>
                <w:szCs w:val="18"/>
              </w:rPr>
            </w:pPr>
            <w:r w:rsidRPr="0048401A">
              <w:rPr>
                <w:sz w:val="18"/>
                <w:szCs w:val="18"/>
              </w:rPr>
              <w:t>Создание нормативно-правовой базы энергосбережения в Зенько</w:t>
            </w:r>
            <w:r w:rsidRPr="0048401A">
              <w:rPr>
                <w:sz w:val="18"/>
                <w:szCs w:val="18"/>
              </w:rPr>
              <w:t>в</w:t>
            </w:r>
            <w:r w:rsidRPr="0048401A">
              <w:rPr>
                <w:sz w:val="18"/>
                <w:szCs w:val="18"/>
              </w:rPr>
              <w:t>ском сельсовете Константиновского района Амурской области</w:t>
            </w:r>
          </w:p>
        </w:tc>
        <w:tc>
          <w:tcPr>
            <w:tcW w:w="993"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0,1</w:t>
            </w:r>
          </w:p>
        </w:tc>
        <w:tc>
          <w:tcPr>
            <w:tcW w:w="708"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03D9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vAlign w:val="center"/>
          </w:tcPr>
          <w:p w:rsidR="00FC468D" w:rsidRPr="0048401A" w:rsidRDefault="00FC468D" w:rsidP="00B31DFE">
            <w:pPr>
              <w:jc w:val="center"/>
              <w:rPr>
                <w:sz w:val="18"/>
                <w:szCs w:val="18"/>
              </w:rPr>
            </w:pPr>
            <w:r w:rsidRPr="0048401A">
              <w:rPr>
                <w:sz w:val="18"/>
                <w:szCs w:val="18"/>
              </w:rPr>
              <w:t>0,2</w:t>
            </w:r>
          </w:p>
        </w:tc>
        <w:tc>
          <w:tcPr>
            <w:tcW w:w="850"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0,1</w:t>
            </w:r>
          </w:p>
        </w:tc>
        <w:tc>
          <w:tcPr>
            <w:tcW w:w="851"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0,2</w:t>
            </w:r>
          </w:p>
        </w:tc>
        <w:tc>
          <w:tcPr>
            <w:tcW w:w="708"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p>
          <w:p w:rsidR="00FC468D" w:rsidRPr="0048401A" w:rsidRDefault="00FC468D" w:rsidP="00B31DFE">
            <w:pPr>
              <w:jc w:val="center"/>
              <w:rPr>
                <w:sz w:val="18"/>
                <w:szCs w:val="18"/>
              </w:rPr>
            </w:pPr>
            <w:r w:rsidRPr="0048401A">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Pr="0048401A" w:rsidRDefault="00FC468D" w:rsidP="00B31DFE">
            <w:pPr>
              <w:jc w:val="center"/>
              <w:rPr>
                <w:sz w:val="18"/>
                <w:szCs w:val="18"/>
              </w:rPr>
            </w:pPr>
            <w:r>
              <w:rPr>
                <w:sz w:val="18"/>
                <w:szCs w:val="18"/>
              </w:rPr>
              <w:t>0,1</w:t>
            </w:r>
          </w:p>
        </w:tc>
        <w:tc>
          <w:tcPr>
            <w:tcW w:w="709" w:type="dxa"/>
            <w:tcBorders>
              <w:top w:val="single" w:sz="4" w:space="0" w:color="auto"/>
              <w:left w:val="single" w:sz="4" w:space="0" w:color="auto"/>
              <w:bottom w:val="single" w:sz="4" w:space="0" w:color="auto"/>
              <w:right w:val="single" w:sz="4" w:space="0" w:color="auto"/>
            </w:tcBorders>
          </w:tcPr>
          <w:p w:rsidR="00FC468D" w:rsidRDefault="000D65CE" w:rsidP="00B31DFE">
            <w:pPr>
              <w:jc w:val="center"/>
              <w:rPr>
                <w:sz w:val="18"/>
                <w:szCs w:val="18"/>
              </w:rPr>
            </w:pPr>
            <w:r>
              <w:rPr>
                <w:sz w:val="18"/>
                <w:szCs w:val="18"/>
              </w:rPr>
              <w:t>0,1</w:t>
            </w:r>
          </w:p>
        </w:tc>
      </w:tr>
    </w:tbl>
    <w:p w:rsidR="0012491A" w:rsidRPr="0048401A" w:rsidRDefault="0012491A" w:rsidP="00DC2049">
      <w:pPr>
        <w:rPr>
          <w:b/>
          <w:sz w:val="20"/>
          <w:szCs w:val="20"/>
        </w:rPr>
      </w:pPr>
    </w:p>
    <w:sectPr w:rsidR="0012491A" w:rsidRPr="0048401A" w:rsidSect="00B31DFE">
      <w:headerReference w:type="even" r:id="rId14"/>
      <w:headerReference w:type="default" r:id="rId15"/>
      <w:headerReference w:type="first" r:id="rId16"/>
      <w:pgSz w:w="16840" w:h="11907" w:orient="landscape" w:code="9"/>
      <w:pgMar w:top="993" w:right="680" w:bottom="567" w:left="1134"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BA6" w:rsidRDefault="00D94BA6" w:rsidP="0027261C">
      <w:r>
        <w:separator/>
      </w:r>
    </w:p>
  </w:endnote>
  <w:endnote w:type="continuationSeparator" w:id="0">
    <w:p w:rsidR="00D94BA6" w:rsidRDefault="00D94BA6" w:rsidP="002726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BA6" w:rsidRDefault="00D94BA6" w:rsidP="0027261C">
      <w:r>
        <w:separator/>
      </w:r>
    </w:p>
  </w:footnote>
  <w:footnote w:type="continuationSeparator" w:id="0">
    <w:p w:rsidR="00D94BA6" w:rsidRDefault="00D94BA6" w:rsidP="002726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8D" w:rsidRDefault="00FC468D"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C468D" w:rsidRDefault="00FC468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8D" w:rsidRDefault="00FC468D" w:rsidP="00B31DF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C468D" w:rsidRDefault="00FC468D">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8D" w:rsidRDefault="00FC468D">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8D" w:rsidRPr="00E74B1E" w:rsidRDefault="00FC468D" w:rsidP="00B31DFE">
    <w:pPr>
      <w:pStyle w:val="a7"/>
      <w:jc w:val="center"/>
    </w:pPr>
    <w:fldSimple w:instr="PAGE   \* MERGEFORMAT">
      <w:r w:rsidR="000D65CE">
        <w:rPr>
          <w:noProof/>
        </w:rPr>
        <w:t>9</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12D27"/>
    <w:multiLevelType w:val="hybridMultilevel"/>
    <w:tmpl w:val="399C920C"/>
    <w:lvl w:ilvl="0" w:tplc="561AA684">
      <w:start w:val="1"/>
      <w:numFmt w:val="decimal"/>
      <w:lvlText w:val="%1."/>
      <w:lvlJc w:val="left"/>
      <w:pPr>
        <w:ind w:left="1080" w:hanging="7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2">
    <w:nsid w:val="08752A2E"/>
    <w:multiLevelType w:val="hybridMultilevel"/>
    <w:tmpl w:val="420EA0A8"/>
    <w:lvl w:ilvl="0" w:tplc="AEE0384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D1315"/>
    <w:multiLevelType w:val="multilevel"/>
    <w:tmpl w:val="517EBF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5580337"/>
    <w:multiLevelType w:val="hybridMultilevel"/>
    <w:tmpl w:val="66B4950A"/>
    <w:lvl w:ilvl="0" w:tplc="DE4EE04E">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1FB59F1"/>
    <w:multiLevelType w:val="hybridMultilevel"/>
    <w:tmpl w:val="5E7E6208"/>
    <w:lvl w:ilvl="0" w:tplc="68CAA75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055EE6"/>
    <w:multiLevelType w:val="hybridMultilevel"/>
    <w:tmpl w:val="15A22798"/>
    <w:lvl w:ilvl="0" w:tplc="008EA61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574376"/>
    <w:multiLevelType w:val="hybridMultilevel"/>
    <w:tmpl w:val="6A26D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8C30E9"/>
    <w:multiLevelType w:val="hybridMultilevel"/>
    <w:tmpl w:val="C40A3844"/>
    <w:lvl w:ilvl="0" w:tplc="FBB881AC">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21A5898"/>
    <w:multiLevelType w:val="hybridMultilevel"/>
    <w:tmpl w:val="551A3E44"/>
    <w:lvl w:ilvl="0" w:tplc="0F70BF5A">
      <w:start w:val="2"/>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0">
    <w:nsid w:val="334C2C76"/>
    <w:multiLevelType w:val="hybridMultilevel"/>
    <w:tmpl w:val="F1F84108"/>
    <w:lvl w:ilvl="0" w:tplc="41A2320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6CC3993"/>
    <w:multiLevelType w:val="multilevel"/>
    <w:tmpl w:val="87B818A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4E177B42"/>
    <w:multiLevelType w:val="hybridMultilevel"/>
    <w:tmpl w:val="F1BEA994"/>
    <w:lvl w:ilvl="0" w:tplc="88C8FDF8">
      <w:start w:val="1"/>
      <w:numFmt w:val="decimal"/>
      <w:lvlText w:val="%1."/>
      <w:lvlJc w:val="left"/>
      <w:pPr>
        <w:tabs>
          <w:tab w:val="num" w:pos="-3"/>
        </w:tabs>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5D5F4A"/>
    <w:multiLevelType w:val="hybridMultilevel"/>
    <w:tmpl w:val="B9B0314A"/>
    <w:lvl w:ilvl="0" w:tplc="8F508966">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3458FF"/>
    <w:multiLevelType w:val="hybridMultilevel"/>
    <w:tmpl w:val="30BCED42"/>
    <w:lvl w:ilvl="0" w:tplc="BFCC961E">
      <w:start w:val="3"/>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A2D3898"/>
    <w:multiLevelType w:val="hybridMultilevel"/>
    <w:tmpl w:val="434C0B4E"/>
    <w:lvl w:ilvl="0" w:tplc="FC66851E">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D263AD1"/>
    <w:multiLevelType w:val="hybridMultilevel"/>
    <w:tmpl w:val="3710E06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02A078C"/>
    <w:multiLevelType w:val="hybridMultilevel"/>
    <w:tmpl w:val="C9B247E8"/>
    <w:lvl w:ilvl="0" w:tplc="B930E0AC">
      <w:start w:val="6"/>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nsid w:val="616C29BD"/>
    <w:multiLevelType w:val="multilevel"/>
    <w:tmpl w:val="54E8D92E"/>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6BA3F3A"/>
    <w:multiLevelType w:val="hybridMultilevel"/>
    <w:tmpl w:val="236E7E88"/>
    <w:lvl w:ilvl="0" w:tplc="85742708">
      <w:start w:val="3"/>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BE1688"/>
    <w:multiLevelType w:val="hybridMultilevel"/>
    <w:tmpl w:val="951A7E18"/>
    <w:lvl w:ilvl="0" w:tplc="C22E0E2A">
      <w:start w:val="1"/>
      <w:numFmt w:val="decimal"/>
      <w:lvlText w:val="%1."/>
      <w:lvlJc w:val="righ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641631E"/>
    <w:multiLevelType w:val="multilevel"/>
    <w:tmpl w:val="5E7E6208"/>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3"/>
  </w:num>
  <w:num w:numId="3">
    <w:abstractNumId w:val="18"/>
  </w:num>
  <w:num w:numId="4">
    <w:abstractNumId w:val="11"/>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7"/>
  </w:num>
  <w:num w:numId="10">
    <w:abstractNumId w:val="16"/>
  </w:num>
  <w:num w:numId="11">
    <w:abstractNumId w:val="15"/>
  </w:num>
  <w:num w:numId="12">
    <w:abstractNumId w:val="5"/>
  </w:num>
  <w:num w:numId="13">
    <w:abstractNumId w:val="21"/>
  </w:num>
  <w:num w:numId="14">
    <w:abstractNumId w:val="6"/>
  </w:num>
  <w:num w:numId="15">
    <w:abstractNumId w:val="19"/>
  </w:num>
  <w:num w:numId="16">
    <w:abstractNumId w:val="4"/>
  </w:num>
  <w:num w:numId="17">
    <w:abstractNumId w:val="13"/>
  </w:num>
  <w:num w:numId="18">
    <w:abstractNumId w:val="20"/>
  </w:num>
  <w:num w:numId="19">
    <w:abstractNumId w:val="14"/>
  </w:num>
  <w:num w:numId="20">
    <w:abstractNumId w:val="12"/>
  </w:num>
  <w:num w:numId="21">
    <w:abstractNumId w:val="2"/>
  </w:num>
  <w:num w:numId="22">
    <w:abstractNumId w:val="0"/>
  </w:num>
  <w:num w:numId="2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footnotePr>
    <w:footnote w:id="-1"/>
    <w:footnote w:id="0"/>
  </w:footnotePr>
  <w:endnotePr>
    <w:endnote w:id="-1"/>
    <w:endnote w:id="0"/>
  </w:endnotePr>
  <w:compat/>
  <w:rsids>
    <w:rsidRoot w:val="008E69CF"/>
    <w:rsid w:val="00002863"/>
    <w:rsid w:val="0000393D"/>
    <w:rsid w:val="00074291"/>
    <w:rsid w:val="000C4D26"/>
    <w:rsid w:val="000D65CE"/>
    <w:rsid w:val="000E7B84"/>
    <w:rsid w:val="0010128C"/>
    <w:rsid w:val="00104E56"/>
    <w:rsid w:val="00107984"/>
    <w:rsid w:val="00114B74"/>
    <w:rsid w:val="0012491A"/>
    <w:rsid w:val="00166990"/>
    <w:rsid w:val="001841C8"/>
    <w:rsid w:val="00246423"/>
    <w:rsid w:val="0027261C"/>
    <w:rsid w:val="002E67A0"/>
    <w:rsid w:val="00325130"/>
    <w:rsid w:val="00385578"/>
    <w:rsid w:val="003A7A8F"/>
    <w:rsid w:val="003D2F90"/>
    <w:rsid w:val="004050CB"/>
    <w:rsid w:val="004134F7"/>
    <w:rsid w:val="004552A3"/>
    <w:rsid w:val="00461CF9"/>
    <w:rsid w:val="00482774"/>
    <w:rsid w:val="0048401A"/>
    <w:rsid w:val="004D3FD9"/>
    <w:rsid w:val="004F4191"/>
    <w:rsid w:val="005504F0"/>
    <w:rsid w:val="0057484D"/>
    <w:rsid w:val="00586170"/>
    <w:rsid w:val="005939E3"/>
    <w:rsid w:val="00596960"/>
    <w:rsid w:val="0064526F"/>
    <w:rsid w:val="00646AA1"/>
    <w:rsid w:val="006A0801"/>
    <w:rsid w:val="006B0716"/>
    <w:rsid w:val="006B0884"/>
    <w:rsid w:val="007778FE"/>
    <w:rsid w:val="007B472F"/>
    <w:rsid w:val="007D61BF"/>
    <w:rsid w:val="00880372"/>
    <w:rsid w:val="00893457"/>
    <w:rsid w:val="008E3BF0"/>
    <w:rsid w:val="008E69CF"/>
    <w:rsid w:val="00A044AE"/>
    <w:rsid w:val="00A23452"/>
    <w:rsid w:val="00A73D12"/>
    <w:rsid w:val="00AA2E26"/>
    <w:rsid w:val="00AA2F80"/>
    <w:rsid w:val="00AB11B0"/>
    <w:rsid w:val="00AF5577"/>
    <w:rsid w:val="00B03D9E"/>
    <w:rsid w:val="00B176E7"/>
    <w:rsid w:val="00B31DFE"/>
    <w:rsid w:val="00B4212B"/>
    <w:rsid w:val="00B93C4B"/>
    <w:rsid w:val="00B97A2B"/>
    <w:rsid w:val="00BC1580"/>
    <w:rsid w:val="00BC676D"/>
    <w:rsid w:val="00BE748F"/>
    <w:rsid w:val="00C22FF3"/>
    <w:rsid w:val="00C5452E"/>
    <w:rsid w:val="00C73302"/>
    <w:rsid w:val="00CE07DB"/>
    <w:rsid w:val="00CE659A"/>
    <w:rsid w:val="00CF32EF"/>
    <w:rsid w:val="00D70FB7"/>
    <w:rsid w:val="00D772E5"/>
    <w:rsid w:val="00D81A5A"/>
    <w:rsid w:val="00D902A6"/>
    <w:rsid w:val="00D93DFC"/>
    <w:rsid w:val="00D94BA6"/>
    <w:rsid w:val="00DA6831"/>
    <w:rsid w:val="00DC2049"/>
    <w:rsid w:val="00E06921"/>
    <w:rsid w:val="00E12294"/>
    <w:rsid w:val="00E25F2D"/>
    <w:rsid w:val="00E35162"/>
    <w:rsid w:val="00E960A4"/>
    <w:rsid w:val="00F47B4D"/>
    <w:rsid w:val="00F66F91"/>
    <w:rsid w:val="00F727FD"/>
    <w:rsid w:val="00FA46F8"/>
    <w:rsid w:val="00FC468D"/>
    <w:rsid w:val="00FE2763"/>
    <w:rsid w:val="00FF3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9C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8E69CF"/>
    <w:pPr>
      <w:widowControl w:val="0"/>
      <w:autoSpaceDE w:val="0"/>
      <w:autoSpaceDN w:val="0"/>
      <w:adjustRightInd w:val="0"/>
      <w:spacing w:before="108" w:after="108"/>
      <w:jc w:val="center"/>
      <w:outlineLvl w:val="0"/>
    </w:pPr>
    <w:rPr>
      <w:rFonts w:ascii="Arial" w:hAnsi="Arial"/>
      <w:b/>
      <w:bCs/>
      <w:color w:val="000080"/>
    </w:rPr>
  </w:style>
  <w:style w:type="paragraph" w:styleId="2">
    <w:name w:val="heading 2"/>
    <w:basedOn w:val="a"/>
    <w:next w:val="a"/>
    <w:link w:val="20"/>
    <w:unhideWhenUsed/>
    <w:qFormat/>
    <w:rsid w:val="008E69CF"/>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8E69CF"/>
    <w:pPr>
      <w:keepNext/>
      <w:spacing w:before="240" w:after="60"/>
      <w:outlineLvl w:val="2"/>
    </w:pPr>
    <w:rPr>
      <w:rFonts w:ascii="Cambria" w:hAnsi="Cambria"/>
      <w:b/>
      <w:bCs/>
      <w:sz w:val="26"/>
      <w:szCs w:val="26"/>
    </w:rPr>
  </w:style>
  <w:style w:type="paragraph" w:styleId="4">
    <w:name w:val="heading 4"/>
    <w:basedOn w:val="a"/>
    <w:next w:val="a"/>
    <w:link w:val="40"/>
    <w:unhideWhenUsed/>
    <w:qFormat/>
    <w:rsid w:val="008E69CF"/>
    <w:pPr>
      <w:keepNext/>
      <w:spacing w:before="240" w:after="60"/>
      <w:outlineLvl w:val="3"/>
    </w:pPr>
    <w:rPr>
      <w:rFonts w:ascii="Calibri" w:hAnsi="Calibri"/>
      <w:b/>
      <w:bCs/>
      <w:sz w:val="28"/>
      <w:szCs w:val="28"/>
    </w:rPr>
  </w:style>
  <w:style w:type="paragraph" w:styleId="5">
    <w:name w:val="heading 5"/>
    <w:basedOn w:val="a"/>
    <w:next w:val="a"/>
    <w:link w:val="50"/>
    <w:qFormat/>
    <w:rsid w:val="008E69CF"/>
    <w:pPr>
      <w:keepNext/>
      <w:outlineLvl w:val="4"/>
    </w:pPr>
    <w:rPr>
      <w:b/>
      <w:sz w:val="20"/>
    </w:rPr>
  </w:style>
  <w:style w:type="paragraph" w:styleId="6">
    <w:name w:val="heading 6"/>
    <w:basedOn w:val="a"/>
    <w:next w:val="a"/>
    <w:link w:val="60"/>
    <w:qFormat/>
    <w:rsid w:val="008E69CF"/>
    <w:pPr>
      <w:keepNext/>
      <w:jc w:val="center"/>
      <w:outlineLvl w:val="5"/>
    </w:pPr>
    <w:rPr>
      <w:b/>
      <w:sz w:val="20"/>
    </w:rPr>
  </w:style>
  <w:style w:type="paragraph" w:styleId="7">
    <w:name w:val="heading 7"/>
    <w:basedOn w:val="a"/>
    <w:next w:val="a"/>
    <w:link w:val="70"/>
    <w:qFormat/>
    <w:rsid w:val="008E69CF"/>
    <w:pPr>
      <w:keepNext/>
      <w:jc w:val="center"/>
      <w:outlineLvl w:val="6"/>
    </w:pPr>
    <w:rPr>
      <w:b/>
      <w:u w:val="single"/>
    </w:rPr>
  </w:style>
  <w:style w:type="paragraph" w:styleId="8">
    <w:name w:val="heading 8"/>
    <w:basedOn w:val="a"/>
    <w:next w:val="a"/>
    <w:link w:val="80"/>
    <w:qFormat/>
    <w:rsid w:val="008E69CF"/>
    <w:pPr>
      <w:keepNext/>
      <w:numPr>
        <w:numId w:val="1"/>
      </w:numPr>
      <w:jc w:val="center"/>
      <w:outlineLvl w:val="7"/>
    </w:pPr>
    <w:rPr>
      <w:b/>
    </w:rPr>
  </w:style>
  <w:style w:type="paragraph" w:styleId="9">
    <w:name w:val="heading 9"/>
    <w:basedOn w:val="a"/>
    <w:next w:val="a"/>
    <w:link w:val="90"/>
    <w:qFormat/>
    <w:rsid w:val="008E69C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E69CF"/>
    <w:rPr>
      <w:rFonts w:ascii="Arial" w:eastAsia="Times New Roman" w:hAnsi="Arial" w:cs="Times New Roman"/>
      <w:b/>
      <w:bCs/>
      <w:color w:val="000080"/>
      <w:sz w:val="24"/>
      <w:szCs w:val="24"/>
      <w:lang w:eastAsia="ru-RU"/>
    </w:rPr>
  </w:style>
  <w:style w:type="character" w:customStyle="1" w:styleId="20">
    <w:name w:val="Заголовок 2 Знак"/>
    <w:basedOn w:val="a0"/>
    <w:link w:val="2"/>
    <w:rsid w:val="008E69CF"/>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8E69CF"/>
    <w:rPr>
      <w:rFonts w:ascii="Cambria" w:eastAsia="Times New Roman" w:hAnsi="Cambria" w:cs="Times New Roman"/>
      <w:b/>
      <w:bCs/>
      <w:sz w:val="26"/>
      <w:szCs w:val="26"/>
      <w:lang w:eastAsia="ru-RU"/>
    </w:rPr>
  </w:style>
  <w:style w:type="character" w:customStyle="1" w:styleId="40">
    <w:name w:val="Заголовок 4 Знак"/>
    <w:basedOn w:val="a0"/>
    <w:link w:val="4"/>
    <w:rsid w:val="008E69CF"/>
    <w:rPr>
      <w:rFonts w:ascii="Calibri" w:eastAsia="Times New Roman" w:hAnsi="Calibri" w:cs="Times New Roman"/>
      <w:b/>
      <w:bCs/>
      <w:sz w:val="28"/>
      <w:szCs w:val="28"/>
      <w:lang w:eastAsia="ru-RU"/>
    </w:rPr>
  </w:style>
  <w:style w:type="character" w:customStyle="1" w:styleId="50">
    <w:name w:val="Заголовок 5 Знак"/>
    <w:basedOn w:val="a0"/>
    <w:link w:val="5"/>
    <w:rsid w:val="008E69CF"/>
    <w:rPr>
      <w:rFonts w:ascii="Times New Roman" w:eastAsia="Times New Roman" w:hAnsi="Times New Roman" w:cs="Times New Roman"/>
      <w:b/>
      <w:sz w:val="20"/>
      <w:szCs w:val="24"/>
      <w:lang w:eastAsia="ru-RU"/>
    </w:rPr>
  </w:style>
  <w:style w:type="character" w:customStyle="1" w:styleId="60">
    <w:name w:val="Заголовок 6 Знак"/>
    <w:basedOn w:val="a0"/>
    <w:link w:val="6"/>
    <w:rsid w:val="008E69CF"/>
    <w:rPr>
      <w:rFonts w:ascii="Times New Roman" w:eastAsia="Times New Roman" w:hAnsi="Times New Roman" w:cs="Times New Roman"/>
      <w:b/>
      <w:sz w:val="20"/>
      <w:szCs w:val="24"/>
      <w:lang w:eastAsia="ru-RU"/>
    </w:rPr>
  </w:style>
  <w:style w:type="character" w:customStyle="1" w:styleId="70">
    <w:name w:val="Заголовок 7 Знак"/>
    <w:basedOn w:val="a0"/>
    <w:link w:val="7"/>
    <w:rsid w:val="008E69CF"/>
    <w:rPr>
      <w:rFonts w:ascii="Times New Roman" w:eastAsia="Times New Roman" w:hAnsi="Times New Roman" w:cs="Times New Roman"/>
      <w:b/>
      <w:sz w:val="24"/>
      <w:szCs w:val="24"/>
      <w:u w:val="single"/>
      <w:lang w:eastAsia="ru-RU"/>
    </w:rPr>
  </w:style>
  <w:style w:type="character" w:customStyle="1" w:styleId="80">
    <w:name w:val="Заголовок 8 Знак"/>
    <w:basedOn w:val="a0"/>
    <w:link w:val="8"/>
    <w:rsid w:val="008E69CF"/>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8E69CF"/>
    <w:rPr>
      <w:rFonts w:ascii="Arial" w:eastAsia="Times New Roman" w:hAnsi="Arial" w:cs="Arial"/>
      <w:lang w:eastAsia="ru-RU"/>
    </w:rPr>
  </w:style>
  <w:style w:type="paragraph" w:customStyle="1" w:styleId="21">
    <w:name w:val="Знак Знак2 Знак Знак"/>
    <w:basedOn w:val="a"/>
    <w:rsid w:val="008E69CF"/>
    <w:pPr>
      <w:spacing w:before="100" w:beforeAutospacing="1" w:after="100" w:afterAutospacing="1"/>
    </w:pPr>
    <w:rPr>
      <w:rFonts w:ascii="Tahoma" w:hAnsi="Tahoma"/>
      <w:sz w:val="20"/>
      <w:szCs w:val="20"/>
      <w:lang w:val="en-US" w:eastAsia="en-US"/>
    </w:rPr>
  </w:style>
  <w:style w:type="paragraph" w:customStyle="1" w:styleId="ConsPlusCell">
    <w:name w:val="ConsPlusCell"/>
    <w:rsid w:val="008E69C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Normal (Web)"/>
    <w:aliases w:val="Обычный (Web)1,Обычный (Web)1 Знак,Обычный (Web),Обычный (веб)1,Обычный (веб)11"/>
    <w:basedOn w:val="a"/>
    <w:rsid w:val="008E69CF"/>
    <w:pPr>
      <w:spacing w:before="100" w:beforeAutospacing="1" w:after="100" w:afterAutospacing="1"/>
    </w:pPr>
    <w:rPr>
      <w:rFonts w:eastAsia="Calibri"/>
    </w:rPr>
  </w:style>
  <w:style w:type="paragraph" w:styleId="31">
    <w:name w:val="Body Text Indent 3"/>
    <w:basedOn w:val="a"/>
    <w:link w:val="32"/>
    <w:rsid w:val="008E69CF"/>
    <w:pPr>
      <w:spacing w:after="120" w:line="276" w:lineRule="auto"/>
      <w:ind w:left="283"/>
    </w:pPr>
    <w:rPr>
      <w:rFonts w:ascii="Calibri" w:eastAsia="Calibri" w:hAnsi="Calibri"/>
      <w:sz w:val="16"/>
      <w:szCs w:val="16"/>
    </w:rPr>
  </w:style>
  <w:style w:type="character" w:customStyle="1" w:styleId="32">
    <w:name w:val="Основной текст с отступом 3 Знак"/>
    <w:basedOn w:val="a0"/>
    <w:link w:val="31"/>
    <w:rsid w:val="008E69CF"/>
    <w:rPr>
      <w:rFonts w:ascii="Calibri" w:eastAsia="Calibri" w:hAnsi="Calibri" w:cs="Times New Roman"/>
      <w:sz w:val="16"/>
      <w:szCs w:val="16"/>
    </w:rPr>
  </w:style>
  <w:style w:type="table" w:styleId="a4">
    <w:name w:val="Table Grid"/>
    <w:basedOn w:val="a1"/>
    <w:rsid w:val="008E69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rsid w:val="008E69CF"/>
    <w:pPr>
      <w:spacing w:after="120" w:line="480" w:lineRule="auto"/>
      <w:ind w:left="283"/>
    </w:pPr>
  </w:style>
  <w:style w:type="character" w:customStyle="1" w:styleId="23">
    <w:name w:val="Основной текст с отступом 2 Знак"/>
    <w:basedOn w:val="a0"/>
    <w:link w:val="22"/>
    <w:rsid w:val="008E69CF"/>
    <w:rPr>
      <w:rFonts w:ascii="Times New Roman" w:eastAsia="Times New Roman" w:hAnsi="Times New Roman" w:cs="Times New Roman"/>
      <w:sz w:val="24"/>
      <w:szCs w:val="24"/>
      <w:lang w:eastAsia="ru-RU"/>
    </w:rPr>
  </w:style>
  <w:style w:type="paragraph" w:styleId="a5">
    <w:name w:val="Balloon Text"/>
    <w:basedOn w:val="a"/>
    <w:link w:val="a6"/>
    <w:rsid w:val="008E69CF"/>
    <w:rPr>
      <w:rFonts w:ascii="Tahoma" w:hAnsi="Tahoma"/>
      <w:sz w:val="16"/>
      <w:szCs w:val="16"/>
    </w:rPr>
  </w:style>
  <w:style w:type="character" w:customStyle="1" w:styleId="a6">
    <w:name w:val="Текст выноски Знак"/>
    <w:basedOn w:val="a0"/>
    <w:link w:val="a5"/>
    <w:rsid w:val="008E69CF"/>
    <w:rPr>
      <w:rFonts w:ascii="Tahoma" w:eastAsia="Times New Roman" w:hAnsi="Tahoma" w:cs="Times New Roman"/>
      <w:sz w:val="16"/>
      <w:szCs w:val="16"/>
    </w:rPr>
  </w:style>
  <w:style w:type="paragraph" w:styleId="a7">
    <w:name w:val="header"/>
    <w:basedOn w:val="a"/>
    <w:link w:val="a8"/>
    <w:uiPriority w:val="99"/>
    <w:rsid w:val="008E69CF"/>
    <w:pPr>
      <w:tabs>
        <w:tab w:val="center" w:pos="4677"/>
        <w:tab w:val="right" w:pos="9355"/>
      </w:tabs>
    </w:pPr>
  </w:style>
  <w:style w:type="character" w:customStyle="1" w:styleId="a8">
    <w:name w:val="Верхний колонтитул Знак"/>
    <w:basedOn w:val="a0"/>
    <w:link w:val="a7"/>
    <w:uiPriority w:val="99"/>
    <w:rsid w:val="008E69CF"/>
    <w:rPr>
      <w:rFonts w:ascii="Times New Roman" w:eastAsia="Times New Roman" w:hAnsi="Times New Roman" w:cs="Times New Roman"/>
      <w:sz w:val="24"/>
      <w:szCs w:val="24"/>
      <w:lang w:eastAsia="ru-RU"/>
    </w:rPr>
  </w:style>
  <w:style w:type="character" w:styleId="a9">
    <w:name w:val="page number"/>
    <w:basedOn w:val="a0"/>
    <w:rsid w:val="008E69CF"/>
  </w:style>
  <w:style w:type="character" w:styleId="aa">
    <w:name w:val="Hyperlink"/>
    <w:uiPriority w:val="99"/>
    <w:rsid w:val="008E69CF"/>
    <w:rPr>
      <w:color w:val="0000FF"/>
      <w:u w:val="single"/>
    </w:rPr>
  </w:style>
  <w:style w:type="paragraph" w:customStyle="1" w:styleId="ConsPlusNormal">
    <w:name w:val="ConsPlusNormal"/>
    <w:rsid w:val="008E69C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8E69C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rsid w:val="008E69CF"/>
    <w:pPr>
      <w:tabs>
        <w:tab w:val="center" w:pos="4677"/>
        <w:tab w:val="right" w:pos="9355"/>
      </w:tabs>
    </w:pPr>
  </w:style>
  <w:style w:type="character" w:customStyle="1" w:styleId="ac">
    <w:name w:val="Нижний колонтитул Знак"/>
    <w:basedOn w:val="a0"/>
    <w:link w:val="ab"/>
    <w:rsid w:val="008E69CF"/>
    <w:rPr>
      <w:rFonts w:ascii="Times New Roman" w:eastAsia="Times New Roman" w:hAnsi="Times New Roman" w:cs="Times New Roman"/>
      <w:sz w:val="24"/>
      <w:szCs w:val="24"/>
      <w:lang w:eastAsia="ru-RU"/>
    </w:rPr>
  </w:style>
  <w:style w:type="paragraph" w:customStyle="1" w:styleId="11">
    <w:name w:val="Абзац списка1"/>
    <w:basedOn w:val="a"/>
    <w:rsid w:val="008E69CF"/>
    <w:pPr>
      <w:spacing w:after="200" w:line="276" w:lineRule="auto"/>
      <w:ind w:left="720"/>
      <w:contextualSpacing/>
    </w:pPr>
    <w:rPr>
      <w:rFonts w:ascii="Calibri" w:hAnsi="Calibri"/>
      <w:sz w:val="22"/>
      <w:szCs w:val="22"/>
      <w:lang w:eastAsia="en-US"/>
    </w:rPr>
  </w:style>
  <w:style w:type="paragraph" w:customStyle="1" w:styleId="12">
    <w:name w:val="Обычный1"/>
    <w:basedOn w:val="a"/>
    <w:rsid w:val="008E69CF"/>
    <w:pPr>
      <w:shd w:val="clear" w:color="auto" w:fill="FFFFFF"/>
      <w:spacing w:after="225"/>
    </w:pPr>
  </w:style>
  <w:style w:type="paragraph" w:customStyle="1" w:styleId="Default">
    <w:name w:val="Default"/>
    <w:rsid w:val="008E69CF"/>
    <w:pPr>
      <w:autoSpaceDE w:val="0"/>
      <w:autoSpaceDN w:val="0"/>
      <w:adjustRightInd w:val="0"/>
      <w:spacing w:after="0" w:line="240" w:lineRule="auto"/>
    </w:pPr>
    <w:rPr>
      <w:rFonts w:ascii="Arial" w:eastAsia="Calibri" w:hAnsi="Arial" w:cs="Arial"/>
      <w:color w:val="000000"/>
      <w:sz w:val="24"/>
      <w:szCs w:val="24"/>
    </w:rPr>
  </w:style>
  <w:style w:type="paragraph" w:customStyle="1" w:styleId="ConsNormal">
    <w:name w:val="ConsNormal"/>
    <w:rsid w:val="008E69C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FontStyle14">
    <w:name w:val="Font Style14"/>
    <w:rsid w:val="008E69CF"/>
    <w:rPr>
      <w:rFonts w:ascii="Times New Roman" w:hAnsi="Times New Roman" w:cs="Times New Roman" w:hint="default"/>
      <w:sz w:val="24"/>
      <w:szCs w:val="24"/>
    </w:rPr>
  </w:style>
  <w:style w:type="paragraph" w:customStyle="1" w:styleId="ad">
    <w:name w:val="Знак Знак Знак Знак Знак Знак Знак Знак"/>
    <w:basedOn w:val="a"/>
    <w:rsid w:val="008E69CF"/>
    <w:pPr>
      <w:spacing w:before="100" w:beforeAutospacing="1" w:after="100" w:afterAutospacing="1"/>
    </w:pPr>
    <w:rPr>
      <w:rFonts w:ascii="Tahoma" w:hAnsi="Tahoma" w:cs="Tahoma"/>
      <w:sz w:val="20"/>
      <w:szCs w:val="20"/>
      <w:lang w:val="en-US" w:eastAsia="en-US"/>
    </w:rPr>
  </w:style>
  <w:style w:type="paragraph" w:customStyle="1" w:styleId="ae">
    <w:name w:val="Таблицы (моноширинный)"/>
    <w:basedOn w:val="a"/>
    <w:next w:val="a"/>
    <w:rsid w:val="008E69CF"/>
    <w:pPr>
      <w:widowControl w:val="0"/>
      <w:jc w:val="both"/>
    </w:pPr>
    <w:rPr>
      <w:rFonts w:ascii="Courier New" w:hAnsi="Courier New"/>
      <w:sz w:val="20"/>
      <w:szCs w:val="20"/>
    </w:rPr>
  </w:style>
  <w:style w:type="paragraph" w:styleId="33">
    <w:name w:val="Body Text 3"/>
    <w:basedOn w:val="a"/>
    <w:link w:val="34"/>
    <w:rsid w:val="008E69CF"/>
    <w:pPr>
      <w:spacing w:after="120"/>
    </w:pPr>
    <w:rPr>
      <w:sz w:val="16"/>
      <w:szCs w:val="16"/>
    </w:rPr>
  </w:style>
  <w:style w:type="character" w:customStyle="1" w:styleId="34">
    <w:name w:val="Основной текст 3 Знак"/>
    <w:basedOn w:val="a0"/>
    <w:link w:val="33"/>
    <w:rsid w:val="008E69CF"/>
    <w:rPr>
      <w:rFonts w:ascii="Times New Roman" w:eastAsia="Times New Roman" w:hAnsi="Times New Roman" w:cs="Times New Roman"/>
      <w:sz w:val="16"/>
      <w:szCs w:val="16"/>
      <w:lang w:eastAsia="ru-RU"/>
    </w:rPr>
  </w:style>
  <w:style w:type="paragraph" w:styleId="24">
    <w:name w:val="Body Text 2"/>
    <w:basedOn w:val="a"/>
    <w:link w:val="25"/>
    <w:rsid w:val="008E69CF"/>
    <w:pPr>
      <w:spacing w:after="120" w:line="480" w:lineRule="auto"/>
    </w:pPr>
  </w:style>
  <w:style w:type="character" w:customStyle="1" w:styleId="25">
    <w:name w:val="Основной текст 2 Знак"/>
    <w:basedOn w:val="a0"/>
    <w:link w:val="24"/>
    <w:rsid w:val="008E69CF"/>
    <w:rPr>
      <w:rFonts w:ascii="Times New Roman" w:eastAsia="Times New Roman" w:hAnsi="Times New Roman" w:cs="Times New Roman"/>
      <w:sz w:val="24"/>
      <w:szCs w:val="24"/>
      <w:lang w:eastAsia="ru-RU"/>
    </w:rPr>
  </w:style>
  <w:style w:type="paragraph" w:styleId="af">
    <w:name w:val="Body Text Indent"/>
    <w:basedOn w:val="a"/>
    <w:link w:val="af0"/>
    <w:rsid w:val="008E69CF"/>
    <w:pPr>
      <w:spacing w:after="120"/>
      <w:ind w:left="283"/>
    </w:pPr>
  </w:style>
  <w:style w:type="character" w:customStyle="1" w:styleId="af0">
    <w:name w:val="Основной текст с отступом Знак"/>
    <w:basedOn w:val="a0"/>
    <w:link w:val="af"/>
    <w:rsid w:val="008E69CF"/>
    <w:rPr>
      <w:rFonts w:ascii="Times New Roman" w:eastAsia="Times New Roman" w:hAnsi="Times New Roman" w:cs="Times New Roman"/>
      <w:sz w:val="24"/>
      <w:szCs w:val="24"/>
      <w:lang w:eastAsia="ru-RU"/>
    </w:rPr>
  </w:style>
  <w:style w:type="paragraph" w:styleId="af1">
    <w:name w:val="Body Text"/>
    <w:basedOn w:val="a"/>
    <w:link w:val="af2"/>
    <w:rsid w:val="008E69CF"/>
    <w:pPr>
      <w:spacing w:after="120"/>
    </w:pPr>
  </w:style>
  <w:style w:type="character" w:customStyle="1" w:styleId="af2">
    <w:name w:val="Основной текст Знак"/>
    <w:basedOn w:val="a0"/>
    <w:link w:val="af1"/>
    <w:rsid w:val="008E69CF"/>
    <w:rPr>
      <w:rFonts w:ascii="Times New Roman" w:eastAsia="Times New Roman" w:hAnsi="Times New Roman" w:cs="Times New Roman"/>
      <w:sz w:val="24"/>
      <w:szCs w:val="24"/>
      <w:lang w:eastAsia="ru-RU"/>
    </w:rPr>
  </w:style>
  <w:style w:type="paragraph" w:styleId="af3">
    <w:name w:val="Block Text"/>
    <w:basedOn w:val="a"/>
    <w:rsid w:val="008E69CF"/>
    <w:pPr>
      <w:ind w:left="113" w:right="113"/>
      <w:jc w:val="center"/>
    </w:pPr>
    <w:rPr>
      <w:sz w:val="20"/>
    </w:rPr>
  </w:style>
  <w:style w:type="paragraph" w:styleId="af4">
    <w:name w:val="Title"/>
    <w:basedOn w:val="a"/>
    <w:link w:val="af5"/>
    <w:qFormat/>
    <w:rsid w:val="008E69CF"/>
    <w:pPr>
      <w:jc w:val="center"/>
    </w:pPr>
    <w:rPr>
      <w:b/>
      <w:szCs w:val="20"/>
    </w:rPr>
  </w:style>
  <w:style w:type="character" w:customStyle="1" w:styleId="af5">
    <w:name w:val="Название Знак"/>
    <w:basedOn w:val="a0"/>
    <w:link w:val="af4"/>
    <w:rsid w:val="008E69CF"/>
    <w:rPr>
      <w:rFonts w:ascii="Times New Roman" w:eastAsia="Times New Roman" w:hAnsi="Times New Roman" w:cs="Times New Roman"/>
      <w:b/>
      <w:sz w:val="24"/>
      <w:szCs w:val="20"/>
      <w:lang w:eastAsia="ru-RU"/>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
    <w:rsid w:val="008E69CF"/>
    <w:pPr>
      <w:spacing w:line="360" w:lineRule="auto"/>
      <w:jc w:val="both"/>
    </w:pPr>
    <w:rPr>
      <w:szCs w:val="20"/>
    </w:rPr>
  </w:style>
  <w:style w:type="paragraph" w:customStyle="1" w:styleId="af6">
    <w:name w:val="Знак"/>
    <w:basedOn w:val="a"/>
    <w:rsid w:val="008E69CF"/>
    <w:pPr>
      <w:spacing w:before="100" w:beforeAutospacing="1" w:after="100" w:afterAutospacing="1"/>
    </w:pPr>
    <w:rPr>
      <w:rFonts w:ascii="Tahoma" w:hAnsi="Tahoma"/>
      <w:sz w:val="20"/>
      <w:szCs w:val="20"/>
      <w:lang w:val="en-US" w:eastAsia="en-US"/>
    </w:rPr>
  </w:style>
  <w:style w:type="paragraph" w:customStyle="1" w:styleId="af7">
    <w:name w:val="Знак"/>
    <w:basedOn w:val="a"/>
    <w:rsid w:val="008E69CF"/>
    <w:pPr>
      <w:spacing w:before="100" w:beforeAutospacing="1" w:after="100" w:afterAutospacing="1"/>
    </w:pPr>
    <w:rPr>
      <w:rFonts w:ascii="Tahoma" w:hAnsi="Tahoma"/>
      <w:sz w:val="20"/>
      <w:szCs w:val="20"/>
      <w:lang w:val="en-US" w:eastAsia="en-US"/>
    </w:rPr>
  </w:style>
  <w:style w:type="character" w:customStyle="1" w:styleId="af8">
    <w:name w:val="Цветовое выделение"/>
    <w:rsid w:val="008E69CF"/>
    <w:rPr>
      <w:b/>
      <w:color w:val="26282F"/>
    </w:rPr>
  </w:style>
  <w:style w:type="character" w:customStyle="1" w:styleId="af9">
    <w:name w:val="Гипертекстовая ссылка"/>
    <w:rsid w:val="008E69CF"/>
    <w:rPr>
      <w:color w:val="106BBE"/>
    </w:rPr>
  </w:style>
  <w:style w:type="paragraph" w:customStyle="1" w:styleId="afa">
    <w:name w:val="Нормальный (таблица)"/>
    <w:basedOn w:val="a"/>
    <w:next w:val="a"/>
    <w:rsid w:val="008E69CF"/>
    <w:pPr>
      <w:widowControl w:val="0"/>
      <w:autoSpaceDE w:val="0"/>
      <w:autoSpaceDN w:val="0"/>
      <w:adjustRightInd w:val="0"/>
      <w:jc w:val="both"/>
    </w:pPr>
    <w:rPr>
      <w:rFonts w:ascii="Arial" w:hAnsi="Arial" w:cs="Arial"/>
    </w:rPr>
  </w:style>
  <w:style w:type="paragraph" w:styleId="afb">
    <w:name w:val="List Paragraph"/>
    <w:basedOn w:val="a"/>
    <w:uiPriority w:val="34"/>
    <w:qFormat/>
    <w:rsid w:val="008E69CF"/>
    <w:pPr>
      <w:ind w:left="720"/>
      <w:contextualSpacing/>
    </w:pPr>
  </w:style>
  <w:style w:type="paragraph" w:styleId="afc">
    <w:name w:val="No Spacing"/>
    <w:link w:val="afd"/>
    <w:uiPriority w:val="1"/>
    <w:qFormat/>
    <w:rsid w:val="008E69CF"/>
    <w:pPr>
      <w:spacing w:after="0" w:line="240" w:lineRule="auto"/>
    </w:pPr>
    <w:rPr>
      <w:rFonts w:ascii="Calibri" w:eastAsia="Calibri" w:hAnsi="Calibri" w:cs="Times New Roman"/>
    </w:rPr>
  </w:style>
  <w:style w:type="paragraph" w:customStyle="1" w:styleId="ConsNonformat">
    <w:name w:val="ConsNonformat"/>
    <w:rsid w:val="008E69C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8E69C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Title">
    <w:name w:val="ConsPlusTitle"/>
    <w:rsid w:val="008E69C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e">
    <w:name w:val="Прижатый влево"/>
    <w:basedOn w:val="a"/>
    <w:next w:val="a"/>
    <w:rsid w:val="008E69CF"/>
    <w:pPr>
      <w:widowControl w:val="0"/>
      <w:autoSpaceDE w:val="0"/>
      <w:autoSpaceDN w:val="0"/>
      <w:adjustRightInd w:val="0"/>
    </w:pPr>
    <w:rPr>
      <w:rFonts w:ascii="Arial" w:hAnsi="Arial"/>
    </w:rPr>
  </w:style>
  <w:style w:type="table" w:customStyle="1" w:styleId="13">
    <w:name w:val="Сетка таблицы1"/>
    <w:basedOn w:val="a1"/>
    <w:next w:val="a4"/>
    <w:uiPriority w:val="59"/>
    <w:rsid w:val="008E6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d">
    <w:name w:val="Без интервала Знак"/>
    <w:basedOn w:val="a0"/>
    <w:link w:val="afc"/>
    <w:uiPriority w:val="1"/>
    <w:rsid w:val="00D70FB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4334151">
      <w:bodyDiv w:val="1"/>
      <w:marLeft w:val="0"/>
      <w:marRight w:val="0"/>
      <w:marTop w:val="0"/>
      <w:marBottom w:val="0"/>
      <w:divBdr>
        <w:top w:val="none" w:sz="0" w:space="0" w:color="auto"/>
        <w:left w:val="none" w:sz="0" w:space="0" w:color="auto"/>
        <w:bottom w:val="none" w:sz="0" w:space="0" w:color="auto"/>
        <w:right w:val="none" w:sz="0" w:space="0" w:color="auto"/>
      </w:divBdr>
    </w:div>
    <w:div w:id="422455326">
      <w:bodyDiv w:val="1"/>
      <w:marLeft w:val="0"/>
      <w:marRight w:val="0"/>
      <w:marTop w:val="0"/>
      <w:marBottom w:val="0"/>
      <w:divBdr>
        <w:top w:val="none" w:sz="0" w:space="0" w:color="auto"/>
        <w:left w:val="none" w:sz="0" w:space="0" w:color="auto"/>
        <w:bottom w:val="none" w:sz="0" w:space="0" w:color="auto"/>
        <w:right w:val="none" w:sz="0" w:space="0" w:color="auto"/>
      </w:divBdr>
    </w:div>
    <w:div w:id="1093017107">
      <w:bodyDiv w:val="1"/>
      <w:marLeft w:val="0"/>
      <w:marRight w:val="0"/>
      <w:marTop w:val="0"/>
      <w:marBottom w:val="0"/>
      <w:divBdr>
        <w:top w:val="none" w:sz="0" w:space="0" w:color="auto"/>
        <w:left w:val="none" w:sz="0" w:space="0" w:color="auto"/>
        <w:bottom w:val="none" w:sz="0" w:space="0" w:color="auto"/>
        <w:right w:val="none" w:sz="0" w:space="0" w:color="auto"/>
      </w:divBdr>
    </w:div>
    <w:div w:id="1747608961">
      <w:bodyDiv w:val="1"/>
      <w:marLeft w:val="0"/>
      <w:marRight w:val="0"/>
      <w:marTop w:val="0"/>
      <w:marBottom w:val="0"/>
      <w:divBdr>
        <w:top w:val="none" w:sz="0" w:space="0" w:color="auto"/>
        <w:left w:val="none" w:sz="0" w:space="0" w:color="auto"/>
        <w:bottom w:val="none" w:sz="0" w:space="0" w:color="auto"/>
        <w:right w:val="none" w:sz="0" w:space="0" w:color="auto"/>
      </w:divBdr>
    </w:div>
    <w:div w:id="201949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71109.3" TargetMode="External"/><Relationship Id="rId13" Type="http://schemas.openxmlformats.org/officeDocument/2006/relationships/hyperlink" Target="garantF1://70192486.10000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12071109.0" TargetMode="External"/><Relationship Id="rId12" Type="http://schemas.openxmlformats.org/officeDocument/2006/relationships/hyperlink" Target="garantF1://12071109.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garantF1://93388.0" TargetMode="External"/><Relationship Id="rId4" Type="http://schemas.openxmlformats.org/officeDocument/2006/relationships/webSettings" Target="webSettings.xml"/><Relationship Id="rId9" Type="http://schemas.openxmlformats.org/officeDocument/2006/relationships/hyperlink" Target="garantF1://24095421.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352</TotalTime>
  <Pages>1</Pages>
  <Words>5030</Words>
  <Characters>28674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Полунина</dc:creator>
  <cp:lastModifiedBy>User</cp:lastModifiedBy>
  <cp:revision>37</cp:revision>
  <cp:lastPrinted>2024-11-14T06:27:00Z</cp:lastPrinted>
  <dcterms:created xsi:type="dcterms:W3CDTF">2016-11-07T23:44:00Z</dcterms:created>
  <dcterms:modified xsi:type="dcterms:W3CDTF">2024-11-14T06:29:00Z</dcterms:modified>
</cp:coreProperties>
</file>