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D5D" w:rsidRPr="00F64D5D" w:rsidRDefault="00F64D5D" w:rsidP="00F64D5D">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F64D5D">
        <w:rPr>
          <w:rFonts w:ascii="Times New Roman" w:eastAsia="Times New Roman" w:hAnsi="Times New Roman" w:cs="Times New Roman"/>
          <w:color w:val="22272F"/>
          <w:sz w:val="32"/>
          <w:szCs w:val="32"/>
          <w:lang w:eastAsia="ru-RU"/>
        </w:rPr>
        <w:t>Федеральный закон от 24 июля 2007 г. N 209-ФЗ</w:t>
      </w:r>
      <w:r w:rsidRPr="00F64D5D">
        <w:rPr>
          <w:rFonts w:ascii="Times New Roman" w:eastAsia="Times New Roman" w:hAnsi="Times New Roman" w:cs="Times New Roman"/>
          <w:color w:val="22272F"/>
          <w:sz w:val="32"/>
          <w:szCs w:val="32"/>
          <w:lang w:eastAsia="ru-RU"/>
        </w:rPr>
        <w:br/>
        <w:t>"О развитии малого и среднего предпринимательства в Российской Федерации"</w:t>
      </w:r>
    </w:p>
    <w:p w:rsidR="00F64D5D" w:rsidRPr="00F64D5D" w:rsidRDefault="00F64D5D" w:rsidP="00F64D5D">
      <w:pPr>
        <w:pBdr>
          <w:bottom w:val="dashed" w:sz="6" w:space="0" w:color="auto"/>
        </w:pBdr>
        <w:shd w:val="clear" w:color="auto" w:fill="E1E2E2"/>
        <w:spacing w:line="240" w:lineRule="auto"/>
        <w:jc w:val="both"/>
        <w:outlineLvl w:val="3"/>
        <w:rPr>
          <w:rFonts w:ascii="Times New Roman" w:eastAsia="Times New Roman" w:hAnsi="Times New Roman" w:cs="Times New Roman"/>
          <w:color w:val="3272C0"/>
          <w:sz w:val="24"/>
          <w:szCs w:val="24"/>
          <w:lang w:eastAsia="ru-RU"/>
        </w:rPr>
      </w:pPr>
      <w:r w:rsidRPr="00F64D5D">
        <w:rPr>
          <w:rFonts w:ascii="Times New Roman" w:eastAsia="Times New Roman" w:hAnsi="Times New Roman" w:cs="Times New Roman"/>
          <w:color w:val="3272C0"/>
          <w:sz w:val="24"/>
          <w:szCs w:val="24"/>
          <w:lang w:eastAsia="ru-RU"/>
        </w:rPr>
        <w:t>С изменениями и дополнениями от:</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b/>
          <w:bCs/>
          <w:color w:val="22272F"/>
          <w:sz w:val="23"/>
          <w:lang w:eastAsia="ru-RU"/>
        </w:rPr>
        <w:t>Принят Государственной Думой 6 июля 2007 года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b/>
          <w:bCs/>
          <w:color w:val="22272F"/>
          <w:sz w:val="23"/>
          <w:lang w:eastAsia="ru-RU"/>
        </w:rPr>
        <w:t>Одобрен Советом Федерации 11 июля 2007 года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4" w:anchor="/multilink/12154854/paragraph/1073742048/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настоящему Федеральному закону</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1. </w:t>
      </w:r>
      <w:r w:rsidRPr="00F64D5D">
        <w:rPr>
          <w:rFonts w:ascii="Times New Roman" w:eastAsia="Times New Roman" w:hAnsi="Times New Roman" w:cs="Times New Roman"/>
          <w:b/>
          <w:bCs/>
          <w:color w:val="22272F"/>
          <w:sz w:val="23"/>
          <w:szCs w:val="23"/>
          <w:lang w:eastAsia="ru-RU"/>
        </w:rPr>
        <w:t>Предмет регулирования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5" w:anchor="/multilink/12154854/paragraph/1073742063/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1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 изменена с 2 июля 2021 г. - </w:t>
      </w:r>
      <w:hyperlink r:id="rId6" w:anchor="/document/401422444/entry/16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351-ФЗ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 w:anchor="/document/77311735/entry/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 </w:t>
      </w:r>
      <w:r w:rsidRPr="00F64D5D">
        <w:rPr>
          <w:rFonts w:ascii="Times New Roman" w:eastAsia="Times New Roman" w:hAnsi="Times New Roman" w:cs="Times New Roman"/>
          <w:b/>
          <w:bCs/>
          <w:color w:val="22272F"/>
          <w:sz w:val="23"/>
          <w:szCs w:val="23"/>
          <w:lang w:eastAsia="ru-RU"/>
        </w:rPr>
        <w:t>Нормативное правовое регулирование развития малого и среднего предпринимательства в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8" w:anchor="/multilink/12154854/paragraph/1073742064/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Нормативное правовое регулирование развития малого и среднего предпринимательства в Российской Федерации основывается на </w:t>
      </w:r>
      <w:hyperlink r:id="rId9" w:anchor="/document/10103000/entry/0" w:history="1">
        <w:r w:rsidRPr="00F64D5D">
          <w:rPr>
            <w:rFonts w:ascii="Times New Roman" w:eastAsia="Times New Roman" w:hAnsi="Times New Roman" w:cs="Times New Roman"/>
            <w:color w:val="3272C0"/>
            <w:sz w:val="23"/>
            <w:lang w:eastAsia="ru-RU"/>
          </w:rPr>
          <w:t>Конституции</w:t>
        </w:r>
      </w:hyperlink>
      <w:r w:rsidRPr="00F64D5D">
        <w:rPr>
          <w:rFonts w:ascii="Times New Roman" w:eastAsia="Times New Roman" w:hAnsi="Times New Roman" w:cs="Times New Roman"/>
          <w:color w:val="22272F"/>
          <w:sz w:val="23"/>
          <w:szCs w:val="23"/>
          <w:lang w:eastAsia="ru-RU"/>
        </w:rPr>
        <w:t>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3. </w:t>
      </w:r>
      <w:r w:rsidRPr="00F64D5D">
        <w:rPr>
          <w:rFonts w:ascii="Times New Roman" w:eastAsia="Times New Roman" w:hAnsi="Times New Roman" w:cs="Times New Roman"/>
          <w:b/>
          <w:bCs/>
          <w:color w:val="22272F"/>
          <w:sz w:val="23"/>
          <w:szCs w:val="23"/>
          <w:lang w:eastAsia="ru-RU"/>
        </w:rPr>
        <w:t>Основные понятия, используемые в настоящем Федеральном законе</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10" w:anchor="/multilink/12154854/paragraph/1073742065/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3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Для целей настоящего Федерального закона используются следующие основные понятия:</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 изменен с 3 августа 2018 г. - </w:t>
      </w:r>
      <w:hyperlink r:id="rId11" w:anchor="/document/72005594/entry/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2" w:anchor="/document/77668253/entry/3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w:t>
      </w:r>
      <w:r w:rsidRPr="00F64D5D">
        <w:rPr>
          <w:rFonts w:ascii="Times New Roman" w:eastAsia="Times New Roman" w:hAnsi="Times New Roman" w:cs="Times New Roman"/>
          <w:b/>
          <w:bCs/>
          <w:color w:val="22272F"/>
          <w:sz w:val="23"/>
          <w:lang w:eastAsia="ru-RU"/>
        </w:rPr>
        <w:t>субъекты малого и среднего предпринимательства</w:t>
      </w:r>
      <w:r w:rsidRPr="00F64D5D">
        <w:rPr>
          <w:rFonts w:ascii="Times New Roman" w:eastAsia="Times New Roman" w:hAnsi="Times New Roman" w:cs="Times New Roman"/>
          <w:color w:val="22272F"/>
          <w:sz w:val="23"/>
          <w:szCs w:val="23"/>
          <w:lang w:eastAsia="ru-RU"/>
        </w:rPr>
        <w:t>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w:t>
      </w:r>
      <w:hyperlink r:id="rId13" w:tgtFrame="_blank" w:history="1">
        <w:r w:rsidRPr="00F64D5D">
          <w:rPr>
            <w:rFonts w:ascii="Times New Roman" w:eastAsia="Times New Roman" w:hAnsi="Times New Roman" w:cs="Times New Roman"/>
            <w:color w:val="3272C0"/>
            <w:sz w:val="23"/>
            <w:lang w:eastAsia="ru-RU"/>
          </w:rPr>
          <w:t>единый реестр субъектов малого и среднего предпринимательства</w:t>
        </w:r>
      </w:hyperlink>
      <w:r w:rsidRPr="00F64D5D">
        <w:rPr>
          <w:rFonts w:ascii="Times New Roman" w:eastAsia="Times New Roman" w:hAnsi="Times New Roman" w:cs="Times New Roman"/>
          <w:color w:val="22272F"/>
          <w:sz w:val="23"/>
          <w:szCs w:val="23"/>
          <w:lang w:eastAsia="ru-RU"/>
        </w:rPr>
        <w:t>;</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2) </w:t>
      </w:r>
      <w:hyperlink r:id="rId14" w:anchor="/document/71106416/entry/511" w:history="1">
        <w:r w:rsidRPr="00F64D5D">
          <w:rPr>
            <w:rFonts w:ascii="Times New Roman" w:eastAsia="Times New Roman" w:hAnsi="Times New Roman" w:cs="Times New Roman"/>
            <w:color w:val="3272C0"/>
            <w:sz w:val="23"/>
            <w:lang w:eastAsia="ru-RU"/>
          </w:rPr>
          <w:t>утратил силу</w:t>
        </w:r>
      </w:hyperlink>
      <w:r w:rsidRPr="00F64D5D">
        <w:rPr>
          <w:rFonts w:ascii="Times New Roman" w:eastAsia="Times New Roman" w:hAnsi="Times New Roman" w:cs="Times New Roman"/>
          <w:color w:val="22272F"/>
          <w:sz w:val="23"/>
          <w:szCs w:val="23"/>
          <w:lang w:eastAsia="ru-RU"/>
        </w:rPr>
        <w:t>;</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5" w:anchor="/document/57507167/entry/32" w:history="1">
        <w:r w:rsidRPr="00F64D5D">
          <w:rPr>
            <w:rFonts w:ascii="Times New Roman" w:eastAsia="Times New Roman" w:hAnsi="Times New Roman" w:cs="Times New Roman"/>
            <w:color w:val="3272C0"/>
            <w:sz w:val="20"/>
            <w:lang w:eastAsia="ru-RU"/>
          </w:rPr>
          <w:t>пункта 2 статьи 3</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w:t>
      </w:r>
      <w:hyperlink r:id="rId16" w:anchor="/document/71106416/entry/511" w:history="1">
        <w:r w:rsidRPr="00F64D5D">
          <w:rPr>
            <w:rFonts w:ascii="Times New Roman" w:eastAsia="Times New Roman" w:hAnsi="Times New Roman" w:cs="Times New Roman"/>
            <w:color w:val="3272C0"/>
            <w:sz w:val="23"/>
            <w:lang w:eastAsia="ru-RU"/>
          </w:rPr>
          <w:t>утратил силу</w:t>
        </w:r>
      </w:hyperlink>
      <w:r w:rsidRPr="00F64D5D">
        <w:rPr>
          <w:rFonts w:ascii="Times New Roman" w:eastAsia="Times New Roman" w:hAnsi="Times New Roman" w:cs="Times New Roman"/>
          <w:color w:val="22272F"/>
          <w:sz w:val="23"/>
          <w:szCs w:val="23"/>
          <w:lang w:eastAsia="ru-RU"/>
        </w:rPr>
        <w:t>;</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7" w:anchor="/document/57507167/entry/33" w:history="1">
        <w:r w:rsidRPr="00F64D5D">
          <w:rPr>
            <w:rFonts w:ascii="Times New Roman" w:eastAsia="Times New Roman" w:hAnsi="Times New Roman" w:cs="Times New Roman"/>
            <w:color w:val="3272C0"/>
            <w:sz w:val="20"/>
            <w:lang w:eastAsia="ru-RU"/>
          </w:rPr>
          <w:t>пункта 3 статьи 3</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w:t>
      </w:r>
      <w:hyperlink r:id="rId18" w:anchor="/document/71106416/entry/511" w:history="1">
        <w:r w:rsidRPr="00F64D5D">
          <w:rPr>
            <w:rFonts w:ascii="Times New Roman" w:eastAsia="Times New Roman" w:hAnsi="Times New Roman" w:cs="Times New Roman"/>
            <w:color w:val="3272C0"/>
            <w:sz w:val="23"/>
            <w:lang w:eastAsia="ru-RU"/>
          </w:rPr>
          <w:t>утратил силу</w:t>
        </w:r>
      </w:hyperlink>
      <w:r w:rsidRPr="00F64D5D">
        <w:rPr>
          <w:rFonts w:ascii="Times New Roman" w:eastAsia="Times New Roman" w:hAnsi="Times New Roman" w:cs="Times New Roman"/>
          <w:color w:val="22272F"/>
          <w:sz w:val="23"/>
          <w:szCs w:val="23"/>
          <w:lang w:eastAsia="ru-RU"/>
        </w:rPr>
        <w:t>;</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9" w:anchor="/document/57507167/entry/34" w:history="1">
        <w:r w:rsidRPr="00F64D5D">
          <w:rPr>
            <w:rFonts w:ascii="Times New Roman" w:eastAsia="Times New Roman" w:hAnsi="Times New Roman" w:cs="Times New Roman"/>
            <w:color w:val="3272C0"/>
            <w:sz w:val="20"/>
            <w:lang w:eastAsia="ru-RU"/>
          </w:rPr>
          <w:t>пункта 4 статьи 3</w:t>
        </w:r>
      </w:hyperlink>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5 изменен с 12 ноября 2022 г. - </w:t>
      </w:r>
      <w:hyperlink r:id="rId20" w:anchor="/document/404993803/entry/1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 w:anchor="/document/76803774/entry/35"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w:t>
      </w:r>
      <w:r w:rsidRPr="00F64D5D">
        <w:rPr>
          <w:rFonts w:ascii="Times New Roman" w:eastAsia="Times New Roman" w:hAnsi="Times New Roman" w:cs="Times New Roman"/>
          <w:b/>
          <w:bCs/>
          <w:color w:val="22272F"/>
          <w:sz w:val="23"/>
          <w:lang w:eastAsia="ru-RU"/>
        </w:rPr>
        <w:t>поддержка субъектов малого и среднего предпринимательства (далее также - поддержка)</w:t>
      </w:r>
      <w:r w:rsidRPr="00F64D5D">
        <w:rPr>
          <w:rFonts w:ascii="Times New Roman" w:eastAsia="Times New Roman" w:hAnsi="Times New Roman" w:cs="Times New Roman"/>
          <w:color w:val="22272F"/>
          <w:sz w:val="23"/>
          <w:szCs w:val="23"/>
          <w:lang w:eastAsia="ru-RU"/>
        </w:rPr>
        <w:t>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w:t>
      </w:r>
      <w:hyperlink r:id="rId22" w:anchor="/document/12154854/entry/251"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w:t>
      </w:r>
      <w:hyperlink r:id="rId23" w:anchor="/document/12154854/entry/253"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и </w:t>
      </w:r>
      <w:hyperlink r:id="rId24" w:anchor="/document/12133486/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r:id="rId25" w:anchor="/document/12154854/entry/1611" w:history="1">
        <w:r w:rsidRPr="00F64D5D">
          <w:rPr>
            <w:rFonts w:ascii="Times New Roman" w:eastAsia="Times New Roman" w:hAnsi="Times New Roman" w:cs="Times New Roman"/>
            <w:color w:val="3272C0"/>
            <w:sz w:val="23"/>
            <w:lang w:eastAsia="ru-RU"/>
          </w:rPr>
          <w:t>части 1 статьи 16.1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6" w:anchor="/document/71434984/entry/1012"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статья 3 настоящего Федерального закона дополнена пунктом 6</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w:t>
      </w:r>
      <w:r w:rsidRPr="00F64D5D">
        <w:rPr>
          <w:rFonts w:ascii="Times New Roman" w:eastAsia="Times New Roman" w:hAnsi="Times New Roman" w:cs="Times New Roman"/>
          <w:b/>
          <w:bCs/>
          <w:color w:val="22272F"/>
          <w:sz w:val="23"/>
          <w:lang w:eastAsia="ru-RU"/>
        </w:rPr>
        <w:t>финансовая организация</w:t>
      </w:r>
      <w:r w:rsidRPr="00F64D5D">
        <w:rPr>
          <w:rFonts w:ascii="Times New Roman" w:eastAsia="Times New Roman" w:hAnsi="Times New Roman" w:cs="Times New Roman"/>
          <w:color w:val="22272F"/>
          <w:sz w:val="23"/>
          <w:szCs w:val="23"/>
          <w:lang w:eastAsia="ru-RU"/>
        </w:rPr>
        <w:t>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3 дополнена пунктом 7 с 26 июля 2019 г. - </w:t>
      </w:r>
      <w:hyperlink r:id="rId27" w:anchor="/document/72332770/entry/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26 июля 2019 г. N 245-ФЗ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w:t>
      </w:r>
      <w:r w:rsidRPr="00F64D5D">
        <w:rPr>
          <w:rFonts w:ascii="Times New Roman" w:eastAsia="Times New Roman" w:hAnsi="Times New Roman" w:cs="Times New Roman"/>
          <w:b/>
          <w:bCs/>
          <w:color w:val="22272F"/>
          <w:sz w:val="23"/>
          <w:lang w:eastAsia="ru-RU"/>
        </w:rPr>
        <w:t>социальное предпринимательство</w:t>
      </w:r>
      <w:r w:rsidRPr="00F64D5D">
        <w:rPr>
          <w:rFonts w:ascii="Times New Roman" w:eastAsia="Times New Roman" w:hAnsi="Times New Roman" w:cs="Times New Roman"/>
          <w:color w:val="22272F"/>
          <w:sz w:val="23"/>
          <w:szCs w:val="23"/>
          <w:lang w:eastAsia="ru-RU"/>
        </w:rPr>
        <w:t xml:space="preserve"> - предпринимательская деятельность, направленная на достижение общественно полезных целей, способствующая решению социальных проблем </w:t>
      </w:r>
      <w:r w:rsidRPr="00F64D5D">
        <w:rPr>
          <w:rFonts w:ascii="Times New Roman" w:eastAsia="Times New Roman" w:hAnsi="Times New Roman" w:cs="Times New Roman"/>
          <w:color w:val="22272F"/>
          <w:sz w:val="23"/>
          <w:szCs w:val="23"/>
          <w:lang w:eastAsia="ru-RU"/>
        </w:rPr>
        <w:lastRenderedPageBreak/>
        <w:t>граждан и общества и осуществляемая в соответствии с условиями, предусмотренными </w:t>
      </w:r>
      <w:hyperlink r:id="rId28" w:anchor="/document/12154854/entry/2411" w:history="1">
        <w:r w:rsidRPr="00F64D5D">
          <w:rPr>
            <w:rFonts w:ascii="Times New Roman" w:eastAsia="Times New Roman" w:hAnsi="Times New Roman" w:cs="Times New Roman"/>
            <w:color w:val="3272C0"/>
            <w:sz w:val="23"/>
            <w:lang w:eastAsia="ru-RU"/>
          </w:rPr>
          <w:t>частью 1 статьи 24.1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3 дополнена пунктом 8 с 26 июля 2019 г. - </w:t>
      </w:r>
      <w:hyperlink r:id="rId29" w:anchor="/document/72332770/entry/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26 июля 2019 г. N 245-ФЗ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 </w:t>
      </w:r>
      <w:r w:rsidRPr="00F64D5D">
        <w:rPr>
          <w:rFonts w:ascii="Times New Roman" w:eastAsia="Times New Roman" w:hAnsi="Times New Roman" w:cs="Times New Roman"/>
          <w:b/>
          <w:bCs/>
          <w:color w:val="22272F"/>
          <w:sz w:val="23"/>
          <w:lang w:eastAsia="ru-RU"/>
        </w:rPr>
        <w:t>социальное предприятие</w:t>
      </w:r>
      <w:r w:rsidRPr="00F64D5D">
        <w:rPr>
          <w:rFonts w:ascii="Times New Roman" w:eastAsia="Times New Roman" w:hAnsi="Times New Roman" w:cs="Times New Roman"/>
          <w:color w:val="22272F"/>
          <w:sz w:val="23"/>
          <w:szCs w:val="23"/>
          <w:lang w:eastAsia="ru-RU"/>
        </w:rPr>
        <w:t> - субъект малого или среднего предпринимательства, осуществляющий деятельность в сфере социального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3 дополнена пунктом 9 с 12 апреля 2020 г. - </w:t>
      </w:r>
      <w:hyperlink r:id="rId30" w:anchor="/document/73827394/entry/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 апреля 2020 г. N 83-ФЗ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9) </w:t>
      </w:r>
      <w:r w:rsidRPr="00F64D5D">
        <w:rPr>
          <w:rFonts w:ascii="Times New Roman" w:eastAsia="Times New Roman" w:hAnsi="Times New Roman" w:cs="Times New Roman"/>
          <w:b/>
          <w:bCs/>
          <w:color w:val="22272F"/>
          <w:sz w:val="23"/>
          <w:lang w:eastAsia="ru-RU"/>
        </w:rPr>
        <w:t>национальная гарантийная система поддержки малого и среднего предпринимательства (далее - национальная гарантийная система)</w:t>
      </w:r>
      <w:r w:rsidRPr="00F64D5D">
        <w:rPr>
          <w:rFonts w:ascii="Times New Roman" w:eastAsia="Times New Roman" w:hAnsi="Times New Roman" w:cs="Times New Roman"/>
          <w:color w:val="22272F"/>
          <w:sz w:val="23"/>
          <w:szCs w:val="23"/>
          <w:lang w:eastAsia="ru-RU"/>
        </w:rPr>
        <w:t>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w:t>
      </w:r>
      <w:hyperlink r:id="rId31" w:anchor="/document/12154854/entry/152"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и принятыми в соответствии с ним нормативными правовыми актами.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3 дополнена пунктом 10 с 12 ноября 2022 г. - </w:t>
      </w:r>
      <w:hyperlink r:id="rId32" w:anchor="/document/404993803/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10) </w:t>
      </w:r>
      <w:r w:rsidRPr="00F64D5D">
        <w:rPr>
          <w:rFonts w:ascii="Times New Roman" w:eastAsia="Times New Roman" w:hAnsi="Times New Roman" w:cs="Times New Roman"/>
          <w:b/>
          <w:bCs/>
          <w:color w:val="22272F"/>
          <w:sz w:val="23"/>
          <w:lang w:eastAsia="ru-RU"/>
        </w:rPr>
        <w:t>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w:t>
      </w:r>
      <w:r w:rsidRPr="00F64D5D">
        <w:rPr>
          <w:rFonts w:ascii="Times New Roman" w:eastAsia="Times New Roman" w:hAnsi="Times New Roman" w:cs="Times New Roman"/>
          <w:color w:val="22272F"/>
          <w:sz w:val="23"/>
          <w:szCs w:val="23"/>
          <w:lang w:eastAsia="ru-RU"/>
        </w:rPr>
        <w:t>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hyperlink r:id="rId33" w:anchor="/document/12154854/entry/1611" w:history="1">
        <w:r w:rsidRPr="00F64D5D">
          <w:rPr>
            <w:rFonts w:ascii="Times New Roman" w:eastAsia="Times New Roman" w:hAnsi="Times New Roman" w:cs="Times New Roman"/>
            <w:color w:val="3272C0"/>
            <w:sz w:val="23"/>
            <w:lang w:eastAsia="ru-RU"/>
          </w:rPr>
          <w:t>части 1 статьи 16.1</w:t>
        </w:r>
      </w:hyperlink>
      <w:r w:rsidRPr="00F64D5D">
        <w:rPr>
          <w:rFonts w:ascii="Times New Roman" w:eastAsia="Times New Roman" w:hAnsi="Times New Roman" w:cs="Times New Roman"/>
          <w:color w:val="22272F"/>
          <w:sz w:val="23"/>
          <w:szCs w:val="23"/>
          <w:lang w:eastAsia="ru-RU"/>
        </w:rPr>
        <w:t>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3 дополнена пунктом 11 с 12 ноября 2022 г. - </w:t>
      </w:r>
      <w:hyperlink r:id="rId34" w:anchor="/document/404993803/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 </w:t>
      </w:r>
      <w:r w:rsidRPr="00F64D5D">
        <w:rPr>
          <w:rFonts w:ascii="Times New Roman" w:eastAsia="Times New Roman" w:hAnsi="Times New Roman" w:cs="Times New Roman"/>
          <w:b/>
          <w:bCs/>
          <w:color w:val="22272F"/>
          <w:sz w:val="23"/>
          <w:lang w:eastAsia="ru-RU"/>
        </w:rPr>
        <w:t>индивидуальная карта развития субъекта малого или среднего предпринимательства</w:t>
      </w:r>
      <w:r w:rsidRPr="00F64D5D">
        <w:rPr>
          <w:rFonts w:ascii="Times New Roman" w:eastAsia="Times New Roman" w:hAnsi="Times New Roman" w:cs="Times New Roman"/>
          <w:color w:val="22272F"/>
          <w:sz w:val="23"/>
          <w:szCs w:val="23"/>
          <w:lang w:eastAsia="ru-RU"/>
        </w:rPr>
        <w:t>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4. </w:t>
      </w:r>
      <w:r w:rsidRPr="00F64D5D">
        <w:rPr>
          <w:rFonts w:ascii="Times New Roman" w:eastAsia="Times New Roman" w:hAnsi="Times New Roman" w:cs="Times New Roman"/>
          <w:b/>
          <w:bCs/>
          <w:color w:val="22272F"/>
          <w:sz w:val="23"/>
          <w:szCs w:val="23"/>
          <w:lang w:eastAsia="ru-RU"/>
        </w:rPr>
        <w:t>Категории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35" w:anchor="/multilink/12154854/paragraph/1073742067/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4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До 1 августа 2016 г. для отнесения юридических лиц и индивидуальных предпринимателей к субъектам малого и среднего предпринимательства и для отнесения их к категориям субъектов малого и среднего предпринимательства </w:t>
      </w:r>
      <w:hyperlink r:id="rId36" w:anchor="/document/71295402/entry/1010" w:history="1">
        <w:r w:rsidRPr="00F64D5D">
          <w:rPr>
            <w:rFonts w:ascii="Times New Roman" w:eastAsia="Times New Roman" w:hAnsi="Times New Roman" w:cs="Times New Roman"/>
            <w:color w:val="3272C0"/>
            <w:sz w:val="20"/>
            <w:lang w:eastAsia="ru-RU"/>
          </w:rPr>
          <w:t>применяются</w:t>
        </w:r>
      </w:hyperlink>
      <w:r w:rsidRPr="00F64D5D">
        <w:rPr>
          <w:rFonts w:ascii="Times New Roman" w:eastAsia="Times New Roman" w:hAnsi="Times New Roman" w:cs="Times New Roman"/>
          <w:color w:val="464C55"/>
          <w:sz w:val="20"/>
          <w:szCs w:val="20"/>
          <w:lang w:eastAsia="ru-RU"/>
        </w:rPr>
        <w:t> условия, установленные настоящей статьей, в </w:t>
      </w:r>
      <w:hyperlink r:id="rId37" w:anchor="/document/57407569/entry/4" w:history="1">
        <w:r w:rsidRPr="00F64D5D">
          <w:rPr>
            <w:rFonts w:ascii="Times New Roman" w:eastAsia="Times New Roman" w:hAnsi="Times New Roman" w:cs="Times New Roman"/>
            <w:color w:val="3272C0"/>
            <w:sz w:val="20"/>
            <w:lang w:eastAsia="ru-RU"/>
          </w:rPr>
          <w:t>редакции</w:t>
        </w:r>
      </w:hyperlink>
      <w:r w:rsidRPr="00F64D5D">
        <w:rPr>
          <w:rFonts w:ascii="Times New Roman" w:eastAsia="Times New Roman" w:hAnsi="Times New Roman" w:cs="Times New Roman"/>
          <w:color w:val="464C55"/>
          <w:sz w:val="20"/>
          <w:szCs w:val="20"/>
          <w:lang w:eastAsia="ru-RU"/>
        </w:rPr>
        <w:t>, действовавшей до дня </w:t>
      </w:r>
      <w:hyperlink r:id="rId38" w:anchor="/document/71295403/entry/0" w:history="1">
        <w:r w:rsidRPr="00F64D5D">
          <w:rPr>
            <w:rFonts w:ascii="Times New Roman" w:eastAsia="Times New Roman" w:hAnsi="Times New Roman" w:cs="Times New Roman"/>
            <w:color w:val="3272C0"/>
            <w:sz w:val="20"/>
            <w:lang w:eastAsia="ru-RU"/>
          </w:rPr>
          <w:t>вступления в силу</w:t>
        </w:r>
      </w:hyperlink>
      <w:r w:rsidRPr="00F64D5D">
        <w:rPr>
          <w:rFonts w:ascii="Times New Roman" w:eastAsia="Times New Roman" w:hAnsi="Times New Roman" w:cs="Times New Roman"/>
          <w:color w:val="464C55"/>
          <w:sz w:val="20"/>
          <w:szCs w:val="20"/>
          <w:lang w:eastAsia="ru-RU"/>
        </w:rPr>
        <w:t> Федерального закона от 29 декабря 2015 г. N 408-ФЗ</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 изменена с 1 декабря 2018 г. - </w:t>
      </w:r>
      <w:hyperlink r:id="rId39" w:anchor="/document/72005594/entry/12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0" w:anchor="/document/77668254/entry/4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r:id="rId41" w:anchor="/document/12154854/entry/4011" w:history="1">
        <w:r w:rsidRPr="00F64D5D">
          <w:rPr>
            <w:rFonts w:ascii="Times New Roman" w:eastAsia="Times New Roman" w:hAnsi="Times New Roman" w:cs="Times New Roman"/>
            <w:color w:val="3272C0"/>
            <w:sz w:val="23"/>
            <w:lang w:eastAsia="ru-RU"/>
          </w:rPr>
          <w:t>частью 1.1</w:t>
        </w:r>
      </w:hyperlink>
      <w:r w:rsidRPr="00F64D5D">
        <w:rPr>
          <w:rFonts w:ascii="Times New Roman" w:eastAsia="Times New Roman" w:hAnsi="Times New Roman" w:cs="Times New Roman"/>
          <w:color w:val="22272F"/>
          <w:sz w:val="23"/>
          <w:szCs w:val="23"/>
          <w:lang w:eastAsia="ru-RU"/>
        </w:rPr>
        <w:t> настоящей статьи, </w:t>
      </w:r>
      <w:hyperlink r:id="rId42" w:anchor="/document/10164072/entry/6640" w:history="1">
        <w:r w:rsidRPr="00F64D5D">
          <w:rPr>
            <w:rFonts w:ascii="Times New Roman" w:eastAsia="Times New Roman" w:hAnsi="Times New Roman" w:cs="Times New Roman"/>
            <w:color w:val="3272C0"/>
            <w:sz w:val="23"/>
            <w:lang w:eastAsia="ru-RU"/>
          </w:rPr>
          <w:t>хозяйственные общества</w:t>
        </w:r>
      </w:hyperlink>
      <w:r w:rsidRPr="00F64D5D">
        <w:rPr>
          <w:rFonts w:ascii="Times New Roman" w:eastAsia="Times New Roman" w:hAnsi="Times New Roman" w:cs="Times New Roman"/>
          <w:color w:val="22272F"/>
          <w:sz w:val="23"/>
          <w:szCs w:val="23"/>
          <w:lang w:eastAsia="ru-RU"/>
        </w:rPr>
        <w:t>, </w:t>
      </w:r>
      <w:hyperlink r:id="rId43" w:anchor="/document/10164072/entry/663" w:history="1">
        <w:r w:rsidRPr="00F64D5D">
          <w:rPr>
            <w:rFonts w:ascii="Times New Roman" w:eastAsia="Times New Roman" w:hAnsi="Times New Roman" w:cs="Times New Roman"/>
            <w:color w:val="3272C0"/>
            <w:sz w:val="23"/>
            <w:lang w:eastAsia="ru-RU"/>
          </w:rPr>
          <w:t>хозяйственные товарищества</w:t>
        </w:r>
      </w:hyperlink>
      <w:r w:rsidRPr="00F64D5D">
        <w:rPr>
          <w:rFonts w:ascii="Times New Roman" w:eastAsia="Times New Roman" w:hAnsi="Times New Roman" w:cs="Times New Roman"/>
          <w:color w:val="22272F"/>
          <w:sz w:val="23"/>
          <w:szCs w:val="23"/>
          <w:lang w:eastAsia="ru-RU"/>
        </w:rPr>
        <w:t>, </w:t>
      </w:r>
      <w:hyperlink r:id="rId44" w:anchor="/document/70102530/entry/0" w:history="1">
        <w:r w:rsidRPr="00F64D5D">
          <w:rPr>
            <w:rFonts w:ascii="Times New Roman" w:eastAsia="Times New Roman" w:hAnsi="Times New Roman" w:cs="Times New Roman"/>
            <w:color w:val="3272C0"/>
            <w:sz w:val="23"/>
            <w:lang w:eastAsia="ru-RU"/>
          </w:rPr>
          <w:t>хозяйственные партнерства</w:t>
        </w:r>
      </w:hyperlink>
      <w:r w:rsidRPr="00F64D5D">
        <w:rPr>
          <w:rFonts w:ascii="Times New Roman" w:eastAsia="Times New Roman" w:hAnsi="Times New Roman" w:cs="Times New Roman"/>
          <w:color w:val="22272F"/>
          <w:sz w:val="23"/>
          <w:szCs w:val="23"/>
          <w:lang w:eastAsia="ru-RU"/>
        </w:rPr>
        <w:t>, </w:t>
      </w:r>
      <w:hyperlink r:id="rId45" w:anchor="/document/10164631/entry/0" w:history="1">
        <w:r w:rsidRPr="00F64D5D">
          <w:rPr>
            <w:rFonts w:ascii="Times New Roman" w:eastAsia="Times New Roman" w:hAnsi="Times New Roman" w:cs="Times New Roman"/>
            <w:color w:val="3272C0"/>
            <w:sz w:val="23"/>
            <w:lang w:eastAsia="ru-RU"/>
          </w:rPr>
          <w:t>производственные кооперативы</w:t>
        </w:r>
      </w:hyperlink>
      <w:r w:rsidRPr="00F64D5D">
        <w:rPr>
          <w:rFonts w:ascii="Times New Roman" w:eastAsia="Times New Roman" w:hAnsi="Times New Roman" w:cs="Times New Roman"/>
          <w:color w:val="22272F"/>
          <w:sz w:val="23"/>
          <w:szCs w:val="23"/>
          <w:lang w:eastAsia="ru-RU"/>
        </w:rPr>
        <w:t>, </w:t>
      </w:r>
      <w:hyperlink r:id="rId46" w:anchor="/document/10164072/entry/110462" w:history="1">
        <w:r w:rsidRPr="00F64D5D">
          <w:rPr>
            <w:rFonts w:ascii="Times New Roman" w:eastAsia="Times New Roman" w:hAnsi="Times New Roman" w:cs="Times New Roman"/>
            <w:color w:val="3272C0"/>
            <w:sz w:val="23"/>
            <w:lang w:eastAsia="ru-RU"/>
          </w:rPr>
          <w:t>потребительские кооперативы</w:t>
        </w:r>
      </w:hyperlink>
      <w:r w:rsidRPr="00F64D5D">
        <w:rPr>
          <w:rFonts w:ascii="Times New Roman" w:eastAsia="Times New Roman" w:hAnsi="Times New Roman" w:cs="Times New Roman"/>
          <w:color w:val="22272F"/>
          <w:sz w:val="23"/>
          <w:szCs w:val="23"/>
          <w:lang w:eastAsia="ru-RU"/>
        </w:rPr>
        <w:t>, </w:t>
      </w:r>
      <w:hyperlink r:id="rId47" w:anchor="/document/12131264/entry/100" w:history="1">
        <w:r w:rsidRPr="00F64D5D">
          <w:rPr>
            <w:rFonts w:ascii="Times New Roman" w:eastAsia="Times New Roman" w:hAnsi="Times New Roman" w:cs="Times New Roman"/>
            <w:color w:val="3272C0"/>
            <w:sz w:val="23"/>
            <w:lang w:eastAsia="ru-RU"/>
          </w:rPr>
          <w:t>крестьянские (фермерские) хозяйства</w:t>
        </w:r>
      </w:hyperlink>
      <w:r w:rsidRPr="00F64D5D">
        <w:rPr>
          <w:rFonts w:ascii="Times New Roman" w:eastAsia="Times New Roman" w:hAnsi="Times New Roman" w:cs="Times New Roman"/>
          <w:color w:val="22272F"/>
          <w:sz w:val="23"/>
          <w:szCs w:val="23"/>
          <w:lang w:eastAsia="ru-RU"/>
        </w:rPr>
        <w:t> и индивидуальные предприниматели.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1.1 изменена с 1 декабря 2018 г. - </w:t>
      </w:r>
      <w:hyperlink r:id="rId48" w:anchor="/document/72005594/entry/12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9" w:anchor="/document/77668254/entry/401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 изменен с 1 декабря 2018 г. - </w:t>
      </w:r>
      <w:hyperlink r:id="rId50" w:anchor="/document/72005594/entry/122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1" w:anchor="/document/77668254/entry/4011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Подпункт "а" изменен с 1 января 2020 г. - </w:t>
      </w:r>
      <w:hyperlink r:id="rId52" w:anchor="/document/72298820/entry/2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18 июля 2019 г. N 185-ФЗ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3" w:anchor="/document/77682994/entry/40111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r:id="rId54" w:anchor="/document/12154854/entry/40113" w:history="1">
        <w:r w:rsidRPr="00F64D5D">
          <w:rPr>
            <w:rFonts w:ascii="Times New Roman" w:eastAsia="Times New Roman" w:hAnsi="Times New Roman" w:cs="Times New Roman"/>
            <w:color w:val="3272C0"/>
            <w:sz w:val="23"/>
            <w:lang w:eastAsia="ru-RU"/>
          </w:rPr>
          <w:t>пунктом 3</w:t>
        </w:r>
      </w:hyperlink>
      <w:r w:rsidRPr="00F64D5D">
        <w:rPr>
          <w:rFonts w:ascii="Times New Roman" w:eastAsia="Times New Roman" w:hAnsi="Times New Roman" w:cs="Times New Roman"/>
          <w:color w:val="22272F"/>
          <w:sz w:val="23"/>
          <w:szCs w:val="23"/>
          <w:lang w:eastAsia="ru-RU"/>
        </w:rPr>
        <w:t> настоящей части, и среднесписочная численность работников которых за предшествующий календарный год не превышает предельного значения, указанного в </w:t>
      </w:r>
      <w:hyperlink r:id="rId55" w:anchor="/document/12154854/entry/401122" w:history="1">
        <w:r w:rsidRPr="00F64D5D">
          <w:rPr>
            <w:rFonts w:ascii="Times New Roman" w:eastAsia="Times New Roman" w:hAnsi="Times New Roman" w:cs="Times New Roman"/>
            <w:color w:val="3272C0"/>
            <w:sz w:val="23"/>
            <w:lang w:eastAsia="ru-RU"/>
          </w:rPr>
          <w:t>подпункте "б" пункта 2</w:t>
        </w:r>
      </w:hyperlink>
      <w:r w:rsidRPr="00F64D5D">
        <w:rPr>
          <w:rFonts w:ascii="Times New Roman" w:eastAsia="Times New Roman" w:hAnsi="Times New Roman" w:cs="Times New Roman"/>
          <w:color w:val="22272F"/>
          <w:sz w:val="23"/>
          <w:szCs w:val="23"/>
          <w:lang w:eastAsia="ru-RU"/>
        </w:rPr>
        <w:t>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r:id="rId56" w:anchor="/document/10900200/entry/284301" w:history="1">
        <w:r w:rsidRPr="00F64D5D">
          <w:rPr>
            <w:rFonts w:ascii="Times New Roman" w:eastAsia="Times New Roman" w:hAnsi="Times New Roman" w:cs="Times New Roman"/>
            <w:color w:val="3272C0"/>
            <w:sz w:val="23"/>
            <w:lang w:eastAsia="ru-RU"/>
          </w:rPr>
          <w:t>подпунктом 1 пункта 3 статьи 284</w:t>
        </w:r>
      </w:hyperlink>
      <w:r w:rsidRPr="00F64D5D">
        <w:rPr>
          <w:rFonts w:ascii="Times New Roman" w:eastAsia="Times New Roman" w:hAnsi="Times New Roman" w:cs="Times New Roman"/>
          <w:color w:val="22272F"/>
          <w:sz w:val="23"/>
          <w:szCs w:val="23"/>
          <w:lang w:eastAsia="ru-RU"/>
        </w:rPr>
        <w:t>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на хозяйственные общества, соответствующие условиям, указанным в </w:t>
      </w:r>
      <w:hyperlink r:id="rId57" w:anchor="/document/12154854/entry/401112" w:history="1">
        <w:r w:rsidRPr="00F64D5D">
          <w:rPr>
            <w:rFonts w:ascii="Times New Roman" w:eastAsia="Times New Roman" w:hAnsi="Times New Roman" w:cs="Times New Roman"/>
            <w:color w:val="3272C0"/>
            <w:sz w:val="23"/>
            <w:lang w:eastAsia="ru-RU"/>
          </w:rPr>
          <w:t>подпунктах "б" - "д"</w:t>
        </w:r>
      </w:hyperlink>
      <w:r w:rsidRPr="00F64D5D">
        <w:rPr>
          <w:rFonts w:ascii="Times New Roman" w:eastAsia="Times New Roman" w:hAnsi="Times New Roman" w:cs="Times New Roman"/>
          <w:color w:val="22272F"/>
          <w:sz w:val="23"/>
          <w:szCs w:val="23"/>
          <w:lang w:eastAsia="ru-RU"/>
        </w:rPr>
        <w:t>, </w:t>
      </w:r>
      <w:hyperlink r:id="rId58" w:anchor="/document/12154854/entry/401117" w:history="1">
        <w:r w:rsidRPr="00F64D5D">
          <w:rPr>
            <w:rFonts w:ascii="Times New Roman" w:eastAsia="Times New Roman" w:hAnsi="Times New Roman" w:cs="Times New Roman"/>
            <w:color w:val="3272C0"/>
            <w:sz w:val="23"/>
            <w:lang w:eastAsia="ru-RU"/>
          </w:rPr>
          <w:t>"ж"</w:t>
        </w:r>
      </w:hyperlink>
      <w:r w:rsidRPr="00F64D5D">
        <w:rPr>
          <w:rFonts w:ascii="Times New Roman" w:eastAsia="Times New Roman" w:hAnsi="Times New Roman" w:cs="Times New Roman"/>
          <w:color w:val="22272F"/>
          <w:sz w:val="23"/>
          <w:szCs w:val="23"/>
          <w:lang w:eastAsia="ru-RU"/>
        </w:rPr>
        <w:t> настоящего пункта;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w:t>
      </w:r>
      <w:hyperlink r:id="rId59" w:anchor="/document/70143044/entry/1000" w:history="1">
        <w:r w:rsidRPr="00F64D5D">
          <w:rPr>
            <w:rFonts w:ascii="Times New Roman" w:eastAsia="Times New Roman" w:hAnsi="Times New Roman" w:cs="Times New Roman"/>
            <w:color w:val="3272C0"/>
            <w:sz w:val="23"/>
            <w:lang w:eastAsia="ru-RU"/>
          </w:rPr>
          <w:t>порядке</w:t>
        </w:r>
      </w:hyperlink>
      <w:r w:rsidRPr="00F64D5D">
        <w:rPr>
          <w:rFonts w:ascii="Times New Roman" w:eastAsia="Times New Roman" w:hAnsi="Times New Roman" w:cs="Times New Roman"/>
          <w:color w:val="22272F"/>
          <w:sz w:val="23"/>
          <w:szCs w:val="23"/>
          <w:lang w:eastAsia="ru-RU"/>
        </w:rPr>
        <w:t>, установленном Правительством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г) хозяйственные общества, хозяйственные партнерства получили статус участника проекта в соответствии с </w:t>
      </w:r>
      <w:hyperlink r:id="rId60" w:anchor="/document/12179043/entry/1001"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28 сентября 2010 года N 244-ФЗ "Об инновационном центре "Сколково";</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61" w:anchor="/document/71149550/entry/5" w:history="1">
        <w:r w:rsidRPr="00F64D5D">
          <w:rPr>
            <w:rFonts w:ascii="Times New Roman" w:eastAsia="Times New Roman" w:hAnsi="Times New Roman" w:cs="Times New Roman"/>
            <w:color w:val="3272C0"/>
            <w:sz w:val="23"/>
            <w:lang w:eastAsia="ru-RU"/>
          </w:rPr>
          <w:t>перечень</w:t>
        </w:r>
      </w:hyperlink>
      <w:r w:rsidRPr="00F64D5D">
        <w:rPr>
          <w:rFonts w:ascii="Times New Roman" w:eastAsia="Times New Roman" w:hAnsi="Times New Roman" w:cs="Times New Roman"/>
          <w:color w:val="22272F"/>
          <w:sz w:val="23"/>
          <w:szCs w:val="23"/>
          <w:lang w:eastAsia="ru-RU"/>
        </w:rPr>
        <w:t> юридических лиц, предоставляющих государственную поддержку инновационной деятельности в формах, установленных </w:t>
      </w:r>
      <w:hyperlink r:id="rId62" w:anchor="/document/135919/entry/16023"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23 августа 1996 года N 127-ФЗ "О науке и государственной научно-технической политике". Юридические лица включаются в данный перечень в </w:t>
      </w:r>
      <w:hyperlink r:id="rId63" w:anchor="/document/70817040/entry/1000" w:history="1">
        <w:r w:rsidRPr="00F64D5D">
          <w:rPr>
            <w:rFonts w:ascii="Times New Roman" w:eastAsia="Times New Roman" w:hAnsi="Times New Roman" w:cs="Times New Roman"/>
            <w:color w:val="3272C0"/>
            <w:sz w:val="23"/>
            <w:lang w:eastAsia="ru-RU"/>
          </w:rPr>
          <w:t>порядке</w:t>
        </w:r>
      </w:hyperlink>
      <w:r w:rsidRPr="00F64D5D">
        <w:rPr>
          <w:rFonts w:ascii="Times New Roman" w:eastAsia="Times New Roman" w:hAnsi="Times New Roman" w:cs="Times New Roman"/>
          <w:color w:val="22272F"/>
          <w:sz w:val="23"/>
          <w:szCs w:val="23"/>
          <w:lang w:eastAsia="ru-RU"/>
        </w:rPr>
        <w:t>, установленном Правительством Российской Федерации, при условии соответствия одному из следующих критериев:</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юридические лица являются государственными корпорациями, учрежденными в соответствии с </w:t>
      </w:r>
      <w:hyperlink r:id="rId64" w:anchor="/document/10105879/entry/71"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12 января 1996 года N 7-ФЗ "О некоммерческих организациях";</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юридические лица созданы в соответствии с </w:t>
      </w:r>
      <w:hyperlink r:id="rId65" w:anchor="/document/12177521/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27 июля 2010 года N 211-ФЗ "О реорганизации Российской корпорации нанотехнологий";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е) утратил силу с 1 декабря 2018 г. - </w:t>
      </w:r>
      <w:hyperlink r:id="rId66" w:anchor="/document/72005594/entry/1226" w:history="1">
        <w:r w:rsidRPr="00F64D5D">
          <w:rPr>
            <w:rFonts w:ascii="Times New Roman" w:eastAsia="Times New Roman" w:hAnsi="Times New Roman" w:cs="Times New Roman"/>
            <w:color w:val="3272C0"/>
            <w:sz w:val="23"/>
            <w:lang w:eastAsia="ru-RU"/>
          </w:rPr>
          <w:t>Федеральный закон</w:t>
        </w:r>
      </w:hyperlink>
      <w:r w:rsidRPr="00F64D5D">
        <w:rPr>
          <w:rFonts w:ascii="Times New Roman" w:eastAsia="Times New Roman" w:hAnsi="Times New Roman" w:cs="Times New Roman"/>
          <w:color w:val="22272F"/>
          <w:sz w:val="23"/>
          <w:szCs w:val="23"/>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7" w:anchor="/document/77668254/entry/401116"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 дополнен подпунктом "ж" с 1 января 2020 г. - </w:t>
      </w:r>
      <w:hyperlink r:id="rId68" w:anchor="/document/72298820/entry/2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18 июля 2019 г. N 185-ФЗ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lastRenderedPageBreak/>
        <w:t>Пункт 2 изменен с 1 декабря 2018 г. - </w:t>
      </w:r>
      <w:hyperlink r:id="rId69" w:anchor="/document/72005594/entry/1227"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0" w:anchor="/document/77668254/entry/4011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r:id="rId71" w:anchor="/document/12154854/entry/40111" w:history="1">
        <w:r w:rsidRPr="00F64D5D">
          <w:rPr>
            <w:rFonts w:ascii="Times New Roman" w:eastAsia="Times New Roman" w:hAnsi="Times New Roman" w:cs="Times New Roman"/>
            <w:color w:val="3272C0"/>
            <w:sz w:val="23"/>
            <w:lang w:eastAsia="ru-RU"/>
          </w:rPr>
          <w:t>пункте 1</w:t>
        </w:r>
      </w:hyperlink>
      <w:r w:rsidRPr="00F64D5D">
        <w:rPr>
          <w:rFonts w:ascii="Times New Roman" w:eastAsia="Times New Roman" w:hAnsi="Times New Roman" w:cs="Times New Roman"/>
          <w:color w:val="22272F"/>
          <w:sz w:val="23"/>
          <w:szCs w:val="23"/>
          <w:lang w:eastAsia="ru-RU"/>
        </w:rPr>
        <w:t>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Подпункт "а" изменен с 6 августа 2017 г. - </w:t>
      </w:r>
      <w:hyperlink r:id="rId72" w:anchor="/document/71730228/entry/1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26 июля 2017 г. N 207-ФЗ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3" w:anchor="/document/57427078/entry/40112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а) до ста человек для малых предприятий (среди малых предприятий выделяются микропредприятия - до пятнадцати человек);</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Подпункт "б" изменен с 1 января 2022 г. - </w:t>
      </w:r>
      <w:hyperlink r:id="rId74" w:anchor="/document/401421104/entry/31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305-ФЗ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5" w:anchor="/document/77306792/entry/40112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r:id="rId76" w:anchor="/document/12154854/entry/4011201" w:history="1">
        <w:r w:rsidRPr="00F64D5D">
          <w:rPr>
            <w:rFonts w:ascii="Times New Roman" w:eastAsia="Times New Roman" w:hAnsi="Times New Roman" w:cs="Times New Roman"/>
            <w:color w:val="3272C0"/>
            <w:sz w:val="23"/>
            <w:lang w:eastAsia="ru-RU"/>
          </w:rPr>
          <w:t>пунктами 2.1</w:t>
        </w:r>
      </w:hyperlink>
      <w:r w:rsidRPr="00F64D5D">
        <w:rPr>
          <w:rFonts w:ascii="Times New Roman" w:eastAsia="Times New Roman" w:hAnsi="Times New Roman" w:cs="Times New Roman"/>
          <w:color w:val="22272F"/>
          <w:sz w:val="23"/>
          <w:szCs w:val="23"/>
          <w:lang w:eastAsia="ru-RU"/>
        </w:rPr>
        <w:t> и </w:t>
      </w:r>
      <w:hyperlink r:id="rId77" w:anchor="/document/12154854/entry/4011202" w:history="1">
        <w:r w:rsidRPr="00F64D5D">
          <w:rPr>
            <w:rFonts w:ascii="Times New Roman" w:eastAsia="Times New Roman" w:hAnsi="Times New Roman" w:cs="Times New Roman"/>
            <w:color w:val="3272C0"/>
            <w:sz w:val="23"/>
            <w:lang w:eastAsia="ru-RU"/>
          </w:rPr>
          <w:t>2.2</w:t>
        </w:r>
      </w:hyperlink>
      <w:r w:rsidRPr="00F64D5D">
        <w:rPr>
          <w:rFonts w:ascii="Times New Roman" w:eastAsia="Times New Roman" w:hAnsi="Times New Roman" w:cs="Times New Roman"/>
          <w:color w:val="22272F"/>
          <w:sz w:val="23"/>
          <w:szCs w:val="23"/>
          <w:lang w:eastAsia="ru-RU"/>
        </w:rPr>
        <w:t> настоящей части;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1.1. дополнена пунктом 2.1 с 6 августа 2017 г. - </w:t>
      </w:r>
      <w:hyperlink r:id="rId78" w:anchor="/document/71730228/entry/115"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26 июля 2017 г. N 207-ФЗ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2.1) Правительство Российской Федерации вправе установить </w:t>
      </w:r>
      <w:hyperlink r:id="rId79" w:anchor="/document/71818996/entry/1" w:history="1">
        <w:r w:rsidRPr="00F64D5D">
          <w:rPr>
            <w:rFonts w:ascii="Times New Roman" w:eastAsia="Times New Roman" w:hAnsi="Times New Roman" w:cs="Times New Roman"/>
            <w:color w:val="3272C0"/>
            <w:sz w:val="23"/>
            <w:lang w:eastAsia="ru-RU"/>
          </w:rPr>
          <w:t>предельное значение</w:t>
        </w:r>
      </w:hyperlink>
      <w:r w:rsidRPr="00F64D5D">
        <w:rPr>
          <w:rFonts w:ascii="Times New Roman" w:eastAsia="Times New Roman" w:hAnsi="Times New Roman" w:cs="Times New Roman"/>
          <w:color w:val="22272F"/>
          <w:sz w:val="23"/>
          <w:szCs w:val="23"/>
          <w:lang w:eastAsia="ru-RU"/>
        </w:rPr>
        <w:t> среднесписочной численности работников за предшествующий календарный год свыше установленного </w:t>
      </w:r>
      <w:hyperlink r:id="rId80" w:anchor="/document/12154854/entry/401122" w:history="1">
        <w:r w:rsidRPr="00F64D5D">
          <w:rPr>
            <w:rFonts w:ascii="Times New Roman" w:eastAsia="Times New Roman" w:hAnsi="Times New Roman" w:cs="Times New Roman"/>
            <w:color w:val="3272C0"/>
            <w:sz w:val="23"/>
            <w:lang w:eastAsia="ru-RU"/>
          </w:rPr>
          <w:t>подпунктом "б" пункта 2</w:t>
        </w:r>
      </w:hyperlink>
      <w:r w:rsidRPr="00F64D5D">
        <w:rPr>
          <w:rFonts w:ascii="Times New Roman" w:eastAsia="Times New Roman" w:hAnsi="Times New Roman" w:cs="Times New Roman"/>
          <w:color w:val="22272F"/>
          <w:sz w:val="23"/>
          <w:szCs w:val="23"/>
          <w:lang w:eastAsia="ru-RU"/>
        </w:rPr>
        <w:t> настоящей части для средних предприятий - хозяйственных обществ, хозяйственных партнерств, соответствующих одному из требований, указанных в </w:t>
      </w:r>
      <w:hyperlink r:id="rId81" w:anchor="/document/12154854/entry/40111" w:history="1">
        <w:r w:rsidRPr="00F64D5D">
          <w:rPr>
            <w:rFonts w:ascii="Times New Roman" w:eastAsia="Times New Roman" w:hAnsi="Times New Roman" w:cs="Times New Roman"/>
            <w:color w:val="3272C0"/>
            <w:sz w:val="23"/>
            <w:lang w:eastAsia="ru-RU"/>
          </w:rPr>
          <w:t>пункте 1</w:t>
        </w:r>
      </w:hyperlink>
      <w:r w:rsidRPr="00F64D5D">
        <w:rPr>
          <w:rFonts w:ascii="Times New Roman" w:eastAsia="Times New Roman" w:hAnsi="Times New Roman" w:cs="Times New Roman"/>
          <w:color w:val="22272F"/>
          <w:sz w:val="23"/>
          <w:szCs w:val="23"/>
          <w:lang w:eastAsia="ru-RU"/>
        </w:rPr>
        <w:t>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82" w:anchor="/document/70650726/entry/10013" w:history="1">
        <w:r w:rsidRPr="00F64D5D">
          <w:rPr>
            <w:rFonts w:ascii="Times New Roman" w:eastAsia="Times New Roman" w:hAnsi="Times New Roman" w:cs="Times New Roman"/>
            <w:color w:val="3272C0"/>
            <w:sz w:val="23"/>
            <w:lang w:eastAsia="ru-RU"/>
          </w:rPr>
          <w:t>класса 13</w:t>
        </w:r>
      </w:hyperlink>
      <w:r w:rsidRPr="00F64D5D">
        <w:rPr>
          <w:rFonts w:ascii="Times New Roman" w:eastAsia="Times New Roman" w:hAnsi="Times New Roman" w:cs="Times New Roman"/>
          <w:color w:val="22272F"/>
          <w:sz w:val="23"/>
          <w:szCs w:val="23"/>
          <w:lang w:eastAsia="ru-RU"/>
        </w:rPr>
        <w:t> "Производство текстильных изделий", </w:t>
      </w:r>
      <w:hyperlink r:id="rId83" w:anchor="/document/70650726/entry/10014" w:history="1">
        <w:r w:rsidRPr="00F64D5D">
          <w:rPr>
            <w:rFonts w:ascii="Times New Roman" w:eastAsia="Times New Roman" w:hAnsi="Times New Roman" w:cs="Times New Roman"/>
            <w:color w:val="3272C0"/>
            <w:sz w:val="23"/>
            <w:lang w:eastAsia="ru-RU"/>
          </w:rPr>
          <w:t>класса 14</w:t>
        </w:r>
      </w:hyperlink>
      <w:r w:rsidRPr="00F64D5D">
        <w:rPr>
          <w:rFonts w:ascii="Times New Roman" w:eastAsia="Times New Roman" w:hAnsi="Times New Roman" w:cs="Times New Roman"/>
          <w:color w:val="22272F"/>
          <w:sz w:val="23"/>
          <w:szCs w:val="23"/>
          <w:lang w:eastAsia="ru-RU"/>
        </w:rPr>
        <w:t> "Производство одежды", </w:t>
      </w:r>
      <w:hyperlink r:id="rId84" w:anchor="/document/70650726/entry/10015" w:history="1">
        <w:r w:rsidRPr="00F64D5D">
          <w:rPr>
            <w:rFonts w:ascii="Times New Roman" w:eastAsia="Times New Roman" w:hAnsi="Times New Roman" w:cs="Times New Roman"/>
            <w:color w:val="3272C0"/>
            <w:sz w:val="23"/>
            <w:lang w:eastAsia="ru-RU"/>
          </w:rPr>
          <w:t>класса 15</w:t>
        </w:r>
      </w:hyperlink>
      <w:r w:rsidRPr="00F64D5D">
        <w:rPr>
          <w:rFonts w:ascii="Times New Roman" w:eastAsia="Times New Roman" w:hAnsi="Times New Roman" w:cs="Times New Roman"/>
          <w:color w:val="22272F"/>
          <w:sz w:val="23"/>
          <w:szCs w:val="23"/>
          <w:lang w:eastAsia="ru-RU"/>
        </w:rPr>
        <w:t>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1.1 дополнена пунктом 2.2 с 1 января 2022 г. - </w:t>
      </w:r>
      <w:hyperlink r:id="rId85" w:anchor="/document/401421104/entry/3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305-ФЗ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r:id="rId86" w:anchor="/document/12154854/entry/40111" w:history="1">
        <w:r w:rsidRPr="00F64D5D">
          <w:rPr>
            <w:rFonts w:ascii="Times New Roman" w:eastAsia="Times New Roman" w:hAnsi="Times New Roman" w:cs="Times New Roman"/>
            <w:color w:val="3272C0"/>
            <w:sz w:val="23"/>
            <w:lang w:eastAsia="ru-RU"/>
          </w:rPr>
          <w:t>пункте 1</w:t>
        </w:r>
      </w:hyperlink>
      <w:r w:rsidRPr="00F64D5D">
        <w:rPr>
          <w:rFonts w:ascii="Times New Roman" w:eastAsia="Times New Roman" w:hAnsi="Times New Roman" w:cs="Times New Roman"/>
          <w:color w:val="22272F"/>
          <w:sz w:val="23"/>
          <w:szCs w:val="23"/>
          <w:lang w:eastAsia="ru-RU"/>
        </w:rPr>
        <w:t>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класса 56 "Деятельность по предоставлению продуктов питания и напитков" раздела I "Деятельность гостиниц и предприятий общественного питания" </w:t>
      </w:r>
      <w:hyperlink r:id="rId87" w:anchor="/document/70650730/entry/0" w:history="1">
        <w:r w:rsidRPr="00F64D5D">
          <w:rPr>
            <w:rFonts w:ascii="Times New Roman" w:eastAsia="Times New Roman" w:hAnsi="Times New Roman" w:cs="Times New Roman"/>
            <w:color w:val="3272C0"/>
            <w:sz w:val="23"/>
            <w:lang w:eastAsia="ru-RU"/>
          </w:rPr>
          <w:t>Общероссийского классификатора</w:t>
        </w:r>
      </w:hyperlink>
      <w:r w:rsidRPr="00F64D5D">
        <w:rPr>
          <w:rFonts w:ascii="Times New Roman" w:eastAsia="Times New Roman" w:hAnsi="Times New Roman" w:cs="Times New Roman"/>
          <w:color w:val="22272F"/>
          <w:sz w:val="23"/>
          <w:szCs w:val="23"/>
          <w:lang w:eastAsia="ru-RU"/>
        </w:rP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w:t>
      </w:r>
      <w:r w:rsidRPr="00F64D5D">
        <w:rPr>
          <w:rFonts w:ascii="Times New Roman" w:eastAsia="Times New Roman" w:hAnsi="Times New Roman" w:cs="Times New Roman"/>
          <w:color w:val="22272F"/>
          <w:sz w:val="23"/>
          <w:szCs w:val="23"/>
          <w:lang w:eastAsia="ru-RU"/>
        </w:rPr>
        <w:lastRenderedPageBreak/>
        <w:t>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классификатору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3 изменен с 1 декабря 2018 г. - </w:t>
      </w:r>
      <w:hyperlink r:id="rId88" w:anchor="/document/72005594/entry/1228"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9" w:anchor="/document/77668254/entry/40113"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доход хозяйственных обществ, хозяйственных товариществ, хозяйственных партнерств, соответствующих одному из требований, указанных в </w:t>
      </w:r>
      <w:hyperlink r:id="rId90" w:anchor="/document/12154854/entry/40111" w:history="1">
        <w:r w:rsidRPr="00F64D5D">
          <w:rPr>
            <w:rFonts w:ascii="Times New Roman" w:eastAsia="Times New Roman" w:hAnsi="Times New Roman" w:cs="Times New Roman"/>
            <w:color w:val="3272C0"/>
            <w:sz w:val="23"/>
            <w:lang w:eastAsia="ru-RU"/>
          </w:rPr>
          <w:t>пункте 1</w:t>
        </w:r>
      </w:hyperlink>
      <w:r w:rsidRPr="00F64D5D">
        <w:rPr>
          <w:rFonts w:ascii="Times New Roman" w:eastAsia="Times New Roman" w:hAnsi="Times New Roman" w:cs="Times New Roman"/>
          <w:color w:val="22272F"/>
          <w:sz w:val="23"/>
          <w:szCs w:val="23"/>
          <w:lang w:eastAsia="ru-RU"/>
        </w:rPr>
        <w:t>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w:t>
      </w:r>
      <w:hyperlink r:id="rId91" w:anchor="/document/10900200/entry/1" w:history="1">
        <w:r w:rsidRPr="00F64D5D">
          <w:rPr>
            <w:rFonts w:ascii="Times New Roman" w:eastAsia="Times New Roman" w:hAnsi="Times New Roman" w:cs="Times New Roman"/>
            <w:color w:val="3272C0"/>
            <w:sz w:val="23"/>
            <w:lang w:eastAsia="ru-RU"/>
          </w:rPr>
          <w:t>законодательством</w:t>
        </w:r>
      </w:hyperlink>
      <w:r w:rsidRPr="00F64D5D">
        <w:rPr>
          <w:rFonts w:ascii="Times New Roman" w:eastAsia="Times New Roman" w:hAnsi="Times New Roman" w:cs="Times New Roman"/>
          <w:color w:val="22272F"/>
          <w:sz w:val="23"/>
          <w:szCs w:val="23"/>
          <w:lang w:eastAsia="ru-RU"/>
        </w:rPr>
        <w:t>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92" w:anchor="/document/71370186/entry/1" w:history="1">
        <w:r w:rsidRPr="00F64D5D">
          <w:rPr>
            <w:rFonts w:ascii="Times New Roman" w:eastAsia="Times New Roman" w:hAnsi="Times New Roman" w:cs="Times New Roman"/>
            <w:color w:val="3272C0"/>
            <w:sz w:val="23"/>
            <w:lang w:eastAsia="ru-RU"/>
          </w:rPr>
          <w:t>предельные значения</w:t>
        </w:r>
      </w:hyperlink>
      <w:r w:rsidRPr="00F64D5D">
        <w:rPr>
          <w:rFonts w:ascii="Times New Roman" w:eastAsia="Times New Roman" w:hAnsi="Times New Roman" w:cs="Times New Roman"/>
          <w:color w:val="22272F"/>
          <w:sz w:val="23"/>
          <w:szCs w:val="23"/>
          <w:lang w:eastAsia="ru-RU"/>
        </w:rPr>
        <w:t>, установленные Правительством Российской Федерации для каждой категории субъектов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w:t>
      </w:r>
      <w:hyperlink r:id="rId93" w:anchor="/document/71106416/entry/522" w:history="1">
        <w:r w:rsidRPr="00F64D5D">
          <w:rPr>
            <w:rFonts w:ascii="Times New Roman" w:eastAsia="Times New Roman" w:hAnsi="Times New Roman" w:cs="Times New Roman"/>
            <w:color w:val="3272C0"/>
            <w:sz w:val="23"/>
            <w:lang w:eastAsia="ru-RU"/>
          </w:rPr>
          <w:t>Утратила силу</w:t>
        </w:r>
      </w:hyperlink>
      <w:r w:rsidRPr="00F64D5D">
        <w:rPr>
          <w:rFonts w:ascii="Times New Roman" w:eastAsia="Times New Roman" w:hAnsi="Times New Roman" w:cs="Times New Roman"/>
          <w:color w:val="22272F"/>
          <w:sz w:val="23"/>
          <w:szCs w:val="23"/>
          <w:lang w:eastAsia="ru-RU"/>
        </w:rPr>
        <w:t>.</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94" w:anchor="/document/57507167/entry/42" w:history="1">
        <w:r w:rsidRPr="00F64D5D">
          <w:rPr>
            <w:rFonts w:ascii="Times New Roman" w:eastAsia="Times New Roman" w:hAnsi="Times New Roman" w:cs="Times New Roman"/>
            <w:color w:val="3272C0"/>
            <w:sz w:val="20"/>
            <w:lang w:eastAsia="ru-RU"/>
          </w:rPr>
          <w:t>части 2 статьи 4</w:t>
        </w:r>
      </w:hyperlink>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3 изменена с 1 января 2022 г. - </w:t>
      </w:r>
      <w:hyperlink r:id="rId95" w:anchor="/document/401421104/entry/3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305-ФЗ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96" w:anchor="/document/77306792/entry/43"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Категория субъекта малого или среднего предпринимательства определяется в соответствии с наибольшим по значению условием, установленным </w:t>
      </w:r>
      <w:hyperlink r:id="rId97" w:anchor="/document/12154854/entry/40112" w:history="1">
        <w:r w:rsidRPr="00F64D5D">
          <w:rPr>
            <w:rFonts w:ascii="Times New Roman" w:eastAsia="Times New Roman" w:hAnsi="Times New Roman" w:cs="Times New Roman"/>
            <w:color w:val="3272C0"/>
            <w:sz w:val="23"/>
            <w:lang w:eastAsia="ru-RU"/>
          </w:rPr>
          <w:t>пунктами 2</w:t>
        </w:r>
      </w:hyperlink>
      <w:r w:rsidRPr="00F64D5D">
        <w:rPr>
          <w:rFonts w:ascii="Times New Roman" w:eastAsia="Times New Roman" w:hAnsi="Times New Roman" w:cs="Times New Roman"/>
          <w:color w:val="22272F"/>
          <w:sz w:val="23"/>
          <w:szCs w:val="23"/>
          <w:lang w:eastAsia="ru-RU"/>
        </w:rPr>
        <w:t>, </w:t>
      </w:r>
      <w:hyperlink r:id="rId98" w:anchor="/document/12154854/entry/4011201" w:history="1">
        <w:r w:rsidRPr="00F64D5D">
          <w:rPr>
            <w:rFonts w:ascii="Times New Roman" w:eastAsia="Times New Roman" w:hAnsi="Times New Roman" w:cs="Times New Roman"/>
            <w:color w:val="3272C0"/>
            <w:sz w:val="23"/>
            <w:lang w:eastAsia="ru-RU"/>
          </w:rPr>
          <w:t>2.1</w:t>
        </w:r>
      </w:hyperlink>
      <w:r w:rsidRPr="00F64D5D">
        <w:rPr>
          <w:rFonts w:ascii="Times New Roman" w:eastAsia="Times New Roman" w:hAnsi="Times New Roman" w:cs="Times New Roman"/>
          <w:color w:val="22272F"/>
          <w:sz w:val="23"/>
          <w:szCs w:val="23"/>
          <w:lang w:eastAsia="ru-RU"/>
        </w:rPr>
        <w:t>, </w:t>
      </w:r>
      <w:hyperlink r:id="rId99" w:anchor="/document/12154854/entry/4011202" w:history="1">
        <w:r w:rsidRPr="00F64D5D">
          <w:rPr>
            <w:rFonts w:ascii="Times New Roman" w:eastAsia="Times New Roman" w:hAnsi="Times New Roman" w:cs="Times New Roman"/>
            <w:color w:val="3272C0"/>
            <w:sz w:val="23"/>
            <w:lang w:eastAsia="ru-RU"/>
          </w:rPr>
          <w:t>2.2</w:t>
        </w:r>
      </w:hyperlink>
      <w:r w:rsidRPr="00F64D5D">
        <w:rPr>
          <w:rFonts w:ascii="Times New Roman" w:eastAsia="Times New Roman" w:hAnsi="Times New Roman" w:cs="Times New Roman"/>
          <w:color w:val="22272F"/>
          <w:sz w:val="23"/>
          <w:szCs w:val="23"/>
          <w:lang w:eastAsia="ru-RU"/>
        </w:rPr>
        <w:t> и </w:t>
      </w:r>
      <w:hyperlink r:id="rId100" w:anchor="/document/12154854/entry/40113" w:history="1">
        <w:r w:rsidRPr="00F64D5D">
          <w:rPr>
            <w:rFonts w:ascii="Times New Roman" w:eastAsia="Times New Roman" w:hAnsi="Times New Roman" w:cs="Times New Roman"/>
            <w:color w:val="3272C0"/>
            <w:sz w:val="23"/>
            <w:lang w:eastAsia="ru-RU"/>
          </w:rPr>
          <w:t>3 части 1.1</w:t>
        </w:r>
      </w:hyperlink>
      <w:r w:rsidRPr="00F64D5D">
        <w:rPr>
          <w:rFonts w:ascii="Times New Roman" w:eastAsia="Times New Roman" w:hAnsi="Times New Roman" w:cs="Times New Roman"/>
          <w:color w:val="22272F"/>
          <w:sz w:val="23"/>
          <w:szCs w:val="23"/>
          <w:lang w:eastAsia="ru-RU"/>
        </w:rPr>
        <w:t>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r:id="rId101" w:anchor="/document/12154854/entry/40113" w:history="1">
        <w:r w:rsidRPr="00F64D5D">
          <w:rPr>
            <w:rFonts w:ascii="Times New Roman" w:eastAsia="Times New Roman" w:hAnsi="Times New Roman" w:cs="Times New Roman"/>
            <w:color w:val="3272C0"/>
            <w:sz w:val="23"/>
            <w:lang w:eastAsia="ru-RU"/>
          </w:rPr>
          <w:t>пунктом 3 части 1.1</w:t>
        </w:r>
      </w:hyperlink>
      <w:r w:rsidRPr="00F64D5D">
        <w:rPr>
          <w:rFonts w:ascii="Times New Roman" w:eastAsia="Times New Roman" w:hAnsi="Times New Roman" w:cs="Times New Roman"/>
          <w:color w:val="22272F"/>
          <w:sz w:val="23"/>
          <w:szCs w:val="23"/>
          <w:lang w:eastAsia="ru-RU"/>
        </w:rPr>
        <w:t>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r:id="rId102" w:anchor="/document/12154854/entry/401111" w:history="1">
        <w:r w:rsidRPr="00F64D5D">
          <w:rPr>
            <w:rFonts w:ascii="Times New Roman" w:eastAsia="Times New Roman" w:hAnsi="Times New Roman" w:cs="Times New Roman"/>
            <w:color w:val="3272C0"/>
            <w:sz w:val="23"/>
            <w:lang w:eastAsia="ru-RU"/>
          </w:rPr>
          <w:t>подпункте "а" пункта 1 части 1.1</w:t>
        </w:r>
      </w:hyperlink>
      <w:r w:rsidRPr="00F64D5D">
        <w:rPr>
          <w:rFonts w:ascii="Times New Roman" w:eastAsia="Times New Roman" w:hAnsi="Times New Roman" w:cs="Times New Roman"/>
          <w:color w:val="22272F"/>
          <w:sz w:val="23"/>
          <w:szCs w:val="23"/>
          <w:lang w:eastAsia="ru-RU"/>
        </w:rPr>
        <w:t> настоящей статьи (за исключением условий, установленных </w:t>
      </w:r>
      <w:hyperlink r:id="rId103" w:anchor="/document/12154854/entry/411112" w:history="1">
        <w:r w:rsidRPr="00F64D5D">
          <w:rPr>
            <w:rFonts w:ascii="Times New Roman" w:eastAsia="Times New Roman" w:hAnsi="Times New Roman" w:cs="Times New Roman"/>
            <w:color w:val="3272C0"/>
            <w:sz w:val="23"/>
            <w:lang w:eastAsia="ru-RU"/>
          </w:rPr>
          <w:t>абзацами вторым</w:t>
        </w:r>
      </w:hyperlink>
      <w:r w:rsidRPr="00F64D5D">
        <w:rPr>
          <w:rFonts w:ascii="Times New Roman" w:eastAsia="Times New Roman" w:hAnsi="Times New Roman" w:cs="Times New Roman"/>
          <w:color w:val="22272F"/>
          <w:sz w:val="23"/>
          <w:szCs w:val="23"/>
          <w:lang w:eastAsia="ru-RU"/>
        </w:rPr>
        <w:t> и </w:t>
      </w:r>
      <w:hyperlink r:id="rId104" w:anchor="/document/12154854/entry/411113" w:history="1">
        <w:r w:rsidRPr="00F64D5D">
          <w:rPr>
            <w:rFonts w:ascii="Times New Roman" w:eastAsia="Times New Roman" w:hAnsi="Times New Roman" w:cs="Times New Roman"/>
            <w:color w:val="3272C0"/>
            <w:sz w:val="23"/>
            <w:lang w:eastAsia="ru-RU"/>
          </w:rPr>
          <w:t>третьим</w:t>
        </w:r>
      </w:hyperlink>
      <w:r w:rsidRPr="00F64D5D">
        <w:rPr>
          <w:rFonts w:ascii="Times New Roman" w:eastAsia="Times New Roman" w:hAnsi="Times New Roman" w:cs="Times New Roman"/>
          <w:color w:val="22272F"/>
          <w:sz w:val="23"/>
          <w:szCs w:val="23"/>
          <w:lang w:eastAsia="ru-RU"/>
        </w:rPr>
        <w:t>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июля текущего календарного года по 30 июня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r:id="rId105" w:anchor="/document/12154854/entry/401114" w:history="1">
        <w:r w:rsidRPr="00F64D5D">
          <w:rPr>
            <w:rFonts w:ascii="Times New Roman" w:eastAsia="Times New Roman" w:hAnsi="Times New Roman" w:cs="Times New Roman"/>
            <w:color w:val="3272C0"/>
            <w:sz w:val="23"/>
            <w:lang w:eastAsia="ru-RU"/>
          </w:rPr>
          <w:t>подпункте "г" пункта 1 части 1.1</w:t>
        </w:r>
      </w:hyperlink>
      <w:r w:rsidRPr="00F64D5D">
        <w:rPr>
          <w:rFonts w:ascii="Times New Roman" w:eastAsia="Times New Roman" w:hAnsi="Times New Roman" w:cs="Times New Roman"/>
          <w:color w:val="22272F"/>
          <w:sz w:val="23"/>
          <w:szCs w:val="23"/>
          <w:lang w:eastAsia="ru-RU"/>
        </w:rPr>
        <w:t> настоящей статьи хозяйственных обществ, хозяйственных партнерств, которые в порядке и на условиях, предусмотренных </w:t>
      </w:r>
      <w:hyperlink r:id="rId106" w:anchor="/document/10900200/entry/1" w:history="1">
        <w:r w:rsidRPr="00F64D5D">
          <w:rPr>
            <w:rFonts w:ascii="Times New Roman" w:eastAsia="Times New Roman" w:hAnsi="Times New Roman" w:cs="Times New Roman"/>
            <w:color w:val="3272C0"/>
            <w:sz w:val="23"/>
            <w:lang w:eastAsia="ru-RU"/>
          </w:rPr>
          <w:t>законодательством</w:t>
        </w:r>
      </w:hyperlink>
      <w:r w:rsidRPr="00F64D5D">
        <w:rPr>
          <w:rFonts w:ascii="Times New Roman" w:eastAsia="Times New Roman" w:hAnsi="Times New Roman" w:cs="Times New Roman"/>
          <w:color w:val="22272F"/>
          <w:sz w:val="23"/>
          <w:szCs w:val="23"/>
          <w:lang w:eastAsia="ru-RU"/>
        </w:rPr>
        <w:t xml:space="preserve">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w:t>
      </w:r>
      <w:r w:rsidRPr="00F64D5D">
        <w:rPr>
          <w:rFonts w:ascii="Times New Roman" w:eastAsia="Times New Roman" w:hAnsi="Times New Roman" w:cs="Times New Roman"/>
          <w:color w:val="22272F"/>
          <w:sz w:val="23"/>
          <w:szCs w:val="23"/>
          <w:lang w:eastAsia="ru-RU"/>
        </w:rPr>
        <w:lastRenderedPageBreak/>
        <w:t>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r:id="rId107" w:anchor="/document/12154854/entry/40112" w:history="1">
        <w:r w:rsidRPr="00F64D5D">
          <w:rPr>
            <w:rFonts w:ascii="Times New Roman" w:eastAsia="Times New Roman" w:hAnsi="Times New Roman" w:cs="Times New Roman"/>
            <w:color w:val="3272C0"/>
            <w:sz w:val="23"/>
            <w:lang w:eastAsia="ru-RU"/>
          </w:rPr>
          <w:t>пунктом 2 части 1.1</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изменена с 1 января 2022 г. - </w:t>
      </w:r>
      <w:hyperlink r:id="rId108" w:anchor="/document/401421104/entry/3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305-ФЗ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9" w:anchor="/document/77306792/entry/44"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r:id="rId110" w:anchor="/document/12154854/entry/40112" w:history="1">
        <w:r w:rsidRPr="00F64D5D">
          <w:rPr>
            <w:rFonts w:ascii="Times New Roman" w:eastAsia="Times New Roman" w:hAnsi="Times New Roman" w:cs="Times New Roman"/>
            <w:color w:val="3272C0"/>
            <w:sz w:val="23"/>
            <w:lang w:eastAsia="ru-RU"/>
          </w:rPr>
          <w:t>пунктах 2</w:t>
        </w:r>
      </w:hyperlink>
      <w:r w:rsidRPr="00F64D5D">
        <w:rPr>
          <w:rFonts w:ascii="Times New Roman" w:eastAsia="Times New Roman" w:hAnsi="Times New Roman" w:cs="Times New Roman"/>
          <w:color w:val="22272F"/>
          <w:sz w:val="23"/>
          <w:szCs w:val="23"/>
          <w:lang w:eastAsia="ru-RU"/>
        </w:rPr>
        <w:t>, </w:t>
      </w:r>
      <w:hyperlink r:id="rId111" w:anchor="/document/12154854/entry/4011201" w:history="1">
        <w:r w:rsidRPr="00F64D5D">
          <w:rPr>
            <w:rFonts w:ascii="Times New Roman" w:eastAsia="Times New Roman" w:hAnsi="Times New Roman" w:cs="Times New Roman"/>
            <w:color w:val="3272C0"/>
            <w:sz w:val="23"/>
            <w:lang w:eastAsia="ru-RU"/>
          </w:rPr>
          <w:t>2.1</w:t>
        </w:r>
      </w:hyperlink>
      <w:r w:rsidRPr="00F64D5D">
        <w:rPr>
          <w:rFonts w:ascii="Times New Roman" w:eastAsia="Times New Roman" w:hAnsi="Times New Roman" w:cs="Times New Roman"/>
          <w:color w:val="22272F"/>
          <w:sz w:val="23"/>
          <w:szCs w:val="23"/>
          <w:lang w:eastAsia="ru-RU"/>
        </w:rPr>
        <w:t>, </w:t>
      </w:r>
      <w:hyperlink r:id="rId112" w:anchor="/document/12154854/entry/4011202" w:history="1">
        <w:r w:rsidRPr="00F64D5D">
          <w:rPr>
            <w:rFonts w:ascii="Times New Roman" w:eastAsia="Times New Roman" w:hAnsi="Times New Roman" w:cs="Times New Roman"/>
            <w:color w:val="3272C0"/>
            <w:sz w:val="23"/>
            <w:lang w:eastAsia="ru-RU"/>
          </w:rPr>
          <w:t>2.2</w:t>
        </w:r>
      </w:hyperlink>
      <w:r w:rsidRPr="00F64D5D">
        <w:rPr>
          <w:rFonts w:ascii="Times New Roman" w:eastAsia="Times New Roman" w:hAnsi="Times New Roman" w:cs="Times New Roman"/>
          <w:color w:val="22272F"/>
          <w:sz w:val="23"/>
          <w:szCs w:val="23"/>
          <w:lang w:eastAsia="ru-RU"/>
        </w:rPr>
        <w:t> и </w:t>
      </w:r>
      <w:hyperlink r:id="rId113" w:anchor="/document/12154854/entry/40113" w:history="1">
        <w:r w:rsidRPr="00F64D5D">
          <w:rPr>
            <w:rFonts w:ascii="Times New Roman" w:eastAsia="Times New Roman" w:hAnsi="Times New Roman" w:cs="Times New Roman"/>
            <w:color w:val="3272C0"/>
            <w:sz w:val="23"/>
            <w:lang w:eastAsia="ru-RU"/>
          </w:rPr>
          <w:t>3 части 1.1</w:t>
        </w:r>
      </w:hyperlink>
      <w:r w:rsidRPr="00F64D5D">
        <w:rPr>
          <w:rFonts w:ascii="Times New Roman" w:eastAsia="Times New Roman" w:hAnsi="Times New Roman" w:cs="Times New Roman"/>
          <w:color w:val="22272F"/>
          <w:sz w:val="23"/>
          <w:szCs w:val="23"/>
          <w:lang w:eastAsia="ru-RU"/>
        </w:rPr>
        <w:t> настоящей статьи, в течение трех календарных лет, следующих один за другим, при условии, что иное не установлено настоящей статьей.</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4.1 изменена с 1 декабря 2018 г. - </w:t>
      </w:r>
      <w:hyperlink r:id="rId114" w:anchor="/document/72005594/entry/12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15" w:anchor="/document/77668254/entry/44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r:id="rId116" w:anchor="/document/12154854/entry/4011" w:history="1">
        <w:r w:rsidRPr="00F64D5D">
          <w:rPr>
            <w:rFonts w:ascii="Times New Roman" w:eastAsia="Times New Roman" w:hAnsi="Times New Roman" w:cs="Times New Roman"/>
            <w:color w:val="3272C0"/>
            <w:sz w:val="23"/>
            <w:lang w:eastAsia="ru-RU"/>
          </w:rPr>
          <w:t>частью 1.1</w:t>
        </w:r>
      </w:hyperlink>
      <w:r w:rsidRPr="00F64D5D">
        <w:rPr>
          <w:rFonts w:ascii="Times New Roman" w:eastAsia="Times New Roman" w:hAnsi="Times New Roman" w:cs="Times New Roman"/>
          <w:color w:val="22272F"/>
          <w:sz w:val="23"/>
          <w:szCs w:val="23"/>
          <w:lang w:eastAsia="ru-RU"/>
        </w:rPr>
        <w:t>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17" w:anchor="/document/71295402/entry/616"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часть 5 статьи 4 настоящего Федерального закона изложена в новой редакции, </w:t>
      </w:r>
      <w:hyperlink r:id="rId118" w:anchor="/document/71295402/entry/102" w:history="1">
        <w:r w:rsidRPr="00F64D5D">
          <w:rPr>
            <w:rFonts w:ascii="Times New Roman" w:eastAsia="Times New Roman" w:hAnsi="Times New Roman" w:cs="Times New Roman"/>
            <w:color w:val="3272C0"/>
            <w:sz w:val="20"/>
            <w:lang w:eastAsia="ru-RU"/>
          </w:rPr>
          <w:t>вступающей в силу</w:t>
        </w:r>
      </w:hyperlink>
      <w:r w:rsidRPr="00F64D5D">
        <w:rPr>
          <w:rFonts w:ascii="Times New Roman" w:eastAsia="Times New Roman" w:hAnsi="Times New Roman" w:cs="Times New Roman"/>
          <w:color w:val="464C55"/>
          <w:sz w:val="20"/>
          <w:szCs w:val="20"/>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19" w:anchor="/document/57407569/entry/45" w:history="1">
        <w:r w:rsidRPr="00F64D5D">
          <w:rPr>
            <w:rFonts w:ascii="Times New Roman" w:eastAsia="Times New Roman" w:hAnsi="Times New Roman" w:cs="Times New Roman"/>
            <w:color w:val="3272C0"/>
            <w:sz w:val="20"/>
            <w:lang w:eastAsia="ru-RU"/>
          </w:rPr>
          <w:t>См. текст части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120" w:anchor="/document/12154854/entry/410" w:history="1">
        <w:r w:rsidRPr="00F64D5D">
          <w:rPr>
            <w:rFonts w:ascii="Times New Roman" w:eastAsia="Times New Roman" w:hAnsi="Times New Roman" w:cs="Times New Roman"/>
            <w:color w:val="3272C0"/>
            <w:sz w:val="23"/>
            <w:lang w:eastAsia="ru-RU"/>
          </w:rPr>
          <w:t>статьей 4.1</w:t>
        </w:r>
      </w:hyperlink>
      <w:r w:rsidRPr="00F64D5D">
        <w:rPr>
          <w:rFonts w:ascii="Times New Roman" w:eastAsia="Times New Roman" w:hAnsi="Times New Roman" w:cs="Times New Roman"/>
          <w:color w:val="22272F"/>
          <w:sz w:val="23"/>
          <w:szCs w:val="23"/>
          <w:lang w:eastAsia="ru-RU"/>
        </w:rPr>
        <w:t>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121" w:anchor="/document/71382482/entry/1000" w:history="1">
        <w:r w:rsidRPr="00F64D5D">
          <w:rPr>
            <w:rFonts w:ascii="Times New Roman" w:eastAsia="Times New Roman" w:hAnsi="Times New Roman" w:cs="Times New Roman"/>
            <w:color w:val="3272C0"/>
            <w:sz w:val="23"/>
            <w:lang w:eastAsia="ru-RU"/>
          </w:rPr>
          <w:t>форме</w:t>
        </w:r>
      </w:hyperlink>
      <w:r w:rsidRPr="00F64D5D">
        <w:rPr>
          <w:rFonts w:ascii="Times New Roman" w:eastAsia="Times New Roman" w:hAnsi="Times New Roman" w:cs="Times New Roman"/>
          <w:color w:val="22272F"/>
          <w:sz w:val="23"/>
          <w:szCs w:val="23"/>
          <w:lang w:eastAsia="ru-RU"/>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w:t>
      </w:r>
      <w:hyperlink r:id="rId122" w:anchor="/document/71295402/entry/617" w:history="1">
        <w:r w:rsidRPr="00F64D5D">
          <w:rPr>
            <w:rFonts w:ascii="Times New Roman" w:eastAsia="Times New Roman" w:hAnsi="Times New Roman" w:cs="Times New Roman"/>
            <w:color w:val="3272C0"/>
            <w:sz w:val="23"/>
            <w:lang w:eastAsia="ru-RU"/>
          </w:rPr>
          <w:t>Утратила силу</w:t>
        </w:r>
      </w:hyperlink>
      <w:r w:rsidRPr="00F64D5D">
        <w:rPr>
          <w:rFonts w:ascii="Times New Roman" w:eastAsia="Times New Roman" w:hAnsi="Times New Roman" w:cs="Times New Roman"/>
          <w:color w:val="22272F"/>
          <w:sz w:val="23"/>
          <w:szCs w:val="23"/>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23" w:anchor="/document/57407569/entry/46" w:history="1">
        <w:r w:rsidRPr="00F64D5D">
          <w:rPr>
            <w:rFonts w:ascii="Times New Roman" w:eastAsia="Times New Roman" w:hAnsi="Times New Roman" w:cs="Times New Roman"/>
            <w:color w:val="3272C0"/>
            <w:sz w:val="20"/>
            <w:lang w:eastAsia="ru-RU"/>
          </w:rPr>
          <w:t>части 6 статьи 4</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w:t>
      </w:r>
      <w:hyperlink r:id="rId124" w:anchor="/document/71295402/entry/617" w:history="1">
        <w:r w:rsidRPr="00F64D5D">
          <w:rPr>
            <w:rFonts w:ascii="Times New Roman" w:eastAsia="Times New Roman" w:hAnsi="Times New Roman" w:cs="Times New Roman"/>
            <w:color w:val="3272C0"/>
            <w:sz w:val="23"/>
            <w:lang w:eastAsia="ru-RU"/>
          </w:rPr>
          <w:t>Утратила силу</w:t>
        </w:r>
      </w:hyperlink>
      <w:r w:rsidRPr="00F64D5D">
        <w:rPr>
          <w:rFonts w:ascii="Times New Roman" w:eastAsia="Times New Roman" w:hAnsi="Times New Roman" w:cs="Times New Roman"/>
          <w:color w:val="22272F"/>
          <w:sz w:val="23"/>
          <w:szCs w:val="23"/>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25" w:anchor="/document/57407569/entry/47" w:history="1">
        <w:r w:rsidRPr="00F64D5D">
          <w:rPr>
            <w:rFonts w:ascii="Times New Roman" w:eastAsia="Times New Roman" w:hAnsi="Times New Roman" w:cs="Times New Roman"/>
            <w:color w:val="3272C0"/>
            <w:sz w:val="20"/>
            <w:lang w:eastAsia="ru-RU"/>
          </w:rPr>
          <w:t>части 7 статьи 4</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8. </w:t>
      </w:r>
      <w:hyperlink r:id="rId126" w:anchor="/document/71295402/entry/617" w:history="1">
        <w:r w:rsidRPr="00F64D5D">
          <w:rPr>
            <w:rFonts w:ascii="Times New Roman" w:eastAsia="Times New Roman" w:hAnsi="Times New Roman" w:cs="Times New Roman"/>
            <w:color w:val="3272C0"/>
            <w:sz w:val="23"/>
            <w:lang w:eastAsia="ru-RU"/>
          </w:rPr>
          <w:t>Утратила силу</w:t>
        </w:r>
      </w:hyperlink>
      <w:r w:rsidRPr="00F64D5D">
        <w:rPr>
          <w:rFonts w:ascii="Times New Roman" w:eastAsia="Times New Roman" w:hAnsi="Times New Roman" w:cs="Times New Roman"/>
          <w:color w:val="22272F"/>
          <w:sz w:val="23"/>
          <w:szCs w:val="23"/>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27" w:anchor="/document/57407569/entry/48" w:history="1">
        <w:r w:rsidRPr="00F64D5D">
          <w:rPr>
            <w:rFonts w:ascii="Times New Roman" w:eastAsia="Times New Roman" w:hAnsi="Times New Roman" w:cs="Times New Roman"/>
            <w:color w:val="3272C0"/>
            <w:sz w:val="20"/>
            <w:lang w:eastAsia="ru-RU"/>
          </w:rPr>
          <w:t>части 8 статьи 4</w:t>
        </w:r>
      </w:hyperlink>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28" w:anchor="/document/71295402/entry/62"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настоящий Федеральный закон дополнен статьей 4.1, </w:t>
      </w:r>
      <w:hyperlink r:id="rId129" w:anchor="/document/71295402/entry/103" w:history="1">
        <w:r w:rsidRPr="00F64D5D">
          <w:rPr>
            <w:rFonts w:ascii="Times New Roman" w:eastAsia="Times New Roman" w:hAnsi="Times New Roman" w:cs="Times New Roman"/>
            <w:color w:val="3272C0"/>
            <w:sz w:val="20"/>
            <w:lang w:eastAsia="ru-RU"/>
          </w:rPr>
          <w:t>вступающей в силу</w:t>
        </w:r>
      </w:hyperlink>
      <w:r w:rsidRPr="00F64D5D">
        <w:rPr>
          <w:rFonts w:ascii="Times New Roman" w:eastAsia="Times New Roman" w:hAnsi="Times New Roman" w:cs="Times New Roman"/>
          <w:color w:val="464C55"/>
          <w:sz w:val="20"/>
          <w:szCs w:val="20"/>
          <w:lang w:eastAsia="ru-RU"/>
        </w:rPr>
        <w:t> с 1 июля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 xml:space="preserve">Первое размещение сведений, содержащихся в едином реестре субъектов малого и среднего предпринимательства, в информационно-телекоммуникационной сети "Интернет" на официальном сайте </w:t>
      </w:r>
      <w:r w:rsidRPr="00F64D5D">
        <w:rPr>
          <w:rFonts w:ascii="Times New Roman" w:eastAsia="Times New Roman" w:hAnsi="Times New Roman" w:cs="Times New Roman"/>
          <w:color w:val="464C55"/>
          <w:sz w:val="20"/>
          <w:szCs w:val="20"/>
          <w:lang w:eastAsia="ru-RU"/>
        </w:rPr>
        <w:lastRenderedPageBreak/>
        <w:t>федерального органа исполнительной власти, осуществляющего ведение указанного реестра в соответствии с настоящим Федеральным законом (далее - уполномоченный орган), </w:t>
      </w:r>
      <w:hyperlink r:id="rId130" w:anchor="/document/71295402/entry/106" w:history="1">
        <w:r w:rsidRPr="00F64D5D">
          <w:rPr>
            <w:rFonts w:ascii="Times New Roman" w:eastAsia="Times New Roman" w:hAnsi="Times New Roman" w:cs="Times New Roman"/>
            <w:color w:val="3272C0"/>
            <w:sz w:val="20"/>
            <w:lang w:eastAsia="ru-RU"/>
          </w:rPr>
          <w:t>осуществляется</w:t>
        </w:r>
      </w:hyperlink>
      <w:r w:rsidRPr="00F64D5D">
        <w:rPr>
          <w:rFonts w:ascii="Times New Roman" w:eastAsia="Times New Roman" w:hAnsi="Times New Roman" w:cs="Times New Roman"/>
          <w:color w:val="464C55"/>
          <w:sz w:val="20"/>
          <w:szCs w:val="20"/>
          <w:lang w:eastAsia="ru-RU"/>
        </w:rPr>
        <w:t> 1 августа 2016 г. Дальнейшее размещение сведений, содержащихся в указанном реестре, в информационно-телекоммуникационной сети "Интернет" на официальном сайте уполномоченного органа осуществляется ежемесячно начиная с 10 сентября 2016 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4.1.</w:t>
      </w:r>
      <w:r w:rsidRPr="00F64D5D">
        <w:rPr>
          <w:rFonts w:ascii="Times New Roman" w:eastAsia="Times New Roman" w:hAnsi="Times New Roman" w:cs="Times New Roman"/>
          <w:b/>
          <w:bCs/>
          <w:color w:val="22272F"/>
          <w:sz w:val="23"/>
          <w:szCs w:val="23"/>
          <w:lang w:eastAsia="ru-RU"/>
        </w:rPr>
        <w:t> Единый реестр субъектов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131" w:anchor="/multilink/12154854/paragraph/1073881229/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4.1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r:id="rId132" w:anchor="/document/12154854/entry/4" w:history="1">
        <w:r w:rsidRPr="00F64D5D">
          <w:rPr>
            <w:rFonts w:ascii="Times New Roman" w:eastAsia="Times New Roman" w:hAnsi="Times New Roman" w:cs="Times New Roman"/>
            <w:color w:val="3272C0"/>
            <w:sz w:val="23"/>
            <w:lang w:eastAsia="ru-RU"/>
          </w:rPr>
          <w:t>статьей 4</w:t>
        </w:r>
      </w:hyperlink>
      <w:r w:rsidRPr="00F64D5D">
        <w:rPr>
          <w:rFonts w:ascii="Times New Roman" w:eastAsia="Times New Roman" w:hAnsi="Times New Roman" w:cs="Times New Roman"/>
          <w:color w:val="22272F"/>
          <w:sz w:val="23"/>
          <w:szCs w:val="23"/>
          <w:lang w:eastAsia="ru-RU"/>
        </w:rPr>
        <w:t>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Ведение единого реестра субъектов малого и среднего предпринимательства осуществляется </w:t>
      </w:r>
      <w:hyperlink r:id="rId133" w:anchor="/document/12137054/entry/1101" w:history="1">
        <w:r w:rsidRPr="00F64D5D">
          <w:rPr>
            <w:rFonts w:ascii="Times New Roman" w:eastAsia="Times New Roman" w:hAnsi="Times New Roman" w:cs="Times New Roman"/>
            <w:color w:val="3272C0"/>
            <w:sz w:val="23"/>
            <w:lang w:eastAsia="ru-RU"/>
          </w:rPr>
          <w:t>федеральным органом исполнительной власти</w:t>
        </w:r>
      </w:hyperlink>
      <w:r w:rsidRPr="00F64D5D">
        <w:rPr>
          <w:rFonts w:ascii="Times New Roman" w:eastAsia="Times New Roman" w:hAnsi="Times New Roman" w:cs="Times New Roman"/>
          <w:color w:val="22272F"/>
          <w:sz w:val="23"/>
          <w:szCs w:val="23"/>
          <w:lang w:eastAsia="ru-RU"/>
        </w:rPr>
        <w:t>, осуществляющим функции по контролю и надзору за соблюдением законодательства о налогах и сборах (далее - уполномоченный орган).</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наименование юридического лица или фамилия, имя и (при наличии) отчество индивидуального предпринимателя;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идентификационный номер налогоплательщика;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место нахождения юридического лица или место жительства индивидуального предпринимателя;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категория субъекта малого или среднего предпринимательства (микропредприятие, малое предприятие или среднее предприятие);</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5.1 изменен с 7 ноября 2020 г. - </w:t>
      </w:r>
      <w:hyperlink r:id="rId134" w:anchor="/document/74811594/entry/22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октября 2020 г. N 349-ФЗ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35" w:anchor="/document/77704065/entry/41035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136" w:anchor="/document/10900200/entry/102110" w:history="1">
        <w:r w:rsidRPr="00F64D5D">
          <w:rPr>
            <w:rFonts w:ascii="Times New Roman" w:eastAsia="Times New Roman" w:hAnsi="Times New Roman" w:cs="Times New Roman"/>
            <w:color w:val="3272C0"/>
            <w:sz w:val="23"/>
            <w:lang w:eastAsia="ru-RU"/>
          </w:rPr>
          <w:t>пунктом 1.1 статьи 102</w:t>
        </w:r>
      </w:hyperlink>
      <w:r w:rsidRPr="00F64D5D">
        <w:rPr>
          <w:rFonts w:ascii="Times New Roman" w:eastAsia="Times New Roman" w:hAnsi="Times New Roman" w:cs="Times New Roman"/>
          <w:color w:val="22272F"/>
          <w:sz w:val="23"/>
          <w:szCs w:val="23"/>
          <w:lang w:eastAsia="ru-RU"/>
        </w:rPr>
        <w:t> Налогового кодекса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w:t>
      </w:r>
      <w:hyperlink r:id="rId137" w:anchor="/document/70650726/entry/0" w:history="1">
        <w:r w:rsidRPr="00F64D5D">
          <w:rPr>
            <w:rFonts w:ascii="Times New Roman" w:eastAsia="Times New Roman" w:hAnsi="Times New Roman" w:cs="Times New Roman"/>
            <w:color w:val="3272C0"/>
            <w:sz w:val="23"/>
            <w:lang w:eastAsia="ru-RU"/>
          </w:rPr>
          <w:t>Общероссийскому классификатору</w:t>
        </w:r>
      </w:hyperlink>
      <w:r w:rsidRPr="00F64D5D">
        <w:rPr>
          <w:rFonts w:ascii="Times New Roman" w:eastAsia="Times New Roman" w:hAnsi="Times New Roman" w:cs="Times New Roman"/>
          <w:color w:val="22272F"/>
          <w:sz w:val="23"/>
          <w:szCs w:val="23"/>
          <w:lang w:eastAsia="ru-RU"/>
        </w:rPr>
        <w:t> видов экономической деятельности;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9) сведения о производимой юридическим лицом, индивидуальным предпринимателем продукции (в соответствии с </w:t>
      </w:r>
      <w:hyperlink r:id="rId138" w:anchor="/document/70650730/entry/0" w:history="1">
        <w:r w:rsidRPr="00F64D5D">
          <w:rPr>
            <w:rFonts w:ascii="Times New Roman" w:eastAsia="Times New Roman" w:hAnsi="Times New Roman" w:cs="Times New Roman"/>
            <w:color w:val="3272C0"/>
            <w:sz w:val="23"/>
            <w:lang w:eastAsia="ru-RU"/>
          </w:rPr>
          <w:t>Общероссийским классификатором</w:t>
        </w:r>
      </w:hyperlink>
      <w:r w:rsidRPr="00F64D5D">
        <w:rPr>
          <w:rFonts w:ascii="Times New Roman" w:eastAsia="Times New Roman" w:hAnsi="Times New Roman" w:cs="Times New Roman"/>
          <w:color w:val="22272F"/>
          <w:sz w:val="23"/>
          <w:szCs w:val="23"/>
          <w:lang w:eastAsia="ru-RU"/>
        </w:rPr>
        <w:t>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w:t>
      </w:r>
      <w:hyperlink r:id="rId139"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и субъектами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 сведения о наличии у юридического лица, индивидуального предпринимателя в предшествующем календарном году контрактов, заключенных в соответствии с </w:t>
      </w:r>
      <w:hyperlink r:id="rId140" w:anchor="/document/70353464/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w:t>
      </w:r>
      <w:hyperlink r:id="rId141"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3 дополнена пунктом 11.1 с 26 июля 2019 г. - </w:t>
      </w:r>
      <w:hyperlink r:id="rId142" w:anchor="/document/72332770/entry/12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26 июля 2019 г. N 245-ФЗ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Первое внесение в единый реестр субъектов малого и среднего предпринимательства сведений, предусмотренных пунктом 11.1 части 3 статьи 4.1 настоящего Федерального закона, </w:t>
      </w:r>
      <w:hyperlink r:id="rId143" w:anchor="/document/72332770/entry/22" w:history="1">
        <w:r w:rsidRPr="00F64D5D">
          <w:rPr>
            <w:rFonts w:ascii="Times New Roman" w:eastAsia="Times New Roman" w:hAnsi="Times New Roman" w:cs="Times New Roman"/>
            <w:color w:val="3272C0"/>
            <w:sz w:val="20"/>
            <w:lang w:eastAsia="ru-RU"/>
          </w:rPr>
          <w:t>осуществляется</w:t>
        </w:r>
      </w:hyperlink>
      <w:r w:rsidRPr="00F64D5D">
        <w:rPr>
          <w:rFonts w:ascii="Times New Roman" w:eastAsia="Times New Roman" w:hAnsi="Times New Roman" w:cs="Times New Roman"/>
          <w:color w:val="464C55"/>
          <w:sz w:val="20"/>
          <w:szCs w:val="20"/>
          <w:lang w:eastAsia="ru-RU"/>
        </w:rPr>
        <w:t> 10 апреля 2020 г. на основании сведений, представленных в соответствии с </w:t>
      </w:r>
      <w:hyperlink r:id="rId144" w:anchor="/document/72332770/entry/23" w:history="1">
        <w:r w:rsidRPr="00F64D5D">
          <w:rPr>
            <w:rFonts w:ascii="Times New Roman" w:eastAsia="Times New Roman" w:hAnsi="Times New Roman" w:cs="Times New Roman"/>
            <w:color w:val="3272C0"/>
            <w:sz w:val="20"/>
            <w:lang w:eastAsia="ru-RU"/>
          </w:rPr>
          <w:t>частью 3</w:t>
        </w:r>
      </w:hyperlink>
      <w:r w:rsidRPr="00F64D5D">
        <w:rPr>
          <w:rFonts w:ascii="Times New Roman" w:eastAsia="Times New Roman" w:hAnsi="Times New Roman" w:cs="Times New Roman"/>
          <w:color w:val="464C55"/>
          <w:sz w:val="20"/>
          <w:szCs w:val="20"/>
          <w:lang w:eastAsia="ru-RU"/>
        </w:rPr>
        <w:t> Федерального закона от 26 июля 2019 г. N 245-ФЗ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11.1) указание на то, что юридическое лицо или индивидуальный предприниматель является социальным предприятием;</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12 изменен с 1 декабря 2018 г. - </w:t>
      </w:r>
      <w:hyperlink r:id="rId145" w:anchor="/document/72005594/entry/13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46" w:anchor="/document/77668254/entry/41031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изменена с 28 июня 2022 г. - </w:t>
      </w:r>
      <w:hyperlink r:id="rId147" w:anchor="/document/404902277/entry/1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28 июня 2022 г. N 197-ФЗ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48" w:anchor="/document/76805135/entry/4104"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r:id="rId149" w:anchor="/document/12154854/entry/4105" w:history="1">
        <w:r w:rsidRPr="00F64D5D">
          <w:rPr>
            <w:rFonts w:ascii="Times New Roman" w:eastAsia="Times New Roman" w:hAnsi="Times New Roman" w:cs="Times New Roman"/>
            <w:color w:val="3272C0"/>
            <w:sz w:val="23"/>
            <w:lang w:eastAsia="ru-RU"/>
          </w:rPr>
          <w:t>частью 5</w:t>
        </w:r>
      </w:hyperlink>
      <w:r w:rsidRPr="00F64D5D">
        <w:rPr>
          <w:rFonts w:ascii="Times New Roman" w:eastAsia="Times New Roman" w:hAnsi="Times New Roman" w:cs="Times New Roman"/>
          <w:color w:val="22272F"/>
          <w:sz w:val="23"/>
          <w:szCs w:val="23"/>
          <w:lang w:eastAsia="ru-RU"/>
        </w:rPr>
        <w:t>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hyperlink r:id="rId150" w:anchor="/document/10900200/entry/803021" w:history="1">
        <w:r w:rsidRPr="00F64D5D">
          <w:rPr>
            <w:rFonts w:ascii="Times New Roman" w:eastAsia="Times New Roman" w:hAnsi="Times New Roman" w:cs="Times New Roman"/>
            <w:color w:val="3272C0"/>
            <w:sz w:val="23"/>
            <w:lang w:eastAsia="ru-RU"/>
          </w:rPr>
          <w:t>законодательством</w:t>
        </w:r>
      </w:hyperlink>
      <w:r w:rsidRPr="00F64D5D">
        <w:rPr>
          <w:rFonts w:ascii="Times New Roman" w:eastAsia="Times New Roman" w:hAnsi="Times New Roman" w:cs="Times New Roman"/>
          <w:color w:val="22272F"/>
          <w:sz w:val="23"/>
          <w:szCs w:val="23"/>
          <w:lang w:eastAsia="ru-RU"/>
        </w:rP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w:t>
      </w:r>
      <w:r w:rsidRPr="00F64D5D">
        <w:rPr>
          <w:rFonts w:ascii="Times New Roman" w:eastAsia="Times New Roman" w:hAnsi="Times New Roman" w:cs="Times New Roman"/>
          <w:color w:val="22272F"/>
          <w:sz w:val="23"/>
          <w:szCs w:val="23"/>
          <w:lang w:eastAsia="ru-RU"/>
        </w:rPr>
        <w:lastRenderedPageBreak/>
        <w:t>также сведений, представленных в уполномоченный орган в соответствии с </w:t>
      </w:r>
      <w:hyperlink r:id="rId151" w:anchor="/document/12154854/entry/4106" w:history="1">
        <w:r w:rsidRPr="00F64D5D">
          <w:rPr>
            <w:rFonts w:ascii="Times New Roman" w:eastAsia="Times New Roman" w:hAnsi="Times New Roman" w:cs="Times New Roman"/>
            <w:color w:val="3272C0"/>
            <w:sz w:val="23"/>
            <w:lang w:eastAsia="ru-RU"/>
          </w:rPr>
          <w:t>частями 6 - 6.5</w:t>
        </w:r>
      </w:hyperlink>
      <w:r w:rsidRPr="00F64D5D">
        <w:rPr>
          <w:rFonts w:ascii="Times New Roman" w:eastAsia="Times New Roman" w:hAnsi="Times New Roman" w:cs="Times New Roman"/>
          <w:color w:val="22272F"/>
          <w:sz w:val="23"/>
          <w:szCs w:val="23"/>
          <w:lang w:eastAsia="ru-RU"/>
        </w:rPr>
        <w:t> и </w:t>
      </w:r>
      <w:hyperlink r:id="rId152" w:anchor="/document/12154854/entry/41071" w:history="1">
        <w:r w:rsidRPr="00F64D5D">
          <w:rPr>
            <w:rFonts w:ascii="Times New Roman" w:eastAsia="Times New Roman" w:hAnsi="Times New Roman" w:cs="Times New Roman"/>
            <w:color w:val="3272C0"/>
            <w:sz w:val="23"/>
            <w:lang w:eastAsia="ru-RU"/>
          </w:rPr>
          <w:t>7.1</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4.1 изменена с 28 июня 2022 г. - </w:t>
      </w:r>
      <w:hyperlink r:id="rId153" w:anchor="/document/404902277/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28 июня 2022 г. N 197-ФЗ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4" w:anchor="/document/76805135/entry/4104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частью 5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hyperlink r:id="rId155" w:anchor="/document/10900200/entry/803021" w:history="1">
        <w:r w:rsidRPr="00F64D5D">
          <w:rPr>
            <w:rFonts w:ascii="Times New Roman" w:eastAsia="Times New Roman" w:hAnsi="Times New Roman" w:cs="Times New Roman"/>
            <w:color w:val="3272C0"/>
            <w:sz w:val="23"/>
            <w:lang w:eastAsia="ru-RU"/>
          </w:rPr>
          <w:t>законодательством</w:t>
        </w:r>
      </w:hyperlink>
      <w:r w:rsidRPr="00F64D5D">
        <w:rPr>
          <w:rFonts w:ascii="Times New Roman" w:eastAsia="Times New Roman" w:hAnsi="Times New Roman" w:cs="Times New Roman"/>
          <w:color w:val="22272F"/>
          <w:sz w:val="23"/>
          <w:szCs w:val="23"/>
          <w:lang w:eastAsia="ru-RU"/>
        </w:rPr>
        <w:t>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hyperlink r:id="rId156" w:anchor="/document/12154854/entry/4106" w:history="1">
        <w:r w:rsidRPr="00F64D5D">
          <w:rPr>
            <w:rFonts w:ascii="Times New Roman" w:eastAsia="Times New Roman" w:hAnsi="Times New Roman" w:cs="Times New Roman"/>
            <w:color w:val="3272C0"/>
            <w:sz w:val="23"/>
            <w:lang w:eastAsia="ru-RU"/>
          </w:rPr>
          <w:t>частями 6 - 6.5</w:t>
        </w:r>
      </w:hyperlink>
      <w:r w:rsidRPr="00F64D5D">
        <w:rPr>
          <w:rFonts w:ascii="Times New Roman" w:eastAsia="Times New Roman" w:hAnsi="Times New Roman" w:cs="Times New Roman"/>
          <w:color w:val="22272F"/>
          <w:sz w:val="23"/>
          <w:szCs w:val="23"/>
          <w:lang w:eastAsia="ru-RU"/>
        </w:rPr>
        <w:t> и </w:t>
      </w:r>
      <w:hyperlink r:id="rId157" w:anchor="/document/12154854/entry/41071" w:history="1">
        <w:r w:rsidRPr="00F64D5D">
          <w:rPr>
            <w:rFonts w:ascii="Times New Roman" w:eastAsia="Times New Roman" w:hAnsi="Times New Roman" w:cs="Times New Roman"/>
            <w:color w:val="3272C0"/>
            <w:sz w:val="23"/>
            <w:lang w:eastAsia="ru-RU"/>
          </w:rPr>
          <w:t>7.1</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 изменен с 7 ноября 2020 г. - </w:t>
      </w:r>
      <w:hyperlink r:id="rId158" w:anchor="/document/74811594/entry/224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октября 2020 г. N 349-ФЗ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9" w:anchor="/document/77704065/entry/4105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указанные в </w:t>
      </w:r>
      <w:hyperlink r:id="rId160" w:anchor="/document/12154854/entry/41031" w:history="1">
        <w:r w:rsidRPr="00F64D5D">
          <w:rPr>
            <w:rFonts w:ascii="Times New Roman" w:eastAsia="Times New Roman" w:hAnsi="Times New Roman" w:cs="Times New Roman"/>
            <w:color w:val="3272C0"/>
            <w:sz w:val="23"/>
            <w:lang w:eastAsia="ru-RU"/>
          </w:rPr>
          <w:t>пунктах 1 - 5.1</w:t>
        </w:r>
      </w:hyperlink>
      <w:r w:rsidRPr="00F64D5D">
        <w:rPr>
          <w:rFonts w:ascii="Times New Roman" w:eastAsia="Times New Roman" w:hAnsi="Times New Roman" w:cs="Times New Roman"/>
          <w:color w:val="22272F"/>
          <w:sz w:val="23"/>
          <w:szCs w:val="23"/>
          <w:lang w:eastAsia="ru-RU"/>
        </w:rPr>
        <w:t>, </w:t>
      </w:r>
      <w:hyperlink r:id="rId161" w:anchor="/document/12154854/entry/41037" w:history="1">
        <w:r w:rsidRPr="00F64D5D">
          <w:rPr>
            <w:rFonts w:ascii="Times New Roman" w:eastAsia="Times New Roman" w:hAnsi="Times New Roman" w:cs="Times New Roman"/>
            <w:color w:val="3272C0"/>
            <w:sz w:val="23"/>
            <w:lang w:eastAsia="ru-RU"/>
          </w:rPr>
          <w:t>7</w:t>
        </w:r>
      </w:hyperlink>
      <w:r w:rsidRPr="00F64D5D">
        <w:rPr>
          <w:rFonts w:ascii="Times New Roman" w:eastAsia="Times New Roman" w:hAnsi="Times New Roman" w:cs="Times New Roman"/>
          <w:color w:val="22272F"/>
          <w:sz w:val="23"/>
          <w:szCs w:val="23"/>
          <w:lang w:eastAsia="ru-RU"/>
        </w:rPr>
        <w:t> и </w:t>
      </w:r>
      <w:hyperlink r:id="rId162" w:anchor="/document/12154854/entry/41038" w:history="1">
        <w:r w:rsidRPr="00F64D5D">
          <w:rPr>
            <w:rFonts w:ascii="Times New Roman" w:eastAsia="Times New Roman" w:hAnsi="Times New Roman" w:cs="Times New Roman"/>
            <w:color w:val="3272C0"/>
            <w:sz w:val="23"/>
            <w:lang w:eastAsia="ru-RU"/>
          </w:rPr>
          <w:t>8 части 3</w:t>
        </w:r>
      </w:hyperlink>
      <w:r w:rsidRPr="00F64D5D">
        <w:rPr>
          <w:rFonts w:ascii="Times New Roman" w:eastAsia="Times New Roman" w:hAnsi="Times New Roman" w:cs="Times New Roman"/>
          <w:color w:val="22272F"/>
          <w:sz w:val="23"/>
          <w:szCs w:val="23"/>
          <w:lang w:eastAsia="ru-RU"/>
        </w:rPr>
        <w:t>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статьей 4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r:id="rId163" w:anchor="/document/12154854/entry/43" w:history="1">
        <w:r w:rsidRPr="00F64D5D">
          <w:rPr>
            <w:rFonts w:ascii="Times New Roman" w:eastAsia="Times New Roman" w:hAnsi="Times New Roman" w:cs="Times New Roman"/>
            <w:color w:val="3272C0"/>
            <w:sz w:val="23"/>
            <w:lang w:eastAsia="ru-RU"/>
          </w:rPr>
          <w:t>частью 3 статьи 4</w:t>
        </w:r>
      </w:hyperlink>
      <w:r w:rsidRPr="00F64D5D">
        <w:rPr>
          <w:rFonts w:ascii="Times New Roman" w:eastAsia="Times New Roman" w:hAnsi="Times New Roman" w:cs="Times New Roman"/>
          <w:color w:val="22272F"/>
          <w:sz w:val="23"/>
          <w:szCs w:val="23"/>
          <w:lang w:eastAsia="ru-RU"/>
        </w:rPr>
        <w:t> настоящего Федерального закона), вносятся в единый реестр субъектов малого и среднего предпринимательства 10-го числа каждого месяца на основании указанных в </w:t>
      </w:r>
      <w:hyperlink r:id="rId164" w:anchor="/document/12154854/entry/4104" w:history="1">
        <w:r w:rsidRPr="00F64D5D">
          <w:rPr>
            <w:rFonts w:ascii="Times New Roman" w:eastAsia="Times New Roman" w:hAnsi="Times New Roman" w:cs="Times New Roman"/>
            <w:color w:val="3272C0"/>
            <w:sz w:val="23"/>
            <w:lang w:eastAsia="ru-RU"/>
          </w:rPr>
          <w:t>частях 4</w:t>
        </w:r>
      </w:hyperlink>
      <w:r w:rsidRPr="00F64D5D">
        <w:rPr>
          <w:rFonts w:ascii="Times New Roman" w:eastAsia="Times New Roman" w:hAnsi="Times New Roman" w:cs="Times New Roman"/>
          <w:color w:val="22272F"/>
          <w:sz w:val="23"/>
          <w:szCs w:val="23"/>
          <w:lang w:eastAsia="ru-RU"/>
        </w:rPr>
        <w:t> и </w:t>
      </w:r>
      <w:hyperlink r:id="rId165" w:anchor="/document/12154854/entry/41041" w:history="1">
        <w:r w:rsidRPr="00F64D5D">
          <w:rPr>
            <w:rFonts w:ascii="Times New Roman" w:eastAsia="Times New Roman" w:hAnsi="Times New Roman" w:cs="Times New Roman"/>
            <w:color w:val="3272C0"/>
            <w:sz w:val="23"/>
            <w:lang w:eastAsia="ru-RU"/>
          </w:rPr>
          <w:t>4.1</w:t>
        </w:r>
      </w:hyperlink>
      <w:r w:rsidRPr="00F64D5D">
        <w:rPr>
          <w:rFonts w:ascii="Times New Roman" w:eastAsia="Times New Roman" w:hAnsi="Times New Roman" w:cs="Times New Roman"/>
          <w:color w:val="22272F"/>
          <w:sz w:val="23"/>
          <w:szCs w:val="23"/>
          <w:lang w:eastAsia="ru-RU"/>
        </w:rPr>
        <w:t>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2 изменен с 1 января 2022 г. - </w:t>
      </w:r>
      <w:hyperlink r:id="rId166" w:anchor="/document/401421104/entry/3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305-ФЗ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67" w:anchor="/document/77306792/entry/4105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указанные в </w:t>
      </w:r>
      <w:hyperlink r:id="rId168" w:anchor="/document/12154854/entry/41031" w:history="1">
        <w:r w:rsidRPr="00F64D5D">
          <w:rPr>
            <w:rFonts w:ascii="Times New Roman" w:eastAsia="Times New Roman" w:hAnsi="Times New Roman" w:cs="Times New Roman"/>
            <w:color w:val="3272C0"/>
            <w:sz w:val="23"/>
            <w:lang w:eastAsia="ru-RU"/>
          </w:rPr>
          <w:t>пунктах 1 - 5</w:t>
        </w:r>
      </w:hyperlink>
      <w:r w:rsidRPr="00F64D5D">
        <w:rPr>
          <w:rFonts w:ascii="Times New Roman" w:eastAsia="Times New Roman" w:hAnsi="Times New Roman" w:cs="Times New Roman"/>
          <w:color w:val="22272F"/>
          <w:sz w:val="23"/>
          <w:szCs w:val="23"/>
          <w:lang w:eastAsia="ru-RU"/>
        </w:rPr>
        <w:t>, </w:t>
      </w:r>
      <w:hyperlink r:id="rId169" w:anchor="/document/12154854/entry/41037" w:history="1">
        <w:r w:rsidRPr="00F64D5D">
          <w:rPr>
            <w:rFonts w:ascii="Times New Roman" w:eastAsia="Times New Roman" w:hAnsi="Times New Roman" w:cs="Times New Roman"/>
            <w:color w:val="3272C0"/>
            <w:sz w:val="23"/>
            <w:lang w:eastAsia="ru-RU"/>
          </w:rPr>
          <w:t>7</w:t>
        </w:r>
      </w:hyperlink>
      <w:r w:rsidRPr="00F64D5D">
        <w:rPr>
          <w:rFonts w:ascii="Times New Roman" w:eastAsia="Times New Roman" w:hAnsi="Times New Roman" w:cs="Times New Roman"/>
          <w:color w:val="22272F"/>
          <w:sz w:val="23"/>
          <w:szCs w:val="23"/>
          <w:lang w:eastAsia="ru-RU"/>
        </w:rPr>
        <w:t> и </w:t>
      </w:r>
      <w:hyperlink r:id="rId170" w:anchor="/document/12154854/entry/41038" w:history="1">
        <w:r w:rsidRPr="00F64D5D">
          <w:rPr>
            <w:rFonts w:ascii="Times New Roman" w:eastAsia="Times New Roman" w:hAnsi="Times New Roman" w:cs="Times New Roman"/>
            <w:color w:val="3272C0"/>
            <w:sz w:val="23"/>
            <w:lang w:eastAsia="ru-RU"/>
          </w:rPr>
          <w:t>8 части 3</w:t>
        </w:r>
      </w:hyperlink>
      <w:r w:rsidRPr="00F64D5D">
        <w:rPr>
          <w:rFonts w:ascii="Times New Roman" w:eastAsia="Times New Roman" w:hAnsi="Times New Roman" w:cs="Times New Roman"/>
          <w:color w:val="22272F"/>
          <w:sz w:val="23"/>
          <w:szCs w:val="23"/>
          <w:lang w:eastAsia="ru-RU"/>
        </w:rPr>
        <w:t>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r:id="rId171" w:anchor="/document/12154854/entry/43" w:history="1">
        <w:r w:rsidRPr="00F64D5D">
          <w:rPr>
            <w:rFonts w:ascii="Times New Roman" w:eastAsia="Times New Roman" w:hAnsi="Times New Roman" w:cs="Times New Roman"/>
            <w:color w:val="3272C0"/>
            <w:sz w:val="23"/>
            <w:lang w:eastAsia="ru-RU"/>
          </w:rPr>
          <w:t>частью 3 статьи 4</w:t>
        </w:r>
      </w:hyperlink>
      <w:r w:rsidRPr="00F64D5D">
        <w:rPr>
          <w:rFonts w:ascii="Times New Roman" w:eastAsia="Times New Roman" w:hAnsi="Times New Roman" w:cs="Times New Roman"/>
          <w:color w:val="22272F"/>
          <w:sz w:val="23"/>
          <w:szCs w:val="23"/>
          <w:lang w:eastAsia="ru-RU"/>
        </w:rP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w:t>
      </w:r>
      <w:r w:rsidRPr="00F64D5D">
        <w:rPr>
          <w:rFonts w:ascii="Times New Roman" w:eastAsia="Times New Roman" w:hAnsi="Times New Roman" w:cs="Times New Roman"/>
          <w:color w:val="22272F"/>
          <w:sz w:val="23"/>
          <w:szCs w:val="23"/>
          <w:lang w:eastAsia="ru-RU"/>
        </w:rPr>
        <w:lastRenderedPageBreak/>
        <w:t>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r:id="rId172" w:anchor="/document/12154854/entry/40112" w:history="1">
        <w:r w:rsidRPr="00F64D5D">
          <w:rPr>
            <w:rFonts w:ascii="Times New Roman" w:eastAsia="Times New Roman" w:hAnsi="Times New Roman" w:cs="Times New Roman"/>
            <w:color w:val="3272C0"/>
            <w:sz w:val="23"/>
            <w:lang w:eastAsia="ru-RU"/>
          </w:rPr>
          <w:t>пунктами 2</w:t>
        </w:r>
      </w:hyperlink>
      <w:r w:rsidRPr="00F64D5D">
        <w:rPr>
          <w:rFonts w:ascii="Times New Roman" w:eastAsia="Times New Roman" w:hAnsi="Times New Roman" w:cs="Times New Roman"/>
          <w:color w:val="22272F"/>
          <w:sz w:val="23"/>
          <w:szCs w:val="23"/>
          <w:lang w:eastAsia="ru-RU"/>
        </w:rPr>
        <w:t>, </w:t>
      </w:r>
      <w:hyperlink r:id="rId173" w:anchor="/document/12154854/entry/4011201" w:history="1">
        <w:r w:rsidRPr="00F64D5D">
          <w:rPr>
            <w:rFonts w:ascii="Times New Roman" w:eastAsia="Times New Roman" w:hAnsi="Times New Roman" w:cs="Times New Roman"/>
            <w:color w:val="3272C0"/>
            <w:sz w:val="23"/>
            <w:lang w:eastAsia="ru-RU"/>
          </w:rPr>
          <w:t>2.1</w:t>
        </w:r>
      </w:hyperlink>
      <w:r w:rsidRPr="00F64D5D">
        <w:rPr>
          <w:rFonts w:ascii="Times New Roman" w:eastAsia="Times New Roman" w:hAnsi="Times New Roman" w:cs="Times New Roman"/>
          <w:color w:val="22272F"/>
          <w:sz w:val="23"/>
          <w:szCs w:val="23"/>
          <w:lang w:eastAsia="ru-RU"/>
        </w:rPr>
        <w:t>, </w:t>
      </w:r>
      <w:hyperlink r:id="rId174" w:anchor="/document/12154854/entry/4011202" w:history="1">
        <w:r w:rsidRPr="00F64D5D">
          <w:rPr>
            <w:rFonts w:ascii="Times New Roman" w:eastAsia="Times New Roman" w:hAnsi="Times New Roman" w:cs="Times New Roman"/>
            <w:color w:val="3272C0"/>
            <w:sz w:val="23"/>
            <w:lang w:eastAsia="ru-RU"/>
          </w:rPr>
          <w:t>2.2</w:t>
        </w:r>
      </w:hyperlink>
      <w:r w:rsidRPr="00F64D5D">
        <w:rPr>
          <w:rFonts w:ascii="Times New Roman" w:eastAsia="Times New Roman" w:hAnsi="Times New Roman" w:cs="Times New Roman"/>
          <w:color w:val="22272F"/>
          <w:sz w:val="23"/>
          <w:szCs w:val="23"/>
          <w:lang w:eastAsia="ru-RU"/>
        </w:rPr>
        <w:t> и </w:t>
      </w:r>
      <w:hyperlink r:id="rId175" w:anchor="/document/12154854/entry/40113" w:history="1">
        <w:r w:rsidRPr="00F64D5D">
          <w:rPr>
            <w:rFonts w:ascii="Times New Roman" w:eastAsia="Times New Roman" w:hAnsi="Times New Roman" w:cs="Times New Roman"/>
            <w:color w:val="3272C0"/>
            <w:sz w:val="23"/>
            <w:lang w:eastAsia="ru-RU"/>
          </w:rPr>
          <w:t>3 части 1.1 статьи 4</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и) деятельность по оказанию услуг в сфере дополнительного образования;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б) деятельность по организации отдыха и оздоровления детей;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в) деятельность по оказанию услуг в сфере дошкольного образования и общего образования, дополнительного образования детей;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w:t>
      </w:r>
      <w:hyperlink r:id="rId176" w:anchor="/document/12129626/entry/1000" w:history="1">
        <w:r w:rsidRPr="00F64D5D">
          <w:rPr>
            <w:rFonts w:ascii="Times New Roman" w:eastAsia="Times New Roman" w:hAnsi="Times New Roman" w:cs="Times New Roman"/>
            <w:color w:val="3272C0"/>
            <w:sz w:val="23"/>
            <w:lang w:eastAsia="ru-RU"/>
          </w:rPr>
          <w:t>перечень</w:t>
        </w:r>
      </w:hyperlink>
      <w:r w:rsidRPr="00F64D5D">
        <w:rPr>
          <w:rFonts w:ascii="Times New Roman" w:eastAsia="Times New Roman" w:hAnsi="Times New Roman" w:cs="Times New Roman"/>
          <w:color w:val="22272F"/>
          <w:sz w:val="23"/>
          <w:szCs w:val="23"/>
          <w:lang w:eastAsia="ru-RU"/>
        </w:rPr>
        <w:t xml:space="preserve"> видов периодических печатных изданий и книжной продукции, </w:t>
      </w:r>
      <w:r w:rsidRPr="00F64D5D">
        <w:rPr>
          <w:rFonts w:ascii="Times New Roman" w:eastAsia="Times New Roman" w:hAnsi="Times New Roman" w:cs="Times New Roman"/>
          <w:color w:val="22272F"/>
          <w:sz w:val="23"/>
          <w:szCs w:val="23"/>
          <w:lang w:eastAsia="ru-RU"/>
        </w:rPr>
        <w:lastRenderedPageBreak/>
        <w:t>связанной с образованием, наукой и культурой, облагаемых при их реализации налогом на добавленную стоимость по ставке десять процентов;</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4 дополнен подпунктом "и" с 2 июля 2021 г. - </w:t>
      </w:r>
      <w:hyperlink r:id="rId177" w:anchor="/document/401421618/entry/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Положение подпункта "и" пункта 4 части 1 статьи 24.1 </w:t>
      </w:r>
      <w:hyperlink r:id="rId178" w:anchor="/document/401421618/entry/22" w:history="1">
        <w:r w:rsidRPr="00F64D5D">
          <w:rPr>
            <w:rFonts w:ascii="Times New Roman" w:eastAsia="Times New Roman" w:hAnsi="Times New Roman" w:cs="Times New Roman"/>
            <w:color w:val="3272C0"/>
            <w:sz w:val="20"/>
            <w:lang w:eastAsia="ru-RU"/>
          </w:rPr>
          <w:t>действует</w:t>
        </w:r>
      </w:hyperlink>
      <w:r w:rsidRPr="00F64D5D">
        <w:rPr>
          <w:rFonts w:ascii="Times New Roman" w:eastAsia="Times New Roman" w:hAnsi="Times New Roman" w:cs="Times New Roman"/>
          <w:color w:val="464C55"/>
          <w:sz w:val="20"/>
          <w:szCs w:val="20"/>
          <w:lang w:eastAsia="ru-RU"/>
        </w:rPr>
        <w:t> до 31 декабря 2022 г. включительно</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и) деятельность по реализации книжной продукции для детей и юношества, учебной, просветительской и справочной литературы. </w:t>
      </w:r>
      <w:hyperlink r:id="rId179" w:anchor="/document/402958546/entry/1000" w:history="1">
        <w:r w:rsidRPr="00F64D5D">
          <w:rPr>
            <w:rFonts w:ascii="Times New Roman" w:eastAsia="Times New Roman" w:hAnsi="Times New Roman" w:cs="Times New Roman"/>
            <w:color w:val="3272C0"/>
            <w:sz w:val="23"/>
            <w:lang w:eastAsia="ru-RU"/>
          </w:rPr>
          <w:t>Критерии</w:t>
        </w:r>
      </w:hyperlink>
      <w:r w:rsidRPr="00F64D5D">
        <w:rPr>
          <w:rFonts w:ascii="Times New Roman" w:eastAsia="Times New Roman" w:hAnsi="Times New Roman" w:cs="Times New Roman"/>
          <w:color w:val="22272F"/>
          <w:sz w:val="23"/>
          <w:szCs w:val="23"/>
          <w:lang w:eastAsia="ru-RU"/>
        </w:rPr>
        <w:t>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r:id="rId180" w:anchor="/document/12154854/entry/24111" w:history="1">
        <w:r w:rsidRPr="00F64D5D">
          <w:rPr>
            <w:rFonts w:ascii="Times New Roman" w:eastAsia="Times New Roman" w:hAnsi="Times New Roman" w:cs="Times New Roman"/>
            <w:color w:val="3272C0"/>
            <w:sz w:val="23"/>
            <w:lang w:eastAsia="ru-RU"/>
          </w:rPr>
          <w:t>пунктами 1</w:t>
        </w:r>
      </w:hyperlink>
      <w:r w:rsidRPr="00F64D5D">
        <w:rPr>
          <w:rFonts w:ascii="Times New Roman" w:eastAsia="Times New Roman" w:hAnsi="Times New Roman" w:cs="Times New Roman"/>
          <w:color w:val="22272F"/>
          <w:sz w:val="23"/>
          <w:szCs w:val="23"/>
          <w:lang w:eastAsia="ru-RU"/>
        </w:rPr>
        <w:t> и </w:t>
      </w:r>
      <w:hyperlink r:id="rId181" w:anchor="/document/12154854/entry/24114" w:history="1">
        <w:r w:rsidRPr="00F64D5D">
          <w:rPr>
            <w:rFonts w:ascii="Times New Roman" w:eastAsia="Times New Roman" w:hAnsi="Times New Roman" w:cs="Times New Roman"/>
            <w:color w:val="3272C0"/>
            <w:sz w:val="23"/>
            <w:lang w:eastAsia="ru-RU"/>
          </w:rPr>
          <w:t>4 части 1</w:t>
        </w:r>
      </w:hyperlink>
      <w:r w:rsidRPr="00F64D5D">
        <w:rPr>
          <w:rFonts w:ascii="Times New Roman" w:eastAsia="Times New Roman" w:hAnsi="Times New Roman" w:cs="Times New Roman"/>
          <w:color w:val="22272F"/>
          <w:sz w:val="23"/>
          <w:szCs w:val="23"/>
          <w:lang w:eastAsia="ru-RU"/>
        </w:rPr>
        <w:t> настоящей статьи вправе устанавливать категории граждан дополнительно к категориям, указанным в пункте 1 части 1 настоящей статьи, и виды деятельности дополнительно к видам деятельности, указанным в пункте 4 части 1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w:t>
      </w:r>
      <w:hyperlink r:id="rId182" w:anchor="/document/73364277/entry/1000" w:history="1">
        <w:r w:rsidRPr="00F64D5D">
          <w:rPr>
            <w:rFonts w:ascii="Times New Roman" w:eastAsia="Times New Roman" w:hAnsi="Times New Roman" w:cs="Times New Roman"/>
            <w:color w:val="3272C0"/>
            <w:sz w:val="23"/>
            <w:lang w:eastAsia="ru-RU"/>
          </w:rPr>
          <w:t>Порядок</w:t>
        </w:r>
      </w:hyperlink>
      <w:r w:rsidRPr="00F64D5D">
        <w:rPr>
          <w:rFonts w:ascii="Times New Roman" w:eastAsia="Times New Roman" w:hAnsi="Times New Roman" w:cs="Times New Roman"/>
          <w:color w:val="22272F"/>
          <w:sz w:val="23"/>
          <w:szCs w:val="23"/>
          <w:lang w:eastAsia="ru-RU"/>
        </w:rPr>
        <w:t>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Оказание поддержки социальным предприятиям может осуществляться в виде:</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обеспечения наличия инфраструктуры поддержки социальных предприятий;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оказания финансовой поддержки социальным предприятиям (в том числе в рамках предоставления субсидий);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оказания информационной поддержки социальным предприятиям;</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 xml:space="preserve">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w:t>
      </w:r>
      <w:r w:rsidRPr="00F64D5D">
        <w:rPr>
          <w:rFonts w:ascii="Times New Roman" w:eastAsia="Times New Roman" w:hAnsi="Times New Roman" w:cs="Times New Roman"/>
          <w:color w:val="22272F"/>
          <w:sz w:val="23"/>
          <w:szCs w:val="23"/>
          <w:lang w:eastAsia="ru-RU"/>
        </w:rPr>
        <w:lastRenderedPageBreak/>
        <w:t>социальных предприятий в указанных мероприятиях на территориях субъектов Российской Федерации и на территориях муниципальных образований;</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25. </w:t>
      </w:r>
      <w:r w:rsidRPr="00F64D5D">
        <w:rPr>
          <w:rFonts w:ascii="Times New Roman" w:eastAsia="Times New Roman" w:hAnsi="Times New Roman" w:cs="Times New Roman"/>
          <w:b/>
          <w:bCs/>
          <w:color w:val="22272F"/>
          <w:sz w:val="23"/>
          <w:szCs w:val="23"/>
          <w:lang w:eastAsia="ru-RU"/>
        </w:rPr>
        <w:t>Поддержка субъектов малого и среднего предпринимательства, осуществляющих сельскохозяйственную деятельность</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183" w:anchor="/multilink/12154854/paragraph/1073742088/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25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О крестьянском (фермерском) хозяйстве см. </w:t>
      </w:r>
      <w:hyperlink r:id="rId184" w:anchor="/document/12131264/entry/0"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11 июня 2003 г. N 74-ФЗ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85" w:anchor="/document/71106416/entry/5014"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июня 2015 г. N 156-ФЗ настоящий Федеральный закон дополнен статьей 25.1</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25.1.</w:t>
      </w:r>
      <w:r w:rsidRPr="00F64D5D">
        <w:rPr>
          <w:rFonts w:ascii="Times New Roman" w:eastAsia="Times New Roman" w:hAnsi="Times New Roman" w:cs="Times New Roman"/>
          <w:b/>
          <w:bCs/>
          <w:color w:val="22272F"/>
          <w:sz w:val="23"/>
          <w:szCs w:val="23"/>
          <w:lang w:eastAsia="ru-RU"/>
        </w:rPr>
        <w:t> Корпорация развития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186" w:anchor="/multilink/12154854/paragraph/1073881232/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25.1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Основными задачами корпорации развития малого и среднего предпринимательства являются: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2 изменен с 13 июля 2021 г. - </w:t>
      </w:r>
      <w:hyperlink r:id="rId187" w:anchor="/document/401421440/entry/2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88" w:anchor="/document/77311736/entry/25102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привлечение денежных средств российских организаций в целях поддержки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3 изменен с 12 апреля 2020 г. - </w:t>
      </w:r>
      <w:hyperlink r:id="rId189" w:anchor="/document/73827394/entry/18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 апреля 2020 г. N 83-ФЗ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90" w:anchor="/document/77691246/entry/251023"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4 изменен с 28 декабря 2019 г. - </w:t>
      </w:r>
      <w:hyperlink r:id="rId191" w:anchor="/document/73355237/entry/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декабря 2019 г. N 474-ФЗ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92" w:anchor="/document/77682994/entry/251024"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w:t>
      </w:r>
      <w:hyperlink r:id="rId193"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w:t>
      </w:r>
      <w:hyperlink r:id="rId194" w:anchor="/document/71295402/entry/682" w:history="1">
        <w:r w:rsidRPr="00F64D5D">
          <w:rPr>
            <w:rFonts w:ascii="Times New Roman" w:eastAsia="Times New Roman" w:hAnsi="Times New Roman" w:cs="Times New Roman"/>
            <w:color w:val="3272C0"/>
            <w:sz w:val="23"/>
            <w:lang w:eastAsia="ru-RU"/>
          </w:rPr>
          <w:t>Утратила силу</w:t>
        </w:r>
      </w:hyperlink>
      <w:r w:rsidRPr="00F64D5D">
        <w:rPr>
          <w:rFonts w:ascii="Times New Roman" w:eastAsia="Times New Roman" w:hAnsi="Times New Roman" w:cs="Times New Roman"/>
          <w:color w:val="22272F"/>
          <w:sz w:val="23"/>
          <w:szCs w:val="23"/>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текст </w:t>
      </w:r>
      <w:hyperlink r:id="rId195" w:anchor="/document/57407569/entry/25103" w:history="1">
        <w:r w:rsidRPr="00F64D5D">
          <w:rPr>
            <w:rFonts w:ascii="Times New Roman" w:eastAsia="Times New Roman" w:hAnsi="Times New Roman" w:cs="Times New Roman"/>
            <w:color w:val="3272C0"/>
            <w:sz w:val="20"/>
            <w:lang w:eastAsia="ru-RU"/>
          </w:rPr>
          <w:t>части 3 статьи 25.1</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Корпорация развития малого и среднего предпринимательства для достижения задач, установленных </w:t>
      </w:r>
      <w:hyperlink r:id="rId196" w:anchor="/document/12154854/entry/25102" w:history="1">
        <w:r w:rsidRPr="00F64D5D">
          <w:rPr>
            <w:rFonts w:ascii="Times New Roman" w:eastAsia="Times New Roman" w:hAnsi="Times New Roman" w:cs="Times New Roman"/>
            <w:color w:val="3272C0"/>
            <w:sz w:val="23"/>
            <w:lang w:eastAsia="ru-RU"/>
          </w:rPr>
          <w:t>частью 2</w:t>
        </w:r>
      </w:hyperlink>
      <w:r w:rsidRPr="00F64D5D">
        <w:rPr>
          <w:rFonts w:ascii="Times New Roman" w:eastAsia="Times New Roman" w:hAnsi="Times New Roman" w:cs="Times New Roman"/>
          <w:color w:val="22272F"/>
          <w:sz w:val="23"/>
          <w:szCs w:val="23"/>
          <w:lang w:eastAsia="ru-RU"/>
        </w:rPr>
        <w:t> настоящей статьи, осуществляет следующие функции: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участвует в реализации </w:t>
      </w:r>
      <w:hyperlink r:id="rId197" w:anchor="/document/12154854/entry/92" w:history="1">
        <w:r w:rsidRPr="00F64D5D">
          <w:rPr>
            <w:rFonts w:ascii="Times New Roman" w:eastAsia="Times New Roman" w:hAnsi="Times New Roman" w:cs="Times New Roman"/>
            <w:color w:val="3272C0"/>
            <w:sz w:val="23"/>
            <w:lang w:eastAsia="ru-RU"/>
          </w:rPr>
          <w:t>пунктов 2</w:t>
        </w:r>
      </w:hyperlink>
      <w:r w:rsidRPr="00F64D5D">
        <w:rPr>
          <w:rFonts w:ascii="Times New Roman" w:eastAsia="Times New Roman" w:hAnsi="Times New Roman" w:cs="Times New Roman"/>
          <w:color w:val="22272F"/>
          <w:sz w:val="23"/>
          <w:szCs w:val="23"/>
          <w:lang w:eastAsia="ru-RU"/>
        </w:rPr>
        <w:t>, </w:t>
      </w:r>
      <w:hyperlink r:id="rId198" w:anchor="/document/12154854/entry/94" w:history="1">
        <w:r w:rsidRPr="00F64D5D">
          <w:rPr>
            <w:rFonts w:ascii="Times New Roman" w:eastAsia="Times New Roman" w:hAnsi="Times New Roman" w:cs="Times New Roman"/>
            <w:color w:val="3272C0"/>
            <w:sz w:val="23"/>
            <w:lang w:eastAsia="ru-RU"/>
          </w:rPr>
          <w:t>4</w:t>
        </w:r>
      </w:hyperlink>
      <w:r w:rsidRPr="00F64D5D">
        <w:rPr>
          <w:rFonts w:ascii="Times New Roman" w:eastAsia="Times New Roman" w:hAnsi="Times New Roman" w:cs="Times New Roman"/>
          <w:color w:val="22272F"/>
          <w:sz w:val="23"/>
          <w:szCs w:val="23"/>
          <w:lang w:eastAsia="ru-RU"/>
        </w:rPr>
        <w:t>, </w:t>
      </w:r>
      <w:hyperlink r:id="rId199" w:anchor="/document/12154854/entry/96" w:history="1">
        <w:r w:rsidRPr="00F64D5D">
          <w:rPr>
            <w:rFonts w:ascii="Times New Roman" w:eastAsia="Times New Roman" w:hAnsi="Times New Roman" w:cs="Times New Roman"/>
            <w:color w:val="3272C0"/>
            <w:sz w:val="23"/>
            <w:lang w:eastAsia="ru-RU"/>
          </w:rPr>
          <w:t>6</w:t>
        </w:r>
      </w:hyperlink>
      <w:r w:rsidRPr="00F64D5D">
        <w:rPr>
          <w:rFonts w:ascii="Times New Roman" w:eastAsia="Times New Roman" w:hAnsi="Times New Roman" w:cs="Times New Roman"/>
          <w:color w:val="22272F"/>
          <w:sz w:val="23"/>
          <w:szCs w:val="23"/>
          <w:lang w:eastAsia="ru-RU"/>
        </w:rPr>
        <w:t>, </w:t>
      </w:r>
      <w:hyperlink r:id="rId200" w:anchor="/document/12154854/entry/98" w:history="1">
        <w:r w:rsidRPr="00F64D5D">
          <w:rPr>
            <w:rFonts w:ascii="Times New Roman" w:eastAsia="Times New Roman" w:hAnsi="Times New Roman" w:cs="Times New Roman"/>
            <w:color w:val="3272C0"/>
            <w:sz w:val="23"/>
            <w:lang w:eastAsia="ru-RU"/>
          </w:rPr>
          <w:t>8 - 10</w:t>
        </w:r>
      </w:hyperlink>
      <w:r w:rsidRPr="00F64D5D">
        <w:rPr>
          <w:rFonts w:ascii="Times New Roman" w:eastAsia="Times New Roman" w:hAnsi="Times New Roman" w:cs="Times New Roman"/>
          <w:color w:val="22272F"/>
          <w:sz w:val="23"/>
          <w:szCs w:val="23"/>
          <w:lang w:eastAsia="ru-RU"/>
        </w:rPr>
        <w:t>, </w:t>
      </w:r>
      <w:hyperlink r:id="rId201" w:anchor="/document/12154854/entry/911" w:history="1">
        <w:r w:rsidRPr="00F64D5D">
          <w:rPr>
            <w:rFonts w:ascii="Times New Roman" w:eastAsia="Times New Roman" w:hAnsi="Times New Roman" w:cs="Times New Roman"/>
            <w:color w:val="3272C0"/>
            <w:sz w:val="23"/>
            <w:lang w:eastAsia="ru-RU"/>
          </w:rPr>
          <w:t>11</w:t>
        </w:r>
      </w:hyperlink>
      <w:r w:rsidRPr="00F64D5D">
        <w:rPr>
          <w:rFonts w:ascii="Times New Roman" w:eastAsia="Times New Roman" w:hAnsi="Times New Roman" w:cs="Times New Roman"/>
          <w:color w:val="22272F"/>
          <w:sz w:val="23"/>
          <w:szCs w:val="23"/>
          <w:lang w:eastAsia="ru-RU"/>
        </w:rPr>
        <w:t>, </w:t>
      </w:r>
      <w:hyperlink r:id="rId202" w:anchor="/document/12154854/entry/913" w:history="1">
        <w:r w:rsidRPr="00F64D5D">
          <w:rPr>
            <w:rFonts w:ascii="Times New Roman" w:eastAsia="Times New Roman" w:hAnsi="Times New Roman" w:cs="Times New Roman"/>
            <w:color w:val="3272C0"/>
            <w:sz w:val="23"/>
            <w:lang w:eastAsia="ru-RU"/>
          </w:rPr>
          <w:t>13</w:t>
        </w:r>
      </w:hyperlink>
      <w:r w:rsidRPr="00F64D5D">
        <w:rPr>
          <w:rFonts w:ascii="Times New Roman" w:eastAsia="Times New Roman" w:hAnsi="Times New Roman" w:cs="Times New Roman"/>
          <w:color w:val="22272F"/>
          <w:sz w:val="23"/>
          <w:szCs w:val="23"/>
          <w:lang w:eastAsia="ru-RU"/>
        </w:rPr>
        <w:t>, </w:t>
      </w:r>
      <w:hyperlink r:id="rId203" w:anchor="/document/12154854/entry/914" w:history="1">
        <w:r w:rsidRPr="00F64D5D">
          <w:rPr>
            <w:rFonts w:ascii="Times New Roman" w:eastAsia="Times New Roman" w:hAnsi="Times New Roman" w:cs="Times New Roman"/>
            <w:color w:val="3272C0"/>
            <w:sz w:val="23"/>
            <w:lang w:eastAsia="ru-RU"/>
          </w:rPr>
          <w:t>14</w:t>
        </w:r>
      </w:hyperlink>
      <w:r w:rsidRPr="00F64D5D">
        <w:rPr>
          <w:rFonts w:ascii="Times New Roman" w:eastAsia="Times New Roman" w:hAnsi="Times New Roman" w:cs="Times New Roman"/>
          <w:color w:val="22272F"/>
          <w:sz w:val="23"/>
          <w:szCs w:val="23"/>
          <w:lang w:eastAsia="ru-RU"/>
        </w:rPr>
        <w:t>, </w:t>
      </w:r>
      <w:hyperlink r:id="rId204" w:anchor="/document/12154854/entry/916" w:history="1">
        <w:r w:rsidRPr="00F64D5D">
          <w:rPr>
            <w:rFonts w:ascii="Times New Roman" w:eastAsia="Times New Roman" w:hAnsi="Times New Roman" w:cs="Times New Roman"/>
            <w:color w:val="3272C0"/>
            <w:sz w:val="23"/>
            <w:lang w:eastAsia="ru-RU"/>
          </w:rPr>
          <w:t>16 статьи 9</w:t>
        </w:r>
      </w:hyperlink>
      <w:r w:rsidRPr="00F64D5D">
        <w:rPr>
          <w:rFonts w:ascii="Times New Roman" w:eastAsia="Times New Roman" w:hAnsi="Times New Roman" w:cs="Times New Roman"/>
          <w:color w:val="22272F"/>
          <w:sz w:val="23"/>
          <w:szCs w:val="23"/>
          <w:lang w:eastAsia="ru-RU"/>
        </w:rPr>
        <w:t> настоящего Федерального закона в порядке, предусмотренном советом директоров корпорации развития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организует и проводит в установленном Правительством Российской Федерации порядке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hyperlink r:id="rId205" w:anchor="/document/12188083/entry/51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организует и проводит в установленном Правительством Российской Федерации порядке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hyperlink r:id="rId206" w:anchor="/document/12188083/entry/51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4) организует и проводит в установленном Правительством Российской Федерации </w:t>
      </w:r>
      <w:hyperlink r:id="rId207" w:anchor="/document/71262908/entry/1000" w:history="1">
        <w:r w:rsidRPr="00F64D5D">
          <w:rPr>
            <w:rFonts w:ascii="Times New Roman" w:eastAsia="Times New Roman" w:hAnsi="Times New Roman" w:cs="Times New Roman"/>
            <w:color w:val="3272C0"/>
            <w:sz w:val="23"/>
            <w:lang w:eastAsia="ru-RU"/>
          </w:rPr>
          <w:t>порядке</w:t>
        </w:r>
      </w:hyperlink>
      <w:r w:rsidRPr="00F64D5D">
        <w:rPr>
          <w:rFonts w:ascii="Times New Roman" w:eastAsia="Times New Roman" w:hAnsi="Times New Roman" w:cs="Times New Roman"/>
          <w:color w:val="22272F"/>
          <w:sz w:val="23"/>
          <w:szCs w:val="23"/>
          <w:lang w:eastAsia="ru-RU"/>
        </w:rPr>
        <w:t>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w:t>
      </w:r>
      <w:hyperlink r:id="rId208" w:anchor="/document/12188083/entry/51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организует и проводит в установленном Правительством Российской Федерации </w:t>
      </w:r>
      <w:hyperlink r:id="rId209" w:anchor="/document/71262908/entry/1000" w:history="1">
        <w:r w:rsidRPr="00F64D5D">
          <w:rPr>
            <w:rFonts w:ascii="Times New Roman" w:eastAsia="Times New Roman" w:hAnsi="Times New Roman" w:cs="Times New Roman"/>
            <w:color w:val="3272C0"/>
            <w:sz w:val="23"/>
            <w:lang w:eastAsia="ru-RU"/>
          </w:rPr>
          <w:t>порядке</w:t>
        </w:r>
      </w:hyperlink>
      <w:r w:rsidRPr="00F64D5D">
        <w:rPr>
          <w:rFonts w:ascii="Times New Roman" w:eastAsia="Times New Roman" w:hAnsi="Times New Roman" w:cs="Times New Roman"/>
          <w:color w:val="22272F"/>
          <w:sz w:val="23"/>
          <w:szCs w:val="23"/>
          <w:lang w:eastAsia="ru-RU"/>
        </w:rPr>
        <w:t>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w:t>
      </w:r>
      <w:hyperlink r:id="rId210" w:anchor="/document/12188083/entry/51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6 изменен с 1 июля 2018 г. - </w:t>
      </w:r>
      <w:hyperlink r:id="rId211" w:anchor="/document/71848836/entry/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31 декабря 2017 г. N 505-ФЗ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2" w:anchor="/document/57413691/entry/251046"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обращается в антимонопольный орган в случаях, установленных </w:t>
      </w:r>
      <w:hyperlink r:id="rId213" w:anchor="/document/12188083/entry/3012" w:history="1">
        <w:r w:rsidRPr="00F64D5D">
          <w:rPr>
            <w:rFonts w:ascii="Times New Roman" w:eastAsia="Times New Roman" w:hAnsi="Times New Roman" w:cs="Times New Roman"/>
            <w:color w:val="3272C0"/>
            <w:sz w:val="23"/>
            <w:lang w:eastAsia="ru-RU"/>
          </w:rPr>
          <w:t>частью 12 статьи 3</w:t>
        </w:r>
      </w:hyperlink>
      <w:r w:rsidRPr="00F64D5D">
        <w:rPr>
          <w:rFonts w:ascii="Times New Roman" w:eastAsia="Times New Roman" w:hAnsi="Times New Roman" w:cs="Times New Roman"/>
          <w:color w:val="22272F"/>
          <w:sz w:val="23"/>
          <w:szCs w:val="23"/>
          <w:lang w:eastAsia="ru-RU"/>
        </w:rPr>
        <w:t> и </w:t>
      </w:r>
      <w:hyperlink r:id="rId214" w:anchor="/document/12188083/entry/510" w:history="1">
        <w:r w:rsidRPr="00F64D5D">
          <w:rPr>
            <w:rFonts w:ascii="Times New Roman" w:eastAsia="Times New Roman" w:hAnsi="Times New Roman" w:cs="Times New Roman"/>
            <w:color w:val="3272C0"/>
            <w:sz w:val="23"/>
            <w:lang w:eastAsia="ru-RU"/>
          </w:rPr>
          <w:t>статьей 5.1</w:t>
        </w:r>
      </w:hyperlink>
      <w:r w:rsidRPr="00F64D5D">
        <w:rPr>
          <w:rFonts w:ascii="Times New Roman" w:eastAsia="Times New Roman" w:hAnsi="Times New Roman" w:cs="Times New Roman"/>
          <w:color w:val="22272F"/>
          <w:sz w:val="23"/>
          <w:szCs w:val="23"/>
          <w:lang w:eastAsia="ru-RU"/>
        </w:rPr>
        <w:t> Федерального закона от 18 июля 2011 года N 223-ФЗ "О закупках товаров, работ, услуг отдельными видами юридических лиц";</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обжалует в судебном порядке действия (бездействие) заказчиков, определенных в соответствии с </w:t>
      </w:r>
      <w:hyperlink r:id="rId215"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16" w:anchor="/document/71295402/entry/6831"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пункт 8 части 4 статьи 25.1 настоящего Федерального закона изложен в новой редакции, </w:t>
      </w:r>
      <w:hyperlink r:id="rId217" w:anchor="/document/71295402/entry/102" w:history="1">
        <w:r w:rsidRPr="00F64D5D">
          <w:rPr>
            <w:rFonts w:ascii="Times New Roman" w:eastAsia="Times New Roman" w:hAnsi="Times New Roman" w:cs="Times New Roman"/>
            <w:color w:val="3272C0"/>
            <w:sz w:val="20"/>
            <w:lang w:eastAsia="ru-RU"/>
          </w:rPr>
          <w:t>вступающей в силу</w:t>
        </w:r>
      </w:hyperlink>
      <w:r w:rsidRPr="00F64D5D">
        <w:rPr>
          <w:rFonts w:ascii="Times New Roman" w:eastAsia="Times New Roman" w:hAnsi="Times New Roman" w:cs="Times New Roman"/>
          <w:color w:val="464C55"/>
          <w:sz w:val="20"/>
          <w:szCs w:val="20"/>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8" w:anchor="/document/57407569/entry/251048" w:history="1">
        <w:r w:rsidRPr="00F64D5D">
          <w:rPr>
            <w:rFonts w:ascii="Times New Roman" w:eastAsia="Times New Roman" w:hAnsi="Times New Roman" w:cs="Times New Roman"/>
            <w:color w:val="3272C0"/>
            <w:sz w:val="20"/>
            <w:lang w:eastAsia="ru-RU"/>
          </w:rPr>
          <w:t>См. текст пункта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9" w:anchor="/document/71295402/entry/6832"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часть 4 статьи 25.1 настоящего Федерального закона дополнена пунктом 8.1, </w:t>
      </w:r>
      <w:hyperlink r:id="rId220" w:anchor="/document/71295402/entry/102" w:history="1">
        <w:r w:rsidRPr="00F64D5D">
          <w:rPr>
            <w:rFonts w:ascii="Times New Roman" w:eastAsia="Times New Roman" w:hAnsi="Times New Roman" w:cs="Times New Roman"/>
            <w:color w:val="3272C0"/>
            <w:sz w:val="20"/>
            <w:lang w:eastAsia="ru-RU"/>
          </w:rPr>
          <w:t>вступающим в силу</w:t>
        </w:r>
      </w:hyperlink>
      <w:r w:rsidRPr="00F64D5D">
        <w:rPr>
          <w:rFonts w:ascii="Times New Roman" w:eastAsia="Times New Roman" w:hAnsi="Times New Roman" w:cs="Times New Roman"/>
          <w:color w:val="464C55"/>
          <w:sz w:val="20"/>
          <w:szCs w:val="20"/>
          <w:lang w:eastAsia="ru-RU"/>
        </w:rPr>
        <w:t> с 1 января 2016 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21" w:anchor="/document/71434984/entry/101011"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часть 4 статьи 25.1 настоящего Федерального закона дополнена пунктом 8.2</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w:t>
      </w:r>
      <w:hyperlink r:id="rId222" w:anchor="/multilink/12154854/paragraph/118379/number/0" w:history="1">
        <w:r w:rsidRPr="00F64D5D">
          <w:rPr>
            <w:rFonts w:ascii="Times New Roman" w:eastAsia="Times New Roman" w:hAnsi="Times New Roman" w:cs="Times New Roman"/>
            <w:color w:val="3272C0"/>
            <w:sz w:val="23"/>
            <w:lang w:eastAsia="ru-RU"/>
          </w:rPr>
          <w:t>методические рекомендации</w:t>
        </w:r>
      </w:hyperlink>
      <w:r w:rsidRPr="00F64D5D">
        <w:rPr>
          <w:rFonts w:ascii="Times New Roman" w:eastAsia="Times New Roman" w:hAnsi="Times New Roman" w:cs="Times New Roman"/>
          <w:color w:val="22272F"/>
          <w:sz w:val="23"/>
          <w:szCs w:val="23"/>
          <w:lang w:eastAsia="ru-RU"/>
        </w:rPr>
        <w:t>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w:t>
      </w:r>
      <w:hyperlink r:id="rId223"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9 изменен с 8 января 2019 г. - </w:t>
      </w:r>
      <w:hyperlink r:id="rId224" w:anchor="/document/72139624/entry/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декабря 2018 г. N 537-ФЗ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25" w:anchor="/document/77670987/entry/251049"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26" w:anchor="/document/71295402/entry/6833"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в пункт 10 части 4 статьи 25.1 настоящего Федерального закона внесены изменения, </w:t>
      </w:r>
      <w:hyperlink r:id="rId227" w:anchor="/document/71295402/entry/102" w:history="1">
        <w:r w:rsidRPr="00F64D5D">
          <w:rPr>
            <w:rFonts w:ascii="Times New Roman" w:eastAsia="Times New Roman" w:hAnsi="Times New Roman" w:cs="Times New Roman"/>
            <w:color w:val="3272C0"/>
            <w:sz w:val="20"/>
            <w:lang w:eastAsia="ru-RU"/>
          </w:rPr>
          <w:t>вступающие в силу</w:t>
        </w:r>
      </w:hyperlink>
      <w:r w:rsidRPr="00F64D5D">
        <w:rPr>
          <w:rFonts w:ascii="Times New Roman" w:eastAsia="Times New Roman" w:hAnsi="Times New Roman" w:cs="Times New Roman"/>
          <w:color w:val="464C55"/>
          <w:sz w:val="20"/>
          <w:szCs w:val="20"/>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28" w:anchor="/document/57407569/entry/2510410" w:history="1">
        <w:r w:rsidRPr="00F64D5D">
          <w:rPr>
            <w:rFonts w:ascii="Times New Roman" w:eastAsia="Times New Roman" w:hAnsi="Times New Roman" w:cs="Times New Roman"/>
            <w:color w:val="3272C0"/>
            <w:sz w:val="20"/>
            <w:lang w:eastAsia="ru-RU"/>
          </w:rPr>
          <w:t>См. текст пункта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 xml:space="preserve">12) организует и проводит в установленном Правительством Российской Федерации порядке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w:t>
      </w:r>
      <w:r w:rsidRPr="00F64D5D">
        <w:rPr>
          <w:rFonts w:ascii="Times New Roman" w:eastAsia="Times New Roman" w:hAnsi="Times New Roman" w:cs="Times New Roman"/>
          <w:color w:val="22272F"/>
          <w:sz w:val="23"/>
          <w:szCs w:val="23"/>
          <w:lang w:eastAsia="ru-RU"/>
        </w:rPr>
        <w:lastRenderedPageBreak/>
        <w:t>инфраструктуру поддержки субъектов малого и среднего предпринимательства, поддержки субъектам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29" w:anchor="/document/71434984/entry/101013"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часть 4 статьи 25.1 настоящего Федерального закона дополнена пунктом 12.1</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r:id="rId230" w:anchor="/document/12154854/entry/152" w:history="1">
        <w:r w:rsidRPr="00F64D5D">
          <w:rPr>
            <w:rFonts w:ascii="Times New Roman" w:eastAsia="Times New Roman" w:hAnsi="Times New Roman" w:cs="Times New Roman"/>
            <w:color w:val="3272C0"/>
            <w:sz w:val="23"/>
            <w:lang w:eastAsia="ru-RU"/>
          </w:rPr>
          <w:t>статьей 15.2</w:t>
        </w:r>
      </w:hyperlink>
      <w:r w:rsidRPr="00F64D5D">
        <w:rPr>
          <w:rFonts w:ascii="Times New Roman" w:eastAsia="Times New Roman" w:hAnsi="Times New Roman" w:cs="Times New Roman"/>
          <w:color w:val="22272F"/>
          <w:sz w:val="23"/>
          <w:szCs w:val="23"/>
          <w:lang w:eastAsia="ru-RU"/>
        </w:rPr>
        <w:t> настоящего Федерального закона требований;</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31" w:anchor="/document/71434984/entry/101014"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часть 4 статьи 25.1 настоящего Федерального закона дополнена пунктом 12.2, </w:t>
      </w:r>
      <w:hyperlink r:id="rId232" w:anchor="/document/71434984/entry/124" w:history="1">
        <w:r w:rsidRPr="00F64D5D">
          <w:rPr>
            <w:rFonts w:ascii="Times New Roman" w:eastAsia="Times New Roman" w:hAnsi="Times New Roman" w:cs="Times New Roman"/>
            <w:color w:val="3272C0"/>
            <w:sz w:val="20"/>
            <w:lang w:eastAsia="ru-RU"/>
          </w:rPr>
          <w:t>вступающим в силу</w:t>
        </w:r>
      </w:hyperlink>
      <w:r w:rsidRPr="00F64D5D">
        <w:rPr>
          <w:rFonts w:ascii="Times New Roman" w:eastAsia="Times New Roman" w:hAnsi="Times New Roman" w:cs="Times New Roman"/>
          <w:color w:val="464C55"/>
          <w:sz w:val="20"/>
          <w:szCs w:val="20"/>
          <w:lang w:eastAsia="ru-RU"/>
        </w:rPr>
        <w:t> с 1 июля 2017 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r:id="rId233" w:anchor="/document/12154854/entry/152" w:history="1">
        <w:r w:rsidRPr="00F64D5D">
          <w:rPr>
            <w:rFonts w:ascii="Times New Roman" w:eastAsia="Times New Roman" w:hAnsi="Times New Roman" w:cs="Times New Roman"/>
            <w:color w:val="3272C0"/>
            <w:sz w:val="23"/>
            <w:lang w:eastAsia="ru-RU"/>
          </w:rPr>
          <w:t>статьей 15.2</w:t>
        </w:r>
      </w:hyperlink>
      <w:r w:rsidRPr="00F64D5D">
        <w:rPr>
          <w:rFonts w:ascii="Times New Roman" w:eastAsia="Times New Roman" w:hAnsi="Times New Roman" w:cs="Times New Roman"/>
          <w:color w:val="22272F"/>
          <w:sz w:val="23"/>
          <w:szCs w:val="23"/>
          <w:lang w:eastAsia="ru-RU"/>
        </w:rPr>
        <w:t> настоящего Федерального закона требований в целях принятия решений в соответствии с </w:t>
      </w:r>
      <w:hyperlink r:id="rId234" w:anchor="/document/12112604/entry/2" w:history="1">
        <w:r w:rsidRPr="00F64D5D">
          <w:rPr>
            <w:rFonts w:ascii="Times New Roman" w:eastAsia="Times New Roman" w:hAnsi="Times New Roman" w:cs="Times New Roman"/>
            <w:color w:val="3272C0"/>
            <w:sz w:val="23"/>
            <w:lang w:eastAsia="ru-RU"/>
          </w:rPr>
          <w:t>бюджетным законодательством</w:t>
        </w:r>
      </w:hyperlink>
      <w:r w:rsidRPr="00F64D5D">
        <w:rPr>
          <w:rFonts w:ascii="Times New Roman" w:eastAsia="Times New Roman" w:hAnsi="Times New Roman" w:cs="Times New Roman"/>
          <w:color w:val="22272F"/>
          <w:sz w:val="23"/>
          <w:szCs w:val="23"/>
          <w:lang w:eastAsia="ru-RU"/>
        </w:rPr>
        <w:t> Российской Федерации в том числе о прекращении, приостановлении предоставления субсидий;</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12.3 изменен с 3 августа 2018 г. - </w:t>
      </w:r>
      <w:hyperlink r:id="rId235" w:anchor="/document/72005594/entry/16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36" w:anchor="/document/77668253/entry/25104123"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12.3) осуществляет </w:t>
      </w:r>
      <w:hyperlink r:id="rId237" w:anchor="/document/402983062/entry/1000" w:history="1">
        <w:r w:rsidRPr="00F64D5D">
          <w:rPr>
            <w:rFonts w:ascii="Times New Roman" w:eastAsia="Times New Roman" w:hAnsi="Times New Roman" w:cs="Times New Roman"/>
            <w:color w:val="3272C0"/>
            <w:sz w:val="23"/>
            <w:lang w:eastAsia="ru-RU"/>
          </w:rPr>
          <w:t>ведение</w:t>
        </w:r>
      </w:hyperlink>
      <w:r w:rsidRPr="00F64D5D">
        <w:rPr>
          <w:rFonts w:ascii="Times New Roman" w:eastAsia="Times New Roman" w:hAnsi="Times New Roman" w:cs="Times New Roman"/>
          <w:color w:val="22272F"/>
          <w:sz w:val="23"/>
          <w:szCs w:val="23"/>
          <w:lang w:eastAsia="ru-RU"/>
        </w:rPr>
        <w:t> единого реестра организаций инфраструктуры поддержки;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12.4 с 1 января 2021 г. - </w:t>
      </w:r>
      <w:hyperlink r:id="rId238" w:anchor="/document/73827394/entry/18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 апреля 2020 г. N 83-ФЗ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12.4) ежегодно организует и проводит в порядке, указанном в </w:t>
      </w:r>
      <w:hyperlink r:id="rId239" w:anchor="/document/12154854/entry/15209" w:history="1">
        <w:r w:rsidRPr="00F64D5D">
          <w:rPr>
            <w:rFonts w:ascii="Times New Roman" w:eastAsia="Times New Roman" w:hAnsi="Times New Roman" w:cs="Times New Roman"/>
            <w:color w:val="3272C0"/>
            <w:sz w:val="23"/>
            <w:lang w:eastAsia="ru-RU"/>
          </w:rPr>
          <w:t>части 9 статьи 15.2</w:t>
        </w:r>
      </w:hyperlink>
      <w:r w:rsidRPr="00F64D5D">
        <w:rPr>
          <w:rFonts w:ascii="Times New Roman" w:eastAsia="Times New Roman" w:hAnsi="Times New Roman" w:cs="Times New Roman"/>
          <w:color w:val="22272F"/>
          <w:sz w:val="23"/>
          <w:szCs w:val="23"/>
          <w:lang w:eastAsia="ru-RU"/>
        </w:rPr>
        <w:t> настоящего Федерального закона, ранжирование региональных гарантийных организаций с присвоением ранга;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12.5 с 12 ноября 2022 г. - </w:t>
      </w:r>
      <w:hyperlink r:id="rId240"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12.5) </w:t>
      </w:r>
      <w:hyperlink r:id="rId241" w:anchor="/document/405693429/entry/3000" w:history="1">
        <w:r w:rsidRPr="00F64D5D">
          <w:rPr>
            <w:rFonts w:ascii="Times New Roman" w:eastAsia="Times New Roman" w:hAnsi="Times New Roman" w:cs="Times New Roman"/>
            <w:color w:val="3272C0"/>
            <w:sz w:val="23"/>
            <w:lang w:eastAsia="ru-RU"/>
          </w:rPr>
          <w:t>ведет</w:t>
        </w:r>
      </w:hyperlink>
      <w:r w:rsidRPr="00F64D5D">
        <w:rPr>
          <w:rFonts w:ascii="Times New Roman" w:eastAsia="Times New Roman" w:hAnsi="Times New Roman" w:cs="Times New Roman"/>
          <w:color w:val="22272F"/>
          <w:sz w:val="23"/>
          <w:szCs w:val="23"/>
          <w:lang w:eastAsia="ru-RU"/>
        </w:rPr>
        <w:t> реестр программ развития поставщиков (исполнителей, подрядчиков), утвержденных в соответствии со </w:t>
      </w:r>
      <w:hyperlink r:id="rId242" w:anchor="/document/12154854/entry/161" w:history="1">
        <w:r w:rsidRPr="00F64D5D">
          <w:rPr>
            <w:rFonts w:ascii="Times New Roman" w:eastAsia="Times New Roman" w:hAnsi="Times New Roman" w:cs="Times New Roman"/>
            <w:color w:val="3272C0"/>
            <w:sz w:val="23"/>
            <w:lang w:eastAsia="ru-RU"/>
          </w:rPr>
          <w:t>статьей 16.1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12.6 с 12 ноября 2022 г. - </w:t>
      </w:r>
      <w:hyperlink r:id="rId243"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12.6) </w:t>
      </w:r>
      <w:hyperlink r:id="rId244" w:anchor="/document/405693429/entry/4000" w:history="1">
        <w:r w:rsidRPr="00F64D5D">
          <w:rPr>
            <w:rFonts w:ascii="Times New Roman" w:eastAsia="Times New Roman" w:hAnsi="Times New Roman" w:cs="Times New Roman"/>
            <w:color w:val="3272C0"/>
            <w:sz w:val="23"/>
            <w:lang w:eastAsia="ru-RU"/>
          </w:rPr>
          <w:t>ведет</w:t>
        </w:r>
      </w:hyperlink>
      <w:r w:rsidRPr="00F64D5D">
        <w:rPr>
          <w:rFonts w:ascii="Times New Roman" w:eastAsia="Times New Roman" w:hAnsi="Times New Roman" w:cs="Times New Roman"/>
          <w:color w:val="22272F"/>
          <w:sz w:val="23"/>
          <w:szCs w:val="23"/>
          <w:lang w:eastAsia="ru-RU"/>
        </w:rPr>
        <w:t>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12.7 с 12 ноября 2022 г. - </w:t>
      </w:r>
      <w:hyperlink r:id="rId245"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12.7) </w:t>
      </w:r>
      <w:hyperlink r:id="rId246" w:anchor="/document/405693429/entry/1000" w:history="1">
        <w:r w:rsidRPr="00F64D5D">
          <w:rPr>
            <w:rFonts w:ascii="Times New Roman" w:eastAsia="Times New Roman" w:hAnsi="Times New Roman" w:cs="Times New Roman"/>
            <w:color w:val="3272C0"/>
            <w:sz w:val="23"/>
            <w:lang w:eastAsia="ru-RU"/>
          </w:rPr>
          <w:t>проводит</w:t>
        </w:r>
      </w:hyperlink>
      <w:r w:rsidRPr="00F64D5D">
        <w:rPr>
          <w:rFonts w:ascii="Times New Roman" w:eastAsia="Times New Roman" w:hAnsi="Times New Roman" w:cs="Times New Roman"/>
          <w:color w:val="22272F"/>
          <w:sz w:val="23"/>
          <w:szCs w:val="23"/>
          <w:lang w:eastAsia="ru-RU"/>
        </w:rPr>
        <w:t> мониторинг реализации программ развития поставщиков (исполнителей, подрядчиков), утвержденных в соответствии со </w:t>
      </w:r>
      <w:hyperlink r:id="rId247" w:anchor="/document/12154854/entry/161" w:history="1">
        <w:r w:rsidRPr="00F64D5D">
          <w:rPr>
            <w:rFonts w:ascii="Times New Roman" w:eastAsia="Times New Roman" w:hAnsi="Times New Roman" w:cs="Times New Roman"/>
            <w:color w:val="3272C0"/>
            <w:sz w:val="23"/>
            <w:lang w:eastAsia="ru-RU"/>
          </w:rPr>
          <w:t>статьей 16.1</w:t>
        </w:r>
      </w:hyperlink>
      <w:r w:rsidRPr="00F64D5D">
        <w:rPr>
          <w:rFonts w:ascii="Times New Roman" w:eastAsia="Times New Roman" w:hAnsi="Times New Roman" w:cs="Times New Roman"/>
          <w:color w:val="22272F"/>
          <w:sz w:val="23"/>
          <w:szCs w:val="23"/>
          <w:lang w:eastAsia="ru-RU"/>
        </w:rPr>
        <w:t> настоящего Федерального закона, с составлением ежегодного </w:t>
      </w:r>
      <w:hyperlink r:id="rId248" w:anchor="/document/405693429/entry/2000" w:history="1">
        <w:r w:rsidRPr="00F64D5D">
          <w:rPr>
            <w:rFonts w:ascii="Times New Roman" w:eastAsia="Times New Roman" w:hAnsi="Times New Roman" w:cs="Times New Roman"/>
            <w:color w:val="3272C0"/>
            <w:sz w:val="23"/>
            <w:lang w:eastAsia="ru-RU"/>
          </w:rPr>
          <w:t>отчета</w:t>
        </w:r>
      </w:hyperlink>
      <w:r w:rsidRPr="00F64D5D">
        <w:rPr>
          <w:rFonts w:ascii="Times New Roman" w:eastAsia="Times New Roman" w:hAnsi="Times New Roman" w:cs="Times New Roman"/>
          <w:color w:val="22272F"/>
          <w:sz w:val="23"/>
          <w:szCs w:val="23"/>
          <w:lang w:eastAsia="ru-RU"/>
        </w:rPr>
        <w:t> о результатах реализации программ развития поставщиков (исполнителей, подрядчиков);</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12.8 с 12 ноября 2022 г. - </w:t>
      </w:r>
      <w:hyperlink r:id="rId249"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r:id="rId250" w:anchor="/document/12154854/entry/16112" w:history="1">
        <w:r w:rsidRPr="00F64D5D">
          <w:rPr>
            <w:rFonts w:ascii="Times New Roman" w:eastAsia="Times New Roman" w:hAnsi="Times New Roman" w:cs="Times New Roman"/>
            <w:color w:val="3272C0"/>
            <w:sz w:val="23"/>
            <w:lang w:eastAsia="ru-RU"/>
          </w:rPr>
          <w:t>частью 12 статьи 16.1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12.9 с 12 ноября 2022 г. - </w:t>
      </w:r>
      <w:hyperlink r:id="rId251"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r:id="rId252" w:anchor="/document/12154854/entry/16112" w:history="1">
        <w:r w:rsidRPr="00F64D5D">
          <w:rPr>
            <w:rFonts w:ascii="Times New Roman" w:eastAsia="Times New Roman" w:hAnsi="Times New Roman" w:cs="Times New Roman"/>
            <w:color w:val="3272C0"/>
            <w:sz w:val="23"/>
            <w:lang w:eastAsia="ru-RU"/>
          </w:rPr>
          <w:t>частью 12 статьи 16.1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12.10 с 12 ноября 2022 г. - </w:t>
      </w:r>
      <w:hyperlink r:id="rId253"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r:id="rId254" w:anchor="/document/12154854/entry/161" w:history="1">
        <w:r w:rsidRPr="00F64D5D">
          <w:rPr>
            <w:rFonts w:ascii="Times New Roman" w:eastAsia="Times New Roman" w:hAnsi="Times New Roman" w:cs="Times New Roman"/>
            <w:color w:val="3272C0"/>
            <w:sz w:val="23"/>
            <w:lang w:eastAsia="ru-RU"/>
          </w:rPr>
          <w:t>статьей 16.1</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4 дополнена пунктом 12.11 с 12 ноября 2022 г. - </w:t>
      </w:r>
      <w:hyperlink r:id="rId255" w:anchor="/document/404993803/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14 июля 2022 г. N 285-ФЗ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12.11) </w:t>
      </w:r>
      <w:hyperlink r:id="rId256" w:anchor="/document/405693429/entry/1000" w:history="1">
        <w:r w:rsidRPr="00F64D5D">
          <w:rPr>
            <w:rFonts w:ascii="Times New Roman" w:eastAsia="Times New Roman" w:hAnsi="Times New Roman" w:cs="Times New Roman"/>
            <w:color w:val="3272C0"/>
            <w:sz w:val="23"/>
            <w:lang w:eastAsia="ru-RU"/>
          </w:rPr>
          <w:t>проводит</w:t>
        </w:r>
      </w:hyperlink>
      <w:r w:rsidRPr="00F64D5D">
        <w:rPr>
          <w:rFonts w:ascii="Times New Roman" w:eastAsia="Times New Roman" w:hAnsi="Times New Roman" w:cs="Times New Roman"/>
          <w:color w:val="22272F"/>
          <w:sz w:val="23"/>
          <w:szCs w:val="23"/>
          <w:lang w:eastAsia="ru-RU"/>
        </w:rPr>
        <w:t> мониторинг хода реализации договоров, предусмотренных </w:t>
      </w:r>
      <w:hyperlink r:id="rId257" w:anchor="/document/12154854/entry/16112" w:history="1">
        <w:r w:rsidRPr="00F64D5D">
          <w:rPr>
            <w:rFonts w:ascii="Times New Roman" w:eastAsia="Times New Roman" w:hAnsi="Times New Roman" w:cs="Times New Roman"/>
            <w:color w:val="3272C0"/>
            <w:sz w:val="23"/>
            <w:lang w:eastAsia="ru-RU"/>
          </w:rPr>
          <w:t>частью 12 статьи 16.1</w:t>
        </w:r>
      </w:hyperlink>
      <w:r w:rsidRPr="00F64D5D">
        <w:rPr>
          <w:rFonts w:ascii="Times New Roman" w:eastAsia="Times New Roman" w:hAnsi="Times New Roman" w:cs="Times New Roman"/>
          <w:color w:val="22272F"/>
          <w:sz w:val="23"/>
          <w:szCs w:val="23"/>
          <w:lang w:eastAsia="ru-RU"/>
        </w:rPr>
        <w:t> настоящего Федерального закона, а также анализ эффективности их реализации;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13 изменен с 28 июня 2022 г. - </w:t>
      </w:r>
      <w:hyperlink r:id="rId258" w:anchor="/document/404902277/entry/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28 июня 2022 г. N 197-ФЗ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59" w:anchor="/document/76805135/entry/2510413"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14) организует разработку информационно-аналитических систем для решения задач, предусмотренных </w:t>
      </w:r>
      <w:hyperlink r:id="rId260" w:anchor="/document/12154854/entry/25102" w:history="1">
        <w:r w:rsidRPr="00F64D5D">
          <w:rPr>
            <w:rFonts w:ascii="Times New Roman" w:eastAsia="Times New Roman" w:hAnsi="Times New Roman" w:cs="Times New Roman"/>
            <w:color w:val="3272C0"/>
            <w:sz w:val="23"/>
            <w:lang w:eastAsia="ru-RU"/>
          </w:rPr>
          <w:t>частью 2</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w:t>
      </w:r>
      <w:hyperlink r:id="rId261" w:anchor="/document/57413333/entry/0" w:history="1">
        <w:r w:rsidRPr="00F64D5D">
          <w:rPr>
            <w:rFonts w:ascii="Times New Roman" w:eastAsia="Times New Roman" w:hAnsi="Times New Roman" w:cs="Times New Roman"/>
            <w:color w:val="3272C0"/>
            <w:sz w:val="23"/>
            <w:lang w:eastAsia="ru-RU"/>
          </w:rPr>
          <w:t>информации</w:t>
        </w:r>
      </w:hyperlink>
      <w:r w:rsidRPr="00F64D5D">
        <w:rPr>
          <w:rFonts w:ascii="Times New Roman" w:eastAsia="Times New Roman" w:hAnsi="Times New Roman" w:cs="Times New Roman"/>
          <w:color w:val="22272F"/>
          <w:sz w:val="23"/>
          <w:szCs w:val="23"/>
          <w:lang w:eastAsia="ru-RU"/>
        </w:rPr>
        <w:t> ограниченного доступа, обеспечивает защиту такой информации;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16) осуществляет иные функции для решения задач, предусмотренных </w:t>
      </w:r>
      <w:hyperlink r:id="rId262" w:anchor="/document/12154854/entry/25102" w:history="1">
        <w:r w:rsidRPr="00F64D5D">
          <w:rPr>
            <w:rFonts w:ascii="Times New Roman" w:eastAsia="Times New Roman" w:hAnsi="Times New Roman" w:cs="Times New Roman"/>
            <w:color w:val="3272C0"/>
            <w:sz w:val="23"/>
            <w:lang w:eastAsia="ru-RU"/>
          </w:rPr>
          <w:t>частью 2</w:t>
        </w:r>
      </w:hyperlink>
      <w:r w:rsidRPr="00F64D5D">
        <w:rPr>
          <w:rFonts w:ascii="Times New Roman" w:eastAsia="Times New Roman" w:hAnsi="Times New Roman" w:cs="Times New Roman"/>
          <w:color w:val="22272F"/>
          <w:sz w:val="23"/>
          <w:szCs w:val="23"/>
          <w:lang w:eastAsia="ru-RU"/>
        </w:rPr>
        <w:t>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w:t>
      </w:r>
      <w:hyperlink r:id="rId263" w:anchor="/document/71106416/entry/7" w:history="1">
        <w:r w:rsidRPr="00F64D5D">
          <w:rPr>
            <w:rFonts w:ascii="Times New Roman" w:eastAsia="Times New Roman" w:hAnsi="Times New Roman" w:cs="Times New Roman"/>
            <w:color w:val="3272C0"/>
            <w:sz w:val="23"/>
            <w:lang w:eastAsia="ru-RU"/>
          </w:rPr>
          <w:t>федеральными законами</w:t>
        </w:r>
      </w:hyperlink>
      <w:r w:rsidRPr="00F64D5D">
        <w:rPr>
          <w:rFonts w:ascii="Times New Roman" w:eastAsia="Times New Roman" w:hAnsi="Times New Roman" w:cs="Times New Roman"/>
          <w:color w:val="22272F"/>
          <w:sz w:val="23"/>
          <w:szCs w:val="23"/>
          <w:lang w:eastAsia="ru-RU"/>
        </w:rPr>
        <w:t> и принятыми на их основе иными нормативными правовыми актами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w:t>
      </w:r>
      <w:r w:rsidRPr="00F64D5D">
        <w:rPr>
          <w:rFonts w:ascii="Times New Roman" w:eastAsia="Times New Roman" w:hAnsi="Times New Roman" w:cs="Times New Roman"/>
          <w:color w:val="22272F"/>
          <w:sz w:val="23"/>
          <w:szCs w:val="23"/>
          <w:lang w:eastAsia="ru-RU"/>
        </w:rPr>
        <w:lastRenderedPageBreak/>
        <w:t>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r:id="rId264" w:anchor="/document/12154854/entry/25103" w:history="1">
        <w:r w:rsidRPr="00F64D5D">
          <w:rPr>
            <w:rFonts w:ascii="Times New Roman" w:eastAsia="Times New Roman" w:hAnsi="Times New Roman" w:cs="Times New Roman"/>
            <w:color w:val="3272C0"/>
            <w:sz w:val="23"/>
            <w:lang w:eastAsia="ru-RU"/>
          </w:rPr>
          <w:t>частью 3</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6.1 с 28 декабря 2019 г. - </w:t>
      </w:r>
      <w:hyperlink r:id="rId265" w:anchor="/document/73355237/entry/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декабря 2019 г. N 474-ФЗ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w:t>
      </w:r>
      <w:hyperlink r:id="rId266" w:anchor="/document/12188083/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18 июля 2011 года N 223-ФЗ "О закупках товаров, работ, услуг отдельными видами юридических лиц", за исключением случаев, предусмотренных </w:t>
      </w:r>
      <w:hyperlink r:id="rId267" w:anchor="/document/12154854/entry/251042" w:history="1">
        <w:r w:rsidRPr="00F64D5D">
          <w:rPr>
            <w:rFonts w:ascii="Times New Roman" w:eastAsia="Times New Roman" w:hAnsi="Times New Roman" w:cs="Times New Roman"/>
            <w:color w:val="3272C0"/>
            <w:sz w:val="23"/>
            <w:lang w:eastAsia="ru-RU"/>
          </w:rPr>
          <w:t>пунктами 2 - 5 части 4</w:t>
        </w:r>
      </w:hyperlink>
      <w:r w:rsidRPr="00F64D5D">
        <w:rPr>
          <w:rFonts w:ascii="Times New Roman" w:eastAsia="Times New Roman" w:hAnsi="Times New Roman" w:cs="Times New Roman"/>
          <w:color w:val="22272F"/>
          <w:sz w:val="23"/>
          <w:szCs w:val="23"/>
          <w:lang w:eastAsia="ru-RU"/>
        </w:rPr>
        <w:t> настоящей статьи.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7 изменена с 3 августа 2018 г. - </w:t>
      </w:r>
      <w:hyperlink r:id="rId268" w:anchor="/document/72005594/entry/16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69" w:anchor="/document/77668253/entry/25107"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w:t>
      </w:r>
      <w:hyperlink r:id="rId270" w:anchor="/document/12177515/entry/40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w:t>
      </w:r>
      <w:hyperlink r:id="rId271" w:tgtFrame="_blank" w:history="1">
        <w:r w:rsidRPr="00F64D5D">
          <w:rPr>
            <w:rFonts w:ascii="Times New Roman" w:eastAsia="Times New Roman" w:hAnsi="Times New Roman" w:cs="Times New Roman"/>
            <w:color w:val="3272C0"/>
            <w:sz w:val="23"/>
            <w:lang w:eastAsia="ru-RU"/>
          </w:rPr>
          <w:t>единого портала</w:t>
        </w:r>
      </w:hyperlink>
      <w:r w:rsidRPr="00F64D5D">
        <w:rPr>
          <w:rFonts w:ascii="Times New Roman" w:eastAsia="Times New Roman" w:hAnsi="Times New Roman" w:cs="Times New Roman"/>
          <w:color w:val="22272F"/>
          <w:sz w:val="23"/>
          <w:szCs w:val="23"/>
          <w:lang w:eastAsia="ru-RU"/>
        </w:rPr>
        <w:t>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8 изменена с 3 августа 2018 г. - </w:t>
      </w:r>
      <w:hyperlink r:id="rId272" w:anchor="/document/72005594/entry/16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3 августа 2018 г. N 313-ФЗ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73" w:anchor="/document/77668253/entry/25108"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274" w:anchor="/document/71284508/entry/1000" w:history="1">
        <w:r w:rsidRPr="00F64D5D">
          <w:rPr>
            <w:rFonts w:ascii="Times New Roman" w:eastAsia="Times New Roman" w:hAnsi="Times New Roman" w:cs="Times New Roman"/>
            <w:color w:val="3272C0"/>
            <w:sz w:val="23"/>
            <w:lang w:eastAsia="ru-RU"/>
          </w:rPr>
          <w:t>Правила</w:t>
        </w:r>
      </w:hyperlink>
      <w:r w:rsidRPr="00F64D5D">
        <w:rPr>
          <w:rFonts w:ascii="Times New Roman" w:eastAsia="Times New Roman" w:hAnsi="Times New Roman" w:cs="Times New Roman"/>
          <w:color w:val="22272F"/>
          <w:sz w:val="23"/>
          <w:szCs w:val="23"/>
          <w:lang w:eastAsia="ru-RU"/>
        </w:rPr>
        <w:t>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75" w:anchor="/document/71434984/entry/10102"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в часть 9 статьи 25.1 настоящего Федерального закона внесены изменения</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76" w:anchor="/document/57410797/entry/25109" w:history="1">
        <w:r w:rsidRPr="00F64D5D">
          <w:rPr>
            <w:rFonts w:ascii="Times New Roman" w:eastAsia="Times New Roman" w:hAnsi="Times New Roman" w:cs="Times New Roman"/>
            <w:color w:val="3272C0"/>
            <w:sz w:val="20"/>
            <w:lang w:eastAsia="ru-RU"/>
          </w:rPr>
          <w:t>См. текст части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77" w:anchor="/document/71434984/entry/10103"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3 июля 2016 г. N 265-ФЗ в часть 10 статьи 25.1 настоящего Федерального закона внесены изменения</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78" w:anchor="/document/57410797/entry/251010" w:history="1">
        <w:r w:rsidRPr="00F64D5D">
          <w:rPr>
            <w:rFonts w:ascii="Times New Roman" w:eastAsia="Times New Roman" w:hAnsi="Times New Roman" w:cs="Times New Roman"/>
            <w:color w:val="3272C0"/>
            <w:sz w:val="20"/>
            <w:lang w:eastAsia="ru-RU"/>
          </w:rPr>
          <w:t>См. текст части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11.1 изменена с 8 декабря 2017 г. - </w:t>
      </w:r>
      <w:hyperlink r:id="rId279" w:anchor="/document/71819194/entry/11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80" w:anchor="/document/57430450/entry/251011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долговые обязательства Российской Федерации;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Пункт 2 изменен с 13 июля 2021 г. - </w:t>
      </w:r>
      <w:hyperlink r:id="rId281" w:anchor="/document/401421440/entry/2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82" w:anchor="/document/77311736/entry/2510111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депозиты и субординированные депозиты в кредитных организациях, соответствующих </w:t>
      </w:r>
      <w:hyperlink r:id="rId283" w:anchor="/document/71903522/entry/1000" w:history="1">
        <w:r w:rsidRPr="00F64D5D">
          <w:rPr>
            <w:rFonts w:ascii="Times New Roman" w:eastAsia="Times New Roman" w:hAnsi="Times New Roman" w:cs="Times New Roman"/>
            <w:color w:val="3272C0"/>
            <w:sz w:val="23"/>
            <w:lang w:eastAsia="ru-RU"/>
          </w:rPr>
          <w:t>требованиям</w:t>
        </w:r>
      </w:hyperlink>
      <w:r w:rsidRPr="00F64D5D">
        <w:rPr>
          <w:rFonts w:ascii="Times New Roman" w:eastAsia="Times New Roman" w:hAnsi="Times New Roman" w:cs="Times New Roman"/>
          <w:color w:val="22272F"/>
          <w:sz w:val="23"/>
          <w:szCs w:val="23"/>
          <w:lang w:eastAsia="ru-RU"/>
        </w:rPr>
        <w:t>, установленным Правительством Российской Федерации, а также в государственной корпорации развития "ВЭБ.РФ".</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11.2 с 8 декабря 2017 г. - </w:t>
      </w:r>
      <w:hyperlink r:id="rId284"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w:t>
      </w:r>
      <w:hyperlink r:id="rId285" w:anchor="/document/10106464/entry/51002"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11.3 с 8 декабря 2017 г. - </w:t>
      </w:r>
      <w:hyperlink r:id="rId286"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w:t>
      </w:r>
      <w:hyperlink r:id="rId287" w:anchor="/document/10106464/entry/51002"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11.4 с 8 декабря 2017 г. - </w:t>
      </w:r>
      <w:hyperlink r:id="rId288"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Числовые значения нормативов, указанные в части 11.4, установленные </w:t>
      </w:r>
      <w:hyperlink r:id="rId289" w:anchor="/document/71895788/entry/1" w:history="1">
        <w:r w:rsidRPr="00F64D5D">
          <w:rPr>
            <w:rFonts w:ascii="Times New Roman" w:eastAsia="Times New Roman" w:hAnsi="Times New Roman" w:cs="Times New Roman"/>
            <w:color w:val="3272C0"/>
            <w:sz w:val="20"/>
            <w:lang w:eastAsia="ru-RU"/>
          </w:rPr>
          <w:t>постановлением</w:t>
        </w:r>
      </w:hyperlink>
      <w:r w:rsidRPr="00F64D5D">
        <w:rPr>
          <w:rFonts w:ascii="Times New Roman" w:eastAsia="Times New Roman" w:hAnsi="Times New Roman" w:cs="Times New Roman"/>
          <w:color w:val="464C55"/>
          <w:sz w:val="20"/>
          <w:szCs w:val="20"/>
          <w:lang w:eastAsia="ru-RU"/>
        </w:rPr>
        <w:t> Правительства РФ от 7 марта 2018 г. N 235 (в редакции </w:t>
      </w:r>
      <w:hyperlink r:id="rId290" w:anchor="/document/403705666/entry/1001" w:history="1">
        <w:r w:rsidRPr="00F64D5D">
          <w:rPr>
            <w:rFonts w:ascii="Times New Roman" w:eastAsia="Times New Roman" w:hAnsi="Times New Roman" w:cs="Times New Roman"/>
            <w:color w:val="3272C0"/>
            <w:sz w:val="20"/>
            <w:lang w:eastAsia="ru-RU"/>
          </w:rPr>
          <w:t>постановления</w:t>
        </w:r>
      </w:hyperlink>
      <w:r w:rsidRPr="00F64D5D">
        <w:rPr>
          <w:rFonts w:ascii="Times New Roman" w:eastAsia="Times New Roman" w:hAnsi="Times New Roman" w:cs="Times New Roman"/>
          <w:color w:val="464C55"/>
          <w:sz w:val="20"/>
          <w:szCs w:val="20"/>
          <w:lang w:eastAsia="ru-RU"/>
        </w:rPr>
        <w:t> от 15 марта 2022 г. N 370), </w:t>
      </w:r>
      <w:hyperlink r:id="rId291" w:anchor="/document/403705666/entry/2" w:history="1">
        <w:r w:rsidRPr="00F64D5D">
          <w:rPr>
            <w:rFonts w:ascii="Times New Roman" w:eastAsia="Times New Roman" w:hAnsi="Times New Roman" w:cs="Times New Roman"/>
            <w:color w:val="3272C0"/>
            <w:sz w:val="20"/>
            <w:lang w:eastAsia="ru-RU"/>
          </w:rPr>
          <w:t>применяются</w:t>
        </w:r>
      </w:hyperlink>
      <w:r w:rsidRPr="00F64D5D">
        <w:rPr>
          <w:rFonts w:ascii="Times New Roman" w:eastAsia="Times New Roman" w:hAnsi="Times New Roman" w:cs="Times New Roman"/>
          <w:color w:val="464C55"/>
          <w:sz w:val="20"/>
          <w:szCs w:val="20"/>
          <w:lang w:eastAsia="ru-RU"/>
        </w:rPr>
        <w:t> начиная с расчета таких нормативов по состоянию на последний календарный день I квартала 2022 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11.4. Корпорация развития малого и среднего предпринимательства обязана соблюдать следующие нормативы:</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норматив достаточности собственных средств (капитала);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норматив соотношения собственных средств (капитала) и принятых обязательств;</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максимальный размер риска на одного контрагента или группу связанных контрагентов;</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совокупная величина риска по инсайдерам корпорации развития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11.5 с 8 декабря 2017 г. - </w:t>
      </w:r>
      <w:hyperlink r:id="rId292"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11.5. </w:t>
      </w:r>
      <w:hyperlink r:id="rId293" w:anchor="/document/71895788/entry/1" w:history="1">
        <w:r w:rsidRPr="00F64D5D">
          <w:rPr>
            <w:rFonts w:ascii="Times New Roman" w:eastAsia="Times New Roman" w:hAnsi="Times New Roman" w:cs="Times New Roman"/>
            <w:color w:val="3272C0"/>
            <w:sz w:val="23"/>
            <w:lang w:eastAsia="ru-RU"/>
          </w:rPr>
          <w:t>Числовые значения</w:t>
        </w:r>
      </w:hyperlink>
      <w:r w:rsidRPr="00F64D5D">
        <w:rPr>
          <w:rFonts w:ascii="Times New Roman" w:eastAsia="Times New Roman" w:hAnsi="Times New Roman" w:cs="Times New Roman"/>
          <w:color w:val="22272F"/>
          <w:sz w:val="23"/>
          <w:szCs w:val="23"/>
          <w:lang w:eastAsia="ru-RU"/>
        </w:rPr>
        <w:t> и </w:t>
      </w:r>
      <w:hyperlink r:id="rId294" w:anchor="/document/71895788/entry/1000" w:history="1">
        <w:r w:rsidRPr="00F64D5D">
          <w:rPr>
            <w:rFonts w:ascii="Times New Roman" w:eastAsia="Times New Roman" w:hAnsi="Times New Roman" w:cs="Times New Roman"/>
            <w:color w:val="3272C0"/>
            <w:sz w:val="23"/>
            <w:lang w:eastAsia="ru-RU"/>
          </w:rPr>
          <w:t>порядок</w:t>
        </w:r>
      </w:hyperlink>
      <w:r w:rsidRPr="00F64D5D">
        <w:rPr>
          <w:rFonts w:ascii="Times New Roman" w:eastAsia="Times New Roman" w:hAnsi="Times New Roman" w:cs="Times New Roman"/>
          <w:color w:val="22272F"/>
          <w:sz w:val="23"/>
          <w:szCs w:val="23"/>
          <w:lang w:eastAsia="ru-RU"/>
        </w:rPr>
        <w:t> расчета нормативов, указанных в </w:t>
      </w:r>
      <w:hyperlink r:id="rId295" w:anchor="/document/12154854/entry/2510114" w:history="1">
        <w:r w:rsidRPr="00F64D5D">
          <w:rPr>
            <w:rFonts w:ascii="Times New Roman" w:eastAsia="Times New Roman" w:hAnsi="Times New Roman" w:cs="Times New Roman"/>
            <w:color w:val="3272C0"/>
            <w:sz w:val="23"/>
            <w:lang w:eastAsia="ru-RU"/>
          </w:rPr>
          <w:t>части 11.4</w:t>
        </w:r>
      </w:hyperlink>
      <w:r w:rsidRPr="00F64D5D">
        <w:rPr>
          <w:rFonts w:ascii="Times New Roman" w:eastAsia="Times New Roman" w:hAnsi="Times New Roman" w:cs="Times New Roman"/>
          <w:color w:val="22272F"/>
          <w:sz w:val="23"/>
          <w:szCs w:val="23"/>
          <w:lang w:eastAsia="ru-RU"/>
        </w:rPr>
        <w:t> настоящей статьи (далее - нормативы), устанавливаются Правительством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11.6 с 8 декабря 2017 г. - </w:t>
      </w:r>
      <w:hyperlink r:id="rId296"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11.6. Соблюдение корпорацией развития малого и среднего предпринимательства нормативов подлежит проверке аудиторской организацией. </w:t>
      </w:r>
      <w:hyperlink r:id="rId297" w:anchor="/document/71903482/entry/1000" w:history="1">
        <w:r w:rsidRPr="00F64D5D">
          <w:rPr>
            <w:rFonts w:ascii="Times New Roman" w:eastAsia="Times New Roman" w:hAnsi="Times New Roman" w:cs="Times New Roman"/>
            <w:color w:val="3272C0"/>
            <w:sz w:val="23"/>
            <w:lang w:eastAsia="ru-RU"/>
          </w:rPr>
          <w:t>Требования</w:t>
        </w:r>
      </w:hyperlink>
      <w:r w:rsidRPr="00F64D5D">
        <w:rPr>
          <w:rFonts w:ascii="Times New Roman" w:eastAsia="Times New Roman" w:hAnsi="Times New Roman" w:cs="Times New Roman"/>
          <w:color w:val="22272F"/>
          <w:sz w:val="23"/>
          <w:szCs w:val="23"/>
          <w:lang w:eastAsia="ru-RU"/>
        </w:rPr>
        <w:t> к аудиторской организации и порядку ее отбора, а также порядок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11.7 с 8 декабря 2017 г. - </w:t>
      </w:r>
      <w:hyperlink r:id="rId298" w:anchor="/document/71819194/entry/11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27 ноября 2017 г. N 356-ФЗ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сроки, которые </w:t>
      </w:r>
      <w:hyperlink r:id="rId299" w:anchor="/document/71895788/entry/3" w:history="1">
        <w:r w:rsidRPr="00F64D5D">
          <w:rPr>
            <w:rFonts w:ascii="Times New Roman" w:eastAsia="Times New Roman" w:hAnsi="Times New Roman" w:cs="Times New Roman"/>
            <w:color w:val="3272C0"/>
            <w:sz w:val="23"/>
            <w:lang w:eastAsia="ru-RU"/>
          </w:rPr>
          <w:t>установлены</w:t>
        </w:r>
      </w:hyperlink>
      <w:r w:rsidRPr="00F64D5D">
        <w:rPr>
          <w:rFonts w:ascii="Times New Roman" w:eastAsia="Times New Roman" w:hAnsi="Times New Roman" w:cs="Times New Roman"/>
          <w:color w:val="22272F"/>
          <w:sz w:val="23"/>
          <w:szCs w:val="23"/>
          <w:lang w:eastAsia="ru-RU"/>
        </w:rPr>
        <w:t> Правительством Российской Федерации.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11.8 с 9 декабря 2018 г. - </w:t>
      </w:r>
      <w:hyperlink r:id="rId300" w:anchor="/document/72114364/entry/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28 ноября 2018 г. N 452-ФЗ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порядок, условия и сроки внесения вкладов в уставный капитал корпорации развития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целевое назначение вкладов, вносимых в уставный капитал корпорации развития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11.9 с 9 декабря 2018 г. - </w:t>
      </w:r>
      <w:hyperlink r:id="rId301" w:anchor="/document/72114364/entry/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28 ноября 2018 г. N 452-ФЗ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11.9. Увеличение уставного капитала корпорации развития малого и среднего предпринимательства осуществляется в соответствии с указанным в </w:t>
      </w:r>
      <w:hyperlink r:id="rId302" w:anchor="/document/12154854/entry/251118" w:history="1">
        <w:r w:rsidRPr="00F64D5D">
          <w:rPr>
            <w:rFonts w:ascii="Times New Roman" w:eastAsia="Times New Roman" w:hAnsi="Times New Roman" w:cs="Times New Roman"/>
            <w:color w:val="3272C0"/>
            <w:sz w:val="23"/>
            <w:lang w:eastAsia="ru-RU"/>
          </w:rPr>
          <w:t>части 11.8</w:t>
        </w:r>
      </w:hyperlink>
      <w:r w:rsidRPr="00F64D5D">
        <w:rPr>
          <w:rFonts w:ascii="Times New Roman" w:eastAsia="Times New Roman" w:hAnsi="Times New Roman" w:cs="Times New Roman"/>
          <w:color w:val="22272F"/>
          <w:sz w:val="23"/>
          <w:szCs w:val="23"/>
          <w:lang w:eastAsia="ru-RU"/>
        </w:rPr>
        <w:t> настоящей статьи нормативным правовым актом Правительства Российской Федерации в порядке, установленном </w:t>
      </w:r>
      <w:hyperlink r:id="rId303" w:anchor="/document/10164072/entry/100" w:history="1">
        <w:r w:rsidRPr="00F64D5D">
          <w:rPr>
            <w:rFonts w:ascii="Times New Roman" w:eastAsia="Times New Roman" w:hAnsi="Times New Roman" w:cs="Times New Roman"/>
            <w:color w:val="3272C0"/>
            <w:sz w:val="23"/>
            <w:lang w:eastAsia="ru-RU"/>
          </w:rPr>
          <w:t>Гражданским кодексом</w:t>
        </w:r>
      </w:hyperlink>
      <w:r w:rsidRPr="00F64D5D">
        <w:rPr>
          <w:rFonts w:ascii="Times New Roman" w:eastAsia="Times New Roman" w:hAnsi="Times New Roman" w:cs="Times New Roman"/>
          <w:color w:val="22272F"/>
          <w:sz w:val="23"/>
          <w:szCs w:val="23"/>
          <w:lang w:eastAsia="ru-RU"/>
        </w:rPr>
        <w:t> Российской Федерации и </w:t>
      </w:r>
      <w:hyperlink r:id="rId304" w:anchor="/document/10105712/entry/28"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26 декабря 1995 года N 208-ФЗ "Об акционерных обществах".</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11.10 изменена с 13 июля 2021 г. - </w:t>
      </w:r>
      <w:hyperlink r:id="rId305" w:anchor="/document/401421440/entry/21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06" w:anchor="/document/77311736/entry/2511110"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Предоставление государственной поддержки, предусмотренной частью 11.10, </w:t>
      </w:r>
      <w:hyperlink r:id="rId307" w:anchor="/document/72136954/entry/22" w:history="1">
        <w:r w:rsidRPr="00F64D5D">
          <w:rPr>
            <w:rFonts w:ascii="Times New Roman" w:eastAsia="Times New Roman" w:hAnsi="Times New Roman" w:cs="Times New Roman"/>
            <w:color w:val="3272C0"/>
            <w:sz w:val="20"/>
            <w:lang w:eastAsia="ru-RU"/>
          </w:rPr>
          <w:t>допускается</w:t>
        </w:r>
      </w:hyperlink>
      <w:r w:rsidRPr="00F64D5D">
        <w:rPr>
          <w:rFonts w:ascii="Times New Roman" w:eastAsia="Times New Roman" w:hAnsi="Times New Roman" w:cs="Times New Roman"/>
          <w:color w:val="464C55"/>
          <w:sz w:val="20"/>
          <w:szCs w:val="20"/>
          <w:lang w:eastAsia="ru-RU"/>
        </w:rPr>
        <w:t> до 31 декабря 2029 г. включительно в течение периода осуществления акционерным обществом "Федеральная корпорация по развитию малого и среднего предпринимательства" деятельности в качестве института развития в сфере малого и среднего предпринимательства и участника национальной гарантийной системы в пределах объемов бюджетных ассигнований федерального бюджета, предусмотренных в федеральном законе о федеральном бюджете на текущий финансовый год и плановый период на цели исполнения обязательств этого акционерного общества:</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1) по независимым гарантиям, выдаваемым этим акционерным обществом в соответствии с </w:t>
      </w:r>
      <w:hyperlink r:id="rId308" w:anchor="/document/12154854/entry/2510410" w:history="1">
        <w:r w:rsidRPr="00F64D5D">
          <w:rPr>
            <w:rFonts w:ascii="Times New Roman" w:eastAsia="Times New Roman" w:hAnsi="Times New Roman" w:cs="Times New Roman"/>
            <w:color w:val="3272C0"/>
            <w:sz w:val="20"/>
            <w:lang w:eastAsia="ru-RU"/>
          </w:rPr>
          <w:t>пунктом 10 части 4 статьи 25.1</w:t>
        </w:r>
      </w:hyperlink>
      <w:r w:rsidRPr="00F64D5D">
        <w:rPr>
          <w:rFonts w:ascii="Times New Roman" w:eastAsia="Times New Roman" w:hAnsi="Times New Roman" w:cs="Times New Roman"/>
          <w:color w:val="464C55"/>
          <w:sz w:val="20"/>
          <w:szCs w:val="20"/>
          <w:lang w:eastAsia="ru-RU"/>
        </w:rPr>
        <w:t> настоящего Федерального закона в 2019 - 2024 гг. в целях обеспечения исполнения обязательств субъектов малого и среднего предпринимательства по кредитным договорам, заключенным субъектами малого и среднего предпринимательства с российскими кредитными организациями в 2019 - 2024 гг.;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2) по поручительствам и независимым гарантиям, выдаваемым этим акционерным обществом в соответствии с </w:t>
      </w:r>
      <w:hyperlink r:id="rId309" w:anchor="/document/12154854/entry/2510410" w:history="1">
        <w:r w:rsidRPr="00F64D5D">
          <w:rPr>
            <w:rFonts w:ascii="Times New Roman" w:eastAsia="Times New Roman" w:hAnsi="Times New Roman" w:cs="Times New Roman"/>
            <w:color w:val="3272C0"/>
            <w:sz w:val="20"/>
            <w:lang w:eastAsia="ru-RU"/>
          </w:rPr>
          <w:t>пунктом 10 части 4 статьи 25.1</w:t>
        </w:r>
      </w:hyperlink>
      <w:r w:rsidRPr="00F64D5D">
        <w:rPr>
          <w:rFonts w:ascii="Times New Roman" w:eastAsia="Times New Roman" w:hAnsi="Times New Roman" w:cs="Times New Roman"/>
          <w:color w:val="464C55"/>
          <w:sz w:val="20"/>
          <w:szCs w:val="20"/>
          <w:lang w:eastAsia="ru-RU"/>
        </w:rPr>
        <w:t> настоящего Федерального закона в 2021 - 2024 гг. в целях обеспечения исполнения обязательств, указанных в </w:t>
      </w:r>
      <w:hyperlink r:id="rId310" w:anchor="/document/12154854/entry/17111" w:history="1">
        <w:r w:rsidRPr="00F64D5D">
          <w:rPr>
            <w:rFonts w:ascii="Times New Roman" w:eastAsia="Times New Roman" w:hAnsi="Times New Roman" w:cs="Times New Roman"/>
            <w:color w:val="3272C0"/>
            <w:sz w:val="20"/>
            <w:lang w:eastAsia="ru-RU"/>
          </w:rPr>
          <w:t>пункте 1 части 1 статьи 17.1</w:t>
        </w:r>
      </w:hyperlink>
      <w:r w:rsidRPr="00F64D5D">
        <w:rPr>
          <w:rFonts w:ascii="Times New Roman" w:eastAsia="Times New Roman" w:hAnsi="Times New Roman" w:cs="Times New Roman"/>
          <w:color w:val="464C55"/>
          <w:sz w:val="20"/>
          <w:szCs w:val="20"/>
          <w:lang w:eastAsia="ru-RU"/>
        </w:rPr>
        <w:t> настоящего Федерального закона (за исключением обязательств, предусмотренных </w:t>
      </w:r>
      <w:hyperlink r:id="rId311" w:anchor="/document/12154854/entry/1010" w:history="1">
        <w:r w:rsidRPr="00F64D5D">
          <w:rPr>
            <w:rFonts w:ascii="Times New Roman" w:eastAsia="Times New Roman" w:hAnsi="Times New Roman" w:cs="Times New Roman"/>
            <w:color w:val="3272C0"/>
            <w:sz w:val="20"/>
            <w:lang w:eastAsia="ru-RU"/>
          </w:rPr>
          <w:t>пунктом 1</w:t>
        </w:r>
      </w:hyperlink>
      <w:r w:rsidRPr="00F64D5D">
        <w:rPr>
          <w:rFonts w:ascii="Times New Roman" w:eastAsia="Times New Roman" w:hAnsi="Times New Roman" w:cs="Times New Roman"/>
          <w:color w:val="464C55"/>
          <w:sz w:val="20"/>
          <w:szCs w:val="20"/>
          <w:lang w:eastAsia="ru-RU"/>
        </w:rPr>
        <w:t>), возникших в 2021 - 2024 гг.</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r:id="rId312" w:anchor="/document/12154854/entry/2510410" w:history="1">
        <w:r w:rsidRPr="00F64D5D">
          <w:rPr>
            <w:rFonts w:ascii="Times New Roman" w:eastAsia="Times New Roman" w:hAnsi="Times New Roman" w:cs="Times New Roman"/>
            <w:color w:val="3272C0"/>
            <w:sz w:val="23"/>
            <w:lang w:eastAsia="ru-RU"/>
          </w:rPr>
          <w:t>пунктом 10 части 4</w:t>
        </w:r>
      </w:hyperlink>
      <w:r w:rsidRPr="00F64D5D">
        <w:rPr>
          <w:rFonts w:ascii="Times New Roman" w:eastAsia="Times New Roman" w:hAnsi="Times New Roman" w:cs="Times New Roman"/>
          <w:color w:val="22272F"/>
          <w:sz w:val="23"/>
          <w:szCs w:val="23"/>
          <w:lang w:eastAsia="ru-RU"/>
        </w:rPr>
        <w:t> настоящей статьи в целях обеспечения исполнения обязательств, указанных в </w:t>
      </w:r>
      <w:hyperlink r:id="rId313" w:anchor="/document/12154854/entry/17111" w:history="1">
        <w:r w:rsidRPr="00F64D5D">
          <w:rPr>
            <w:rFonts w:ascii="Times New Roman" w:eastAsia="Times New Roman" w:hAnsi="Times New Roman" w:cs="Times New Roman"/>
            <w:color w:val="3272C0"/>
            <w:sz w:val="23"/>
            <w:lang w:eastAsia="ru-RU"/>
          </w:rPr>
          <w:t>пункте 1 части 1 статьи 17.1</w:t>
        </w:r>
      </w:hyperlink>
      <w:r w:rsidRPr="00F64D5D">
        <w:rPr>
          <w:rFonts w:ascii="Times New Roman" w:eastAsia="Times New Roman" w:hAnsi="Times New Roman" w:cs="Times New Roman"/>
          <w:color w:val="22272F"/>
          <w:sz w:val="23"/>
          <w:szCs w:val="23"/>
          <w:lang w:eastAsia="ru-RU"/>
        </w:rPr>
        <w:t>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w:t>
      </w:r>
      <w:hyperlink r:id="rId314" w:anchor="/document/12112604/entry/2" w:history="1">
        <w:r w:rsidRPr="00F64D5D">
          <w:rPr>
            <w:rFonts w:ascii="Times New Roman" w:eastAsia="Times New Roman" w:hAnsi="Times New Roman" w:cs="Times New Roman"/>
            <w:color w:val="3272C0"/>
            <w:sz w:val="23"/>
            <w:lang w:eastAsia="ru-RU"/>
          </w:rPr>
          <w:t>бюджетным законодательством</w:t>
        </w:r>
      </w:hyperlink>
      <w:r w:rsidRPr="00F64D5D">
        <w:rPr>
          <w:rFonts w:ascii="Times New Roman" w:eastAsia="Times New Roman" w:hAnsi="Times New Roman" w:cs="Times New Roman"/>
          <w:color w:val="22272F"/>
          <w:sz w:val="23"/>
          <w:szCs w:val="23"/>
          <w:lang w:eastAsia="ru-RU"/>
        </w:rPr>
        <w:t xml:space="preserve"> Российской Федерации. </w:t>
      </w:r>
      <w:r w:rsidRPr="00F64D5D">
        <w:rPr>
          <w:rFonts w:ascii="Times New Roman" w:eastAsia="Times New Roman" w:hAnsi="Times New Roman" w:cs="Times New Roman"/>
          <w:color w:val="22272F"/>
          <w:sz w:val="23"/>
          <w:szCs w:val="23"/>
          <w:lang w:eastAsia="ru-RU"/>
        </w:rPr>
        <w:lastRenderedPageBreak/>
        <w:t>Предоставление такой государственной поддержки одновременно в разных формах не допускается.</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12 изменена с 13 июля 2021 г. - </w:t>
      </w:r>
      <w:hyperlink r:id="rId315" w:anchor="/document/401421440/entry/214"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16" w:anchor="/document/77311736/entry/251012"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25.1 дополнена частью 14 с 13 июля 2021 г. - </w:t>
      </w:r>
      <w:hyperlink r:id="rId317" w:anchor="/document/401421440/entry/215"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18" w:anchor="/document/71106416/entry/5014"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июня 2015 г. N 156-ФЗ настоящий Федеральный закон дополнен статьей 25.2</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25.2.</w:t>
      </w:r>
      <w:r w:rsidRPr="00F64D5D">
        <w:rPr>
          <w:rFonts w:ascii="Times New Roman" w:eastAsia="Times New Roman" w:hAnsi="Times New Roman" w:cs="Times New Roman"/>
          <w:b/>
          <w:bCs/>
          <w:color w:val="22272F"/>
          <w:sz w:val="23"/>
          <w:szCs w:val="23"/>
          <w:lang w:eastAsia="ru-RU"/>
        </w:rPr>
        <w:t> Особенности управления корпорацией развития малого и среднего предпринимательства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319" w:anchor="/multilink/12154854/paragraph/1073881233/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25.2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w:t>
      </w:r>
      <w:hyperlink r:id="rId320" w:anchor="/document/71217604/entry/2" w:history="1">
        <w:r w:rsidRPr="00F64D5D">
          <w:rPr>
            <w:rFonts w:ascii="Times New Roman" w:eastAsia="Times New Roman" w:hAnsi="Times New Roman" w:cs="Times New Roman"/>
            <w:color w:val="3272C0"/>
            <w:sz w:val="23"/>
            <w:lang w:eastAsia="ru-RU"/>
          </w:rPr>
          <w:t>назначаются</w:t>
        </w:r>
      </w:hyperlink>
      <w:r w:rsidRPr="00F64D5D">
        <w:rPr>
          <w:rFonts w:ascii="Times New Roman" w:eastAsia="Times New Roman" w:hAnsi="Times New Roman" w:cs="Times New Roman"/>
          <w:color w:val="22272F"/>
          <w:sz w:val="23"/>
          <w:szCs w:val="23"/>
          <w:lang w:eastAsia="ru-RU"/>
        </w:rPr>
        <w:t> на должность на неопределенный срок и освобождаются от должности Правительством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Генеральный директор корпорации развития малого и среднего предпринимательства </w:t>
      </w:r>
      <w:hyperlink r:id="rId321" w:anchor="/document/71207352/entry/0" w:history="1">
        <w:r w:rsidRPr="00F64D5D">
          <w:rPr>
            <w:rFonts w:ascii="Times New Roman" w:eastAsia="Times New Roman" w:hAnsi="Times New Roman" w:cs="Times New Roman"/>
            <w:color w:val="3272C0"/>
            <w:sz w:val="23"/>
            <w:lang w:eastAsia="ru-RU"/>
          </w:rPr>
          <w:t>назначается</w:t>
        </w:r>
      </w:hyperlink>
      <w:r w:rsidRPr="00F64D5D">
        <w:rPr>
          <w:rFonts w:ascii="Times New Roman" w:eastAsia="Times New Roman" w:hAnsi="Times New Roman" w:cs="Times New Roman"/>
          <w:color w:val="22272F"/>
          <w:sz w:val="23"/>
          <w:szCs w:val="23"/>
          <w:lang w:eastAsia="ru-RU"/>
        </w:rPr>
        <w:t>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25.2 дополнена частью 4.1 с 13 июля 2021 г. - </w:t>
      </w:r>
      <w:hyperlink r:id="rId322" w:anchor="/document/401421440/entry/22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r:id="rId323" w:anchor="/document/12154854/entry/25101" w:history="1">
        <w:r w:rsidRPr="00F64D5D">
          <w:rPr>
            <w:rFonts w:ascii="Times New Roman" w:eastAsia="Times New Roman" w:hAnsi="Times New Roman" w:cs="Times New Roman"/>
            <w:color w:val="3272C0"/>
            <w:sz w:val="23"/>
            <w:lang w:eastAsia="ru-RU"/>
          </w:rPr>
          <w:t>частями 1</w:t>
        </w:r>
      </w:hyperlink>
      <w:r w:rsidRPr="00F64D5D">
        <w:rPr>
          <w:rFonts w:ascii="Times New Roman" w:eastAsia="Times New Roman" w:hAnsi="Times New Roman" w:cs="Times New Roman"/>
          <w:color w:val="22272F"/>
          <w:sz w:val="23"/>
          <w:szCs w:val="23"/>
          <w:lang w:eastAsia="ru-RU"/>
        </w:rPr>
        <w:t> и </w:t>
      </w:r>
      <w:hyperlink r:id="rId324" w:anchor="/document/12154854/entry/25102" w:history="1">
        <w:r w:rsidRPr="00F64D5D">
          <w:rPr>
            <w:rFonts w:ascii="Times New Roman" w:eastAsia="Times New Roman" w:hAnsi="Times New Roman" w:cs="Times New Roman"/>
            <w:color w:val="3272C0"/>
            <w:sz w:val="23"/>
            <w:lang w:eastAsia="ru-RU"/>
          </w:rPr>
          <w:t>2 статьи 25.1</w:t>
        </w:r>
      </w:hyperlink>
      <w:r w:rsidRPr="00F64D5D">
        <w:rPr>
          <w:rFonts w:ascii="Times New Roman" w:eastAsia="Times New Roman" w:hAnsi="Times New Roman" w:cs="Times New Roman"/>
          <w:color w:val="22272F"/>
          <w:sz w:val="23"/>
          <w:szCs w:val="23"/>
          <w:lang w:eastAsia="ru-RU"/>
        </w:rPr>
        <w:t> настоящего Федерального закона, осуществляет государственная корпорация развития "ВЭБ.РФ" в соответствии с настоящим Федеральным законом и </w:t>
      </w:r>
      <w:hyperlink r:id="rId325" w:anchor="/document/12153549/entry/0"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17 мая 2007 года N 82-ФЗ "О государственной корпорации развития "ВЭБ.РФ".</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25.2 дополнена частью 4.2 с 13 июля 2021 г. - </w:t>
      </w:r>
      <w:hyperlink r:id="rId326" w:anchor="/document/401421440/entry/221"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Часть 6 изменена с 13 июля 2021 г. - </w:t>
      </w:r>
      <w:hyperlink r:id="rId327" w:anchor="/document/401421440/entry/222"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28" w:anchor="/document/77311736/entry/25206"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 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w:t>
      </w:r>
      <w:hyperlink r:id="rId329" w:anchor="/document/12112604/entry/2" w:history="1">
        <w:r w:rsidRPr="00F64D5D">
          <w:rPr>
            <w:rFonts w:ascii="Times New Roman" w:eastAsia="Times New Roman" w:hAnsi="Times New Roman" w:cs="Times New Roman"/>
            <w:color w:val="3272C0"/>
            <w:sz w:val="23"/>
            <w:lang w:eastAsia="ru-RU"/>
          </w:rPr>
          <w:t>бюджетным законодательством</w:t>
        </w:r>
      </w:hyperlink>
      <w:r w:rsidRPr="00F64D5D">
        <w:rPr>
          <w:rFonts w:ascii="Times New Roman" w:eastAsia="Times New Roman" w:hAnsi="Times New Roman" w:cs="Times New Roman"/>
          <w:color w:val="22272F"/>
          <w:sz w:val="23"/>
          <w:szCs w:val="23"/>
          <w:lang w:eastAsia="ru-RU"/>
        </w:rPr>
        <w:t> Российской Федерации, с указанием источников, объемов и структуры финансирования</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6.1. Утратила силу с 13 июля 2021 г. - </w:t>
      </w:r>
      <w:hyperlink r:id="rId330" w:anchor="/document/401421440/entry/223" w:history="1">
        <w:r w:rsidRPr="00F64D5D">
          <w:rPr>
            <w:rFonts w:ascii="Times New Roman" w:eastAsia="Times New Roman" w:hAnsi="Times New Roman" w:cs="Times New Roman"/>
            <w:color w:val="3272C0"/>
            <w:sz w:val="23"/>
            <w:lang w:eastAsia="ru-RU"/>
          </w:rPr>
          <w:t>Федеральный закон</w:t>
        </w:r>
      </w:hyperlink>
      <w:r w:rsidRPr="00F64D5D">
        <w:rPr>
          <w:rFonts w:ascii="Times New Roman" w:eastAsia="Times New Roman" w:hAnsi="Times New Roman" w:cs="Times New Roman"/>
          <w:color w:val="22272F"/>
          <w:sz w:val="23"/>
          <w:szCs w:val="23"/>
          <w:lang w:eastAsia="ru-RU"/>
        </w:rPr>
        <w:t> от 2 июля 2021 г. N 332-ФЗ</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31" w:anchor="/document/77311736/entry/25261" w:history="1">
        <w:r w:rsidRPr="00F64D5D">
          <w:rPr>
            <w:rFonts w:ascii="Times New Roman" w:eastAsia="Times New Roman" w:hAnsi="Times New Roman" w:cs="Times New Roman"/>
            <w:color w:val="3272C0"/>
            <w:sz w:val="20"/>
            <w:lang w:eastAsia="ru-RU"/>
          </w:rPr>
          <w:t>См. предыдущую редакцию</w:t>
        </w:r>
      </w:hyperlink>
    </w:p>
    <w:p w:rsidR="00F64D5D" w:rsidRPr="00F64D5D" w:rsidRDefault="00F64D5D" w:rsidP="00F64D5D">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332" w:anchor="/document/71295402/entry/692" w:history="1">
        <w:r w:rsidRPr="00F64D5D">
          <w:rPr>
            <w:rFonts w:ascii="Times New Roman" w:eastAsia="Times New Roman" w:hAnsi="Times New Roman" w:cs="Times New Roman"/>
            <w:color w:val="3272C0"/>
            <w:sz w:val="20"/>
            <w:lang w:eastAsia="ru-RU"/>
          </w:rPr>
          <w:t>Федеральным законом</w:t>
        </w:r>
      </w:hyperlink>
      <w:r w:rsidRPr="00F64D5D">
        <w:rPr>
          <w:rFonts w:ascii="Times New Roman" w:eastAsia="Times New Roman" w:hAnsi="Times New Roman" w:cs="Times New Roman"/>
          <w:color w:val="464C55"/>
          <w:sz w:val="20"/>
          <w:szCs w:val="20"/>
          <w:lang w:eastAsia="ru-RU"/>
        </w:rPr>
        <w:t> от 29 декабря 2015 г. N 408-ФЗ в часть 7 статьи 25.2 настоящего Федерального закона внесены изменения, </w:t>
      </w:r>
      <w:hyperlink r:id="rId333" w:anchor="/document/71295402/entry/102" w:history="1">
        <w:r w:rsidRPr="00F64D5D">
          <w:rPr>
            <w:rFonts w:ascii="Times New Roman" w:eastAsia="Times New Roman" w:hAnsi="Times New Roman" w:cs="Times New Roman"/>
            <w:color w:val="3272C0"/>
            <w:sz w:val="20"/>
            <w:lang w:eastAsia="ru-RU"/>
          </w:rPr>
          <w:t>вступающие в силу</w:t>
        </w:r>
      </w:hyperlink>
      <w:r w:rsidRPr="00F64D5D">
        <w:rPr>
          <w:rFonts w:ascii="Times New Roman" w:eastAsia="Times New Roman" w:hAnsi="Times New Roman" w:cs="Times New Roman"/>
          <w:color w:val="464C55"/>
          <w:sz w:val="20"/>
          <w:szCs w:val="20"/>
          <w:lang w:eastAsia="ru-RU"/>
        </w:rPr>
        <w:t> с 1 января 2016 г.</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34" w:anchor="/document/57407569/entry/25207" w:history="1">
        <w:r w:rsidRPr="00F64D5D">
          <w:rPr>
            <w:rFonts w:ascii="Times New Roman" w:eastAsia="Times New Roman" w:hAnsi="Times New Roman" w:cs="Times New Roman"/>
            <w:color w:val="3272C0"/>
            <w:sz w:val="20"/>
            <w:lang w:eastAsia="ru-RU"/>
          </w:rPr>
          <w:t>См. текст части в предыдущей редакции</w:t>
        </w:r>
      </w:hyperlink>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r:id="rId335" w:anchor="/document/12154854/entry/913" w:history="1">
        <w:r w:rsidRPr="00F64D5D">
          <w:rPr>
            <w:rFonts w:ascii="Times New Roman" w:eastAsia="Times New Roman" w:hAnsi="Times New Roman" w:cs="Times New Roman"/>
            <w:color w:val="3272C0"/>
            <w:sz w:val="23"/>
            <w:lang w:eastAsia="ru-RU"/>
          </w:rPr>
          <w:t>пунктом 13 статьи 9</w:t>
        </w:r>
      </w:hyperlink>
      <w:r w:rsidRPr="00F64D5D">
        <w:rPr>
          <w:rFonts w:ascii="Times New Roman" w:eastAsia="Times New Roman" w:hAnsi="Times New Roman" w:cs="Times New Roman"/>
          <w:color w:val="22272F"/>
          <w:sz w:val="23"/>
          <w:szCs w:val="23"/>
          <w:lang w:eastAsia="ru-RU"/>
        </w:rPr>
        <w:t>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Федеральный закон дополнен статьей 25.3 с 13 августа 2019 г. - </w:t>
      </w:r>
      <w:hyperlink r:id="rId336" w:anchor="/document/72362116/entry/3"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2 августа 2019 г. N 293-ФЗ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25.3.</w:t>
      </w:r>
      <w:r w:rsidRPr="00F64D5D">
        <w:rPr>
          <w:rFonts w:ascii="Times New Roman" w:eastAsia="Times New Roman" w:hAnsi="Times New Roman" w:cs="Times New Roman"/>
          <w:b/>
          <w:bCs/>
          <w:color w:val="22272F"/>
          <w:sz w:val="23"/>
          <w:szCs w:val="23"/>
          <w:lang w:eastAsia="ru-RU"/>
        </w:rPr>
        <w:t> Российский экспортный центр</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337" w:anchor="/document/77214672/entry/253"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25.3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Российский экспортный центр в целях оказания поддержки субъектам малого и среднего предпринимательства осуществляет:</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проведение в </w:t>
      </w:r>
      <w:hyperlink r:id="rId338" w:anchor="/document/403288103/entry/1000" w:history="1">
        <w:r w:rsidRPr="00F64D5D">
          <w:rPr>
            <w:rFonts w:ascii="Times New Roman" w:eastAsia="Times New Roman" w:hAnsi="Times New Roman" w:cs="Times New Roman"/>
            <w:color w:val="3272C0"/>
            <w:sz w:val="23"/>
            <w:lang w:eastAsia="ru-RU"/>
          </w:rPr>
          <w:t>порядке</w:t>
        </w:r>
      </w:hyperlink>
      <w:r w:rsidRPr="00F64D5D">
        <w:rPr>
          <w:rFonts w:ascii="Times New Roman" w:eastAsia="Times New Roman" w:hAnsi="Times New Roman" w:cs="Times New Roman"/>
          <w:color w:val="22272F"/>
          <w:sz w:val="23"/>
          <w:szCs w:val="23"/>
          <w:lang w:eastAsia="ru-RU"/>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39" w:anchor="/document/400517175/entry/1000" w:history="1">
        <w:r w:rsidRPr="00F64D5D">
          <w:rPr>
            <w:rFonts w:ascii="Times New Roman" w:eastAsia="Times New Roman" w:hAnsi="Times New Roman" w:cs="Times New Roman"/>
            <w:color w:val="3272C0"/>
            <w:sz w:val="23"/>
            <w:lang w:eastAsia="ru-RU"/>
          </w:rPr>
          <w:t>требований</w:t>
        </w:r>
      </w:hyperlink>
      <w:r w:rsidRPr="00F64D5D">
        <w:rPr>
          <w:rFonts w:ascii="Times New Roman" w:eastAsia="Times New Roman" w:hAnsi="Times New Roman" w:cs="Times New Roman"/>
          <w:color w:val="22272F"/>
          <w:sz w:val="23"/>
          <w:szCs w:val="23"/>
          <w:lang w:eastAsia="ru-RU"/>
        </w:rPr>
        <w:t>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При выявлении Российским экспортным центром случаев несоблюдения центрами поддержки экспорта требований, установленных в соответствии с </w:t>
      </w:r>
      <w:hyperlink r:id="rId340" w:anchor="/document/12154854/entry/25311" w:history="1">
        <w:r w:rsidRPr="00F64D5D">
          <w:rPr>
            <w:rFonts w:ascii="Times New Roman" w:eastAsia="Times New Roman" w:hAnsi="Times New Roman" w:cs="Times New Roman"/>
            <w:color w:val="3272C0"/>
            <w:sz w:val="23"/>
            <w:lang w:eastAsia="ru-RU"/>
          </w:rPr>
          <w:t>пунктом 1 части 1</w:t>
        </w:r>
      </w:hyperlink>
      <w:r w:rsidRPr="00F64D5D">
        <w:rPr>
          <w:rFonts w:ascii="Times New Roman" w:eastAsia="Times New Roman" w:hAnsi="Times New Roman" w:cs="Times New Roman"/>
          <w:color w:val="22272F"/>
          <w:sz w:val="23"/>
          <w:szCs w:val="23"/>
          <w:lang w:eastAsia="ru-RU"/>
        </w:rPr>
        <w:t>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w:t>
      </w:r>
      <w:hyperlink r:id="rId341" w:anchor="/document/12112604/entry/2" w:history="1">
        <w:r w:rsidRPr="00F64D5D">
          <w:rPr>
            <w:rFonts w:ascii="Times New Roman" w:eastAsia="Times New Roman" w:hAnsi="Times New Roman" w:cs="Times New Roman"/>
            <w:color w:val="3272C0"/>
            <w:sz w:val="23"/>
            <w:lang w:eastAsia="ru-RU"/>
          </w:rPr>
          <w:t>бюджетным законодательством</w:t>
        </w:r>
      </w:hyperlink>
      <w:r w:rsidRPr="00F64D5D">
        <w:rPr>
          <w:rFonts w:ascii="Times New Roman" w:eastAsia="Times New Roman" w:hAnsi="Times New Roman" w:cs="Times New Roman"/>
          <w:color w:val="22272F"/>
          <w:sz w:val="23"/>
          <w:szCs w:val="23"/>
          <w:lang w:eastAsia="ru-RU"/>
        </w:rPr>
        <w:t> Российской Федерации.</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26. </w:t>
      </w:r>
      <w:r w:rsidRPr="00F64D5D">
        <w:rPr>
          <w:rFonts w:ascii="Times New Roman" w:eastAsia="Times New Roman" w:hAnsi="Times New Roman" w:cs="Times New Roman"/>
          <w:b/>
          <w:bCs/>
          <w:color w:val="22272F"/>
          <w:sz w:val="23"/>
          <w:szCs w:val="23"/>
          <w:lang w:eastAsia="ru-RU"/>
        </w:rPr>
        <w:t>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342" w:anchor="/multilink/12154854/paragraph/1073742089/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26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Признать утратившими силу:</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lastRenderedPageBreak/>
        <w:t>1) </w:t>
      </w:r>
      <w:hyperlink r:id="rId343" w:anchor="/document/10102305/entry/0" w:history="1">
        <w:r w:rsidRPr="00F64D5D">
          <w:rPr>
            <w:rFonts w:ascii="Times New Roman" w:eastAsia="Times New Roman" w:hAnsi="Times New Roman" w:cs="Times New Roman"/>
            <w:color w:val="3272C0"/>
            <w:sz w:val="23"/>
            <w:lang w:eastAsia="ru-RU"/>
          </w:rPr>
          <w:t>Федеральный закон</w:t>
        </w:r>
      </w:hyperlink>
      <w:r w:rsidRPr="00F64D5D">
        <w:rPr>
          <w:rFonts w:ascii="Times New Roman" w:eastAsia="Times New Roman" w:hAnsi="Times New Roman" w:cs="Times New Roman"/>
          <w:color w:val="22272F"/>
          <w:sz w:val="23"/>
          <w:szCs w:val="23"/>
          <w:lang w:eastAsia="ru-RU"/>
        </w:rPr>
        <w:t>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w:t>
      </w:r>
      <w:hyperlink r:id="rId344" w:anchor="/document/12126136/entry/212" w:history="1">
        <w:r w:rsidRPr="00F64D5D">
          <w:rPr>
            <w:rFonts w:ascii="Times New Roman" w:eastAsia="Times New Roman" w:hAnsi="Times New Roman" w:cs="Times New Roman"/>
            <w:color w:val="3272C0"/>
            <w:sz w:val="23"/>
            <w:lang w:eastAsia="ru-RU"/>
          </w:rPr>
          <w:t>пункт 12 статьи 2</w:t>
        </w:r>
      </w:hyperlink>
      <w:r w:rsidRPr="00F64D5D">
        <w:rPr>
          <w:rFonts w:ascii="Times New Roman" w:eastAsia="Times New Roman" w:hAnsi="Times New Roman" w:cs="Times New Roman"/>
          <w:color w:val="22272F"/>
          <w:sz w:val="23"/>
          <w:szCs w:val="23"/>
          <w:lang w:eastAsia="ru-RU"/>
        </w:rPr>
        <w:t>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F64D5D">
        <w:rPr>
          <w:rFonts w:ascii="Times New Roman" w:eastAsia="Times New Roman" w:hAnsi="Times New Roman" w:cs="Times New Roman"/>
          <w:b/>
          <w:bCs/>
          <w:color w:val="22272F"/>
          <w:sz w:val="23"/>
          <w:lang w:eastAsia="ru-RU"/>
        </w:rPr>
        <w:t>Статья 27. </w:t>
      </w:r>
      <w:r w:rsidRPr="00F64D5D">
        <w:rPr>
          <w:rFonts w:ascii="Times New Roman" w:eastAsia="Times New Roman" w:hAnsi="Times New Roman" w:cs="Times New Roman"/>
          <w:b/>
          <w:bCs/>
          <w:color w:val="22272F"/>
          <w:sz w:val="23"/>
          <w:szCs w:val="23"/>
          <w:lang w:eastAsia="ru-RU"/>
        </w:rPr>
        <w:t>Заключительные положения и вступление в силу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См. </w:t>
      </w:r>
      <w:hyperlink r:id="rId345" w:anchor="/multilink/12154854/paragraph/1073742090/number/0" w:history="1">
        <w:r w:rsidRPr="00F64D5D">
          <w:rPr>
            <w:rFonts w:ascii="Times New Roman" w:eastAsia="Times New Roman" w:hAnsi="Times New Roman" w:cs="Times New Roman"/>
            <w:color w:val="3272C0"/>
            <w:sz w:val="20"/>
            <w:lang w:eastAsia="ru-RU"/>
          </w:rPr>
          <w:t>комментарии</w:t>
        </w:r>
      </w:hyperlink>
      <w:r w:rsidRPr="00F64D5D">
        <w:rPr>
          <w:rFonts w:ascii="Times New Roman" w:eastAsia="Times New Roman" w:hAnsi="Times New Roman" w:cs="Times New Roman"/>
          <w:color w:val="464C55"/>
          <w:sz w:val="20"/>
          <w:szCs w:val="20"/>
          <w:lang w:eastAsia="ru-RU"/>
        </w:rPr>
        <w:t> к статье 27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1. Настоящий Федеральный закон вступает в силу с 1 января 2008 года, за исключением </w:t>
      </w:r>
      <w:hyperlink r:id="rId346" w:anchor="/document/12154854/entry/42" w:history="1">
        <w:r w:rsidRPr="00F64D5D">
          <w:rPr>
            <w:rFonts w:ascii="Times New Roman" w:eastAsia="Times New Roman" w:hAnsi="Times New Roman" w:cs="Times New Roman"/>
            <w:color w:val="3272C0"/>
            <w:sz w:val="23"/>
            <w:lang w:eastAsia="ru-RU"/>
          </w:rPr>
          <w:t>части 2 статьи 4</w:t>
        </w:r>
      </w:hyperlink>
      <w:r w:rsidRPr="00F64D5D">
        <w:rPr>
          <w:rFonts w:ascii="Times New Roman" w:eastAsia="Times New Roman" w:hAnsi="Times New Roman" w:cs="Times New Roman"/>
          <w:color w:val="22272F"/>
          <w:sz w:val="23"/>
          <w:szCs w:val="23"/>
          <w:lang w:eastAsia="ru-RU"/>
        </w:rPr>
        <w:t> и </w:t>
      </w:r>
      <w:hyperlink r:id="rId347" w:anchor="/document/12154854/entry/52" w:history="1">
        <w:r w:rsidRPr="00F64D5D">
          <w:rPr>
            <w:rFonts w:ascii="Times New Roman" w:eastAsia="Times New Roman" w:hAnsi="Times New Roman" w:cs="Times New Roman"/>
            <w:color w:val="3272C0"/>
            <w:sz w:val="23"/>
            <w:lang w:eastAsia="ru-RU"/>
          </w:rPr>
          <w:t>части 2 статьи 5</w:t>
        </w:r>
      </w:hyperlink>
      <w:r w:rsidRPr="00F64D5D">
        <w:rPr>
          <w:rFonts w:ascii="Times New Roman" w:eastAsia="Times New Roman" w:hAnsi="Times New Roman" w:cs="Times New Roman"/>
          <w:color w:val="22272F"/>
          <w:sz w:val="23"/>
          <w:szCs w:val="23"/>
          <w:lang w:eastAsia="ru-RU"/>
        </w:rPr>
        <w:t> настоящего Федерального закона.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2. </w:t>
      </w:r>
      <w:hyperlink r:id="rId348" w:anchor="/document/12154854/entry/42" w:history="1">
        <w:r w:rsidRPr="00F64D5D">
          <w:rPr>
            <w:rFonts w:ascii="Times New Roman" w:eastAsia="Times New Roman" w:hAnsi="Times New Roman" w:cs="Times New Roman"/>
            <w:color w:val="3272C0"/>
            <w:sz w:val="23"/>
            <w:lang w:eastAsia="ru-RU"/>
          </w:rPr>
          <w:t>Часть 2 статьи 4</w:t>
        </w:r>
      </w:hyperlink>
      <w:r w:rsidRPr="00F64D5D">
        <w:rPr>
          <w:rFonts w:ascii="Times New Roman" w:eastAsia="Times New Roman" w:hAnsi="Times New Roman" w:cs="Times New Roman"/>
          <w:color w:val="22272F"/>
          <w:sz w:val="23"/>
          <w:szCs w:val="23"/>
          <w:lang w:eastAsia="ru-RU"/>
        </w:rPr>
        <w:t> и </w:t>
      </w:r>
      <w:hyperlink r:id="rId349" w:anchor="/document/12154854/entry/52" w:history="1">
        <w:r w:rsidRPr="00F64D5D">
          <w:rPr>
            <w:rFonts w:ascii="Times New Roman" w:eastAsia="Times New Roman" w:hAnsi="Times New Roman" w:cs="Times New Roman"/>
            <w:color w:val="3272C0"/>
            <w:sz w:val="23"/>
            <w:lang w:eastAsia="ru-RU"/>
          </w:rPr>
          <w:t>часть 2 статьи 5</w:t>
        </w:r>
      </w:hyperlink>
      <w:r w:rsidRPr="00F64D5D">
        <w:rPr>
          <w:rFonts w:ascii="Times New Roman" w:eastAsia="Times New Roman" w:hAnsi="Times New Roman" w:cs="Times New Roman"/>
          <w:color w:val="22272F"/>
          <w:sz w:val="23"/>
          <w:szCs w:val="23"/>
          <w:lang w:eastAsia="ru-RU"/>
        </w:rPr>
        <w:t> настоящего Федерального закона вступают в силу с 1 января 2010 года.</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F64D5D" w:rsidRPr="00F64D5D" w:rsidRDefault="00F64D5D" w:rsidP="00F64D5D">
      <w:pPr>
        <w:shd w:val="clear" w:color="auto" w:fill="F0E9D3"/>
        <w:spacing w:line="240" w:lineRule="auto"/>
        <w:jc w:val="both"/>
        <w:rPr>
          <w:rFonts w:ascii="Times New Roman" w:eastAsia="Times New Roman" w:hAnsi="Times New Roman" w:cs="Times New Roman"/>
          <w:color w:val="464C55"/>
          <w:sz w:val="20"/>
          <w:szCs w:val="20"/>
          <w:lang w:eastAsia="ru-RU"/>
        </w:rPr>
      </w:pPr>
      <w:r w:rsidRPr="00F64D5D">
        <w:rPr>
          <w:rFonts w:ascii="Times New Roman" w:eastAsia="Times New Roman" w:hAnsi="Times New Roman" w:cs="Times New Roman"/>
          <w:color w:val="464C55"/>
          <w:sz w:val="20"/>
          <w:szCs w:val="20"/>
          <w:lang w:eastAsia="ru-RU"/>
        </w:rPr>
        <w:t>Статья 27 дополнена частью 4 с 8 июня 2020 г. - </w:t>
      </w:r>
      <w:hyperlink r:id="rId350" w:anchor="/document/74231765/entry/17" w:history="1">
        <w:r w:rsidRPr="00F64D5D">
          <w:rPr>
            <w:rFonts w:ascii="Times New Roman" w:eastAsia="Times New Roman" w:hAnsi="Times New Roman" w:cs="Times New Roman"/>
            <w:color w:val="3272C0"/>
            <w:sz w:val="20"/>
            <w:lang w:eastAsia="ru-RU"/>
          </w:rPr>
          <w:t>Федеральный закон</w:t>
        </w:r>
      </w:hyperlink>
      <w:r w:rsidRPr="00F64D5D">
        <w:rPr>
          <w:rFonts w:ascii="Times New Roman" w:eastAsia="Times New Roman" w:hAnsi="Times New Roman" w:cs="Times New Roman"/>
          <w:color w:val="464C55"/>
          <w:sz w:val="20"/>
          <w:szCs w:val="20"/>
          <w:lang w:eastAsia="ru-RU"/>
        </w:rPr>
        <w:t> от 8 июня 2020 г. N 169-ФЗ</w:t>
      </w:r>
    </w:p>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w:t>
      </w:r>
      <w:hyperlink r:id="rId351" w:anchor="/document/72113648/entry/1" w:history="1">
        <w:r w:rsidRPr="00F64D5D">
          <w:rPr>
            <w:rFonts w:ascii="Times New Roman" w:eastAsia="Times New Roman" w:hAnsi="Times New Roman" w:cs="Times New Roman"/>
            <w:color w:val="3272C0"/>
            <w:sz w:val="23"/>
            <w:lang w:eastAsia="ru-RU"/>
          </w:rPr>
          <w:t>Федеральным законом</w:t>
        </w:r>
      </w:hyperlink>
      <w:r w:rsidRPr="00F64D5D">
        <w:rPr>
          <w:rFonts w:ascii="Times New Roman" w:eastAsia="Times New Roman" w:hAnsi="Times New Roman" w:cs="Times New Roman"/>
          <w:color w:val="22272F"/>
          <w:sz w:val="23"/>
          <w:szCs w:val="23"/>
          <w:lang w:eastAsia="ru-RU"/>
        </w:rPr>
        <w:t> от 27 ноября 2018 года N 422-ФЗ "О проведении эксперимента по установлению специального налогового режима "Налог на профессиональный доход".</w:t>
      </w:r>
    </w:p>
    <w:tbl>
      <w:tblPr>
        <w:tblW w:w="5000" w:type="pct"/>
        <w:tblCellMar>
          <w:top w:w="15" w:type="dxa"/>
          <w:left w:w="15" w:type="dxa"/>
          <w:bottom w:w="15" w:type="dxa"/>
          <w:right w:w="15" w:type="dxa"/>
        </w:tblCellMar>
        <w:tblLook w:val="04A0"/>
      </w:tblPr>
      <w:tblGrid>
        <w:gridCol w:w="6256"/>
        <w:gridCol w:w="3129"/>
      </w:tblGrid>
      <w:tr w:rsidR="00F64D5D" w:rsidRPr="00F64D5D" w:rsidTr="00F64D5D">
        <w:tc>
          <w:tcPr>
            <w:tcW w:w="3300" w:type="pct"/>
            <w:vAlign w:val="bottom"/>
            <w:hideMark/>
          </w:tcPr>
          <w:p w:rsidR="00F64D5D" w:rsidRPr="00F64D5D" w:rsidRDefault="00F64D5D" w:rsidP="00F64D5D">
            <w:pPr>
              <w:spacing w:after="0" w:line="240" w:lineRule="auto"/>
              <w:rPr>
                <w:rFonts w:ascii="Times New Roman" w:eastAsia="Times New Roman" w:hAnsi="Times New Roman" w:cs="Times New Roman"/>
                <w:sz w:val="24"/>
                <w:szCs w:val="24"/>
                <w:lang w:eastAsia="ru-RU"/>
              </w:rPr>
            </w:pPr>
            <w:r w:rsidRPr="00F64D5D">
              <w:rPr>
                <w:rFonts w:ascii="Times New Roman" w:eastAsia="Times New Roman" w:hAnsi="Times New Roman" w:cs="Times New Roman"/>
                <w:sz w:val="24"/>
                <w:szCs w:val="24"/>
                <w:lang w:eastAsia="ru-RU"/>
              </w:rPr>
              <w:t>Президент Российской Федерации</w:t>
            </w:r>
          </w:p>
        </w:tc>
        <w:tc>
          <w:tcPr>
            <w:tcW w:w="1650" w:type="pct"/>
            <w:vAlign w:val="bottom"/>
            <w:hideMark/>
          </w:tcPr>
          <w:p w:rsidR="00F64D5D" w:rsidRPr="00F64D5D" w:rsidRDefault="00F64D5D" w:rsidP="00F64D5D">
            <w:pPr>
              <w:spacing w:after="0" w:line="240" w:lineRule="auto"/>
              <w:jc w:val="right"/>
              <w:rPr>
                <w:rFonts w:ascii="Times New Roman" w:eastAsia="Times New Roman" w:hAnsi="Times New Roman" w:cs="Times New Roman"/>
                <w:sz w:val="24"/>
                <w:szCs w:val="24"/>
                <w:lang w:eastAsia="ru-RU"/>
              </w:rPr>
            </w:pPr>
            <w:r w:rsidRPr="00F64D5D">
              <w:rPr>
                <w:rFonts w:ascii="Times New Roman" w:eastAsia="Times New Roman" w:hAnsi="Times New Roman" w:cs="Times New Roman"/>
                <w:sz w:val="24"/>
                <w:szCs w:val="24"/>
                <w:lang w:eastAsia="ru-RU"/>
              </w:rPr>
              <w:t>В. Путин</w:t>
            </w:r>
          </w:p>
        </w:tc>
      </w:tr>
    </w:tbl>
    <w:p w:rsidR="00F64D5D" w:rsidRPr="00F64D5D" w:rsidRDefault="00F64D5D" w:rsidP="00F64D5D">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 </w:t>
      </w:r>
    </w:p>
    <w:p w:rsidR="00F64D5D" w:rsidRPr="00F64D5D" w:rsidRDefault="00F64D5D" w:rsidP="00F64D5D">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Москва, Кремль</w:t>
      </w:r>
    </w:p>
    <w:p w:rsidR="00F64D5D" w:rsidRPr="00F64D5D" w:rsidRDefault="00F64D5D" w:rsidP="00F64D5D">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24 июля 2007 г.</w:t>
      </w:r>
    </w:p>
    <w:p w:rsidR="00F64D5D" w:rsidRPr="00F64D5D" w:rsidRDefault="00F64D5D" w:rsidP="00F64D5D">
      <w:pPr>
        <w:spacing w:before="100" w:beforeAutospacing="1" w:after="100" w:afterAutospacing="1" w:line="240" w:lineRule="auto"/>
        <w:rPr>
          <w:rFonts w:ascii="Times New Roman" w:eastAsia="Times New Roman" w:hAnsi="Times New Roman" w:cs="Times New Roman"/>
          <w:color w:val="22272F"/>
          <w:sz w:val="23"/>
          <w:szCs w:val="23"/>
          <w:lang w:eastAsia="ru-RU"/>
        </w:rPr>
      </w:pPr>
      <w:r w:rsidRPr="00F64D5D">
        <w:rPr>
          <w:rFonts w:ascii="Times New Roman" w:eastAsia="Times New Roman" w:hAnsi="Times New Roman" w:cs="Times New Roman"/>
          <w:color w:val="22272F"/>
          <w:sz w:val="23"/>
          <w:szCs w:val="23"/>
          <w:lang w:eastAsia="ru-RU"/>
        </w:rPr>
        <w:t>N 209-ФЗ</w:t>
      </w:r>
    </w:p>
    <w:p w:rsidR="00C83354" w:rsidRDefault="00C83354"/>
    <w:sectPr w:rsidR="00C83354" w:rsidSect="00C833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64D5D"/>
    <w:rsid w:val="00C83354"/>
    <w:rsid w:val="00F64D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354"/>
  </w:style>
  <w:style w:type="paragraph" w:styleId="4">
    <w:name w:val="heading 4"/>
    <w:basedOn w:val="a"/>
    <w:link w:val="40"/>
    <w:uiPriority w:val="9"/>
    <w:qFormat/>
    <w:rsid w:val="00F64D5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4D5D"/>
    <w:rPr>
      <w:rFonts w:ascii="Times New Roman" w:eastAsia="Times New Roman" w:hAnsi="Times New Roman" w:cs="Times New Roman"/>
      <w:b/>
      <w:bCs/>
      <w:sz w:val="24"/>
      <w:szCs w:val="24"/>
      <w:lang w:eastAsia="ru-RU"/>
    </w:rPr>
  </w:style>
  <w:style w:type="paragraph" w:customStyle="1" w:styleId="s3">
    <w:name w:val="s_3"/>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F64D5D"/>
  </w:style>
  <w:style w:type="paragraph" w:customStyle="1" w:styleId="s9">
    <w:name w:val="s_9"/>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64D5D"/>
    <w:rPr>
      <w:color w:val="0000FF"/>
      <w:u w:val="single"/>
    </w:rPr>
  </w:style>
  <w:style w:type="character" w:styleId="a4">
    <w:name w:val="FollowedHyperlink"/>
    <w:basedOn w:val="a0"/>
    <w:uiPriority w:val="99"/>
    <w:semiHidden/>
    <w:unhideWhenUsed/>
    <w:rsid w:val="00F64D5D"/>
    <w:rPr>
      <w:color w:val="800080"/>
      <w:u w:val="single"/>
    </w:rPr>
  </w:style>
  <w:style w:type="character" w:customStyle="1" w:styleId="entry">
    <w:name w:val="entry"/>
    <w:basedOn w:val="a0"/>
    <w:rsid w:val="00F64D5D"/>
  </w:style>
  <w:style w:type="paragraph" w:customStyle="1" w:styleId="s15">
    <w:name w:val="s_15"/>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F64D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02095408">
      <w:bodyDiv w:val="1"/>
      <w:marLeft w:val="0"/>
      <w:marRight w:val="0"/>
      <w:marTop w:val="0"/>
      <w:marBottom w:val="0"/>
      <w:divBdr>
        <w:top w:val="none" w:sz="0" w:space="0" w:color="auto"/>
        <w:left w:val="none" w:sz="0" w:space="0" w:color="auto"/>
        <w:bottom w:val="none" w:sz="0" w:space="0" w:color="auto"/>
        <w:right w:val="none" w:sz="0" w:space="0" w:color="auto"/>
      </w:divBdr>
      <w:divsChild>
        <w:div w:id="1638756933">
          <w:marLeft w:val="0"/>
          <w:marRight w:val="0"/>
          <w:marTop w:val="240"/>
          <w:marBottom w:val="240"/>
          <w:divBdr>
            <w:top w:val="none" w:sz="0" w:space="0" w:color="auto"/>
            <w:left w:val="none" w:sz="0" w:space="0" w:color="auto"/>
            <w:bottom w:val="none" w:sz="0" w:space="0" w:color="auto"/>
            <w:right w:val="none" w:sz="0" w:space="0" w:color="auto"/>
          </w:divBdr>
        </w:div>
        <w:div w:id="1983341133">
          <w:marLeft w:val="0"/>
          <w:marRight w:val="0"/>
          <w:marTop w:val="240"/>
          <w:marBottom w:val="240"/>
          <w:divBdr>
            <w:top w:val="none" w:sz="0" w:space="0" w:color="auto"/>
            <w:left w:val="none" w:sz="0" w:space="0" w:color="auto"/>
            <w:bottom w:val="none" w:sz="0" w:space="0" w:color="auto"/>
            <w:right w:val="none" w:sz="0" w:space="0" w:color="auto"/>
          </w:divBdr>
        </w:div>
        <w:div w:id="1875464498">
          <w:marLeft w:val="0"/>
          <w:marRight w:val="0"/>
          <w:marTop w:val="0"/>
          <w:marBottom w:val="0"/>
          <w:divBdr>
            <w:top w:val="none" w:sz="0" w:space="0" w:color="auto"/>
            <w:left w:val="none" w:sz="0" w:space="0" w:color="auto"/>
            <w:bottom w:val="none" w:sz="0" w:space="0" w:color="auto"/>
            <w:right w:val="none" w:sz="0" w:space="0" w:color="auto"/>
          </w:divBdr>
          <w:divsChild>
            <w:div w:id="1405882549">
              <w:marLeft w:val="0"/>
              <w:marRight w:val="0"/>
              <w:marTop w:val="240"/>
              <w:marBottom w:val="240"/>
              <w:divBdr>
                <w:top w:val="none" w:sz="0" w:space="0" w:color="auto"/>
                <w:left w:val="none" w:sz="0" w:space="0" w:color="auto"/>
                <w:bottom w:val="none" w:sz="0" w:space="0" w:color="auto"/>
                <w:right w:val="none" w:sz="0" w:space="0" w:color="auto"/>
              </w:divBdr>
            </w:div>
          </w:divsChild>
        </w:div>
        <w:div w:id="390350400">
          <w:marLeft w:val="0"/>
          <w:marRight w:val="0"/>
          <w:marTop w:val="0"/>
          <w:marBottom w:val="0"/>
          <w:divBdr>
            <w:top w:val="none" w:sz="0" w:space="0" w:color="auto"/>
            <w:left w:val="none" w:sz="0" w:space="0" w:color="auto"/>
            <w:bottom w:val="none" w:sz="0" w:space="0" w:color="auto"/>
            <w:right w:val="none" w:sz="0" w:space="0" w:color="auto"/>
          </w:divBdr>
          <w:divsChild>
            <w:div w:id="269970976">
              <w:marLeft w:val="0"/>
              <w:marRight w:val="0"/>
              <w:marTop w:val="240"/>
              <w:marBottom w:val="240"/>
              <w:divBdr>
                <w:top w:val="none" w:sz="0" w:space="0" w:color="auto"/>
                <w:left w:val="none" w:sz="0" w:space="0" w:color="auto"/>
                <w:bottom w:val="none" w:sz="0" w:space="0" w:color="auto"/>
                <w:right w:val="none" w:sz="0" w:space="0" w:color="auto"/>
              </w:divBdr>
            </w:div>
            <w:div w:id="1583415306">
              <w:marLeft w:val="0"/>
              <w:marRight w:val="0"/>
              <w:marTop w:val="240"/>
              <w:marBottom w:val="240"/>
              <w:divBdr>
                <w:top w:val="none" w:sz="0" w:space="0" w:color="auto"/>
                <w:left w:val="none" w:sz="0" w:space="0" w:color="auto"/>
                <w:bottom w:val="none" w:sz="0" w:space="0" w:color="auto"/>
                <w:right w:val="none" w:sz="0" w:space="0" w:color="auto"/>
              </w:divBdr>
            </w:div>
          </w:divsChild>
        </w:div>
        <w:div w:id="2061709095">
          <w:marLeft w:val="0"/>
          <w:marRight w:val="0"/>
          <w:marTop w:val="0"/>
          <w:marBottom w:val="0"/>
          <w:divBdr>
            <w:top w:val="none" w:sz="0" w:space="0" w:color="auto"/>
            <w:left w:val="none" w:sz="0" w:space="0" w:color="auto"/>
            <w:bottom w:val="none" w:sz="0" w:space="0" w:color="auto"/>
            <w:right w:val="none" w:sz="0" w:space="0" w:color="auto"/>
          </w:divBdr>
          <w:divsChild>
            <w:div w:id="423961888">
              <w:marLeft w:val="0"/>
              <w:marRight w:val="0"/>
              <w:marTop w:val="240"/>
              <w:marBottom w:val="240"/>
              <w:divBdr>
                <w:top w:val="none" w:sz="0" w:space="0" w:color="auto"/>
                <w:left w:val="none" w:sz="0" w:space="0" w:color="auto"/>
                <w:bottom w:val="none" w:sz="0" w:space="0" w:color="auto"/>
                <w:right w:val="none" w:sz="0" w:space="0" w:color="auto"/>
              </w:divBdr>
            </w:div>
            <w:div w:id="425074033">
              <w:marLeft w:val="0"/>
              <w:marRight w:val="0"/>
              <w:marTop w:val="0"/>
              <w:marBottom w:val="0"/>
              <w:divBdr>
                <w:top w:val="none" w:sz="0" w:space="0" w:color="auto"/>
                <w:left w:val="none" w:sz="0" w:space="0" w:color="auto"/>
                <w:bottom w:val="none" w:sz="0" w:space="0" w:color="auto"/>
                <w:right w:val="none" w:sz="0" w:space="0" w:color="auto"/>
              </w:divBdr>
              <w:divsChild>
                <w:div w:id="1566180032">
                  <w:marLeft w:val="0"/>
                  <w:marRight w:val="0"/>
                  <w:marTop w:val="240"/>
                  <w:marBottom w:val="240"/>
                  <w:divBdr>
                    <w:top w:val="none" w:sz="0" w:space="0" w:color="auto"/>
                    <w:left w:val="none" w:sz="0" w:space="0" w:color="auto"/>
                    <w:bottom w:val="none" w:sz="0" w:space="0" w:color="auto"/>
                    <w:right w:val="none" w:sz="0" w:space="0" w:color="auto"/>
                  </w:divBdr>
                </w:div>
              </w:divsChild>
            </w:div>
            <w:div w:id="1773738231">
              <w:marLeft w:val="0"/>
              <w:marRight w:val="0"/>
              <w:marTop w:val="0"/>
              <w:marBottom w:val="0"/>
              <w:divBdr>
                <w:top w:val="none" w:sz="0" w:space="0" w:color="auto"/>
                <w:left w:val="none" w:sz="0" w:space="0" w:color="auto"/>
                <w:bottom w:val="none" w:sz="0" w:space="0" w:color="auto"/>
                <w:right w:val="none" w:sz="0" w:space="0" w:color="auto"/>
              </w:divBdr>
              <w:divsChild>
                <w:div w:id="259028890">
                  <w:marLeft w:val="0"/>
                  <w:marRight w:val="0"/>
                  <w:marTop w:val="240"/>
                  <w:marBottom w:val="240"/>
                  <w:divBdr>
                    <w:top w:val="none" w:sz="0" w:space="0" w:color="auto"/>
                    <w:left w:val="none" w:sz="0" w:space="0" w:color="auto"/>
                    <w:bottom w:val="none" w:sz="0" w:space="0" w:color="auto"/>
                    <w:right w:val="none" w:sz="0" w:space="0" w:color="auto"/>
                  </w:divBdr>
                </w:div>
              </w:divsChild>
            </w:div>
            <w:div w:id="31618760">
              <w:marLeft w:val="0"/>
              <w:marRight w:val="0"/>
              <w:marTop w:val="0"/>
              <w:marBottom w:val="0"/>
              <w:divBdr>
                <w:top w:val="none" w:sz="0" w:space="0" w:color="auto"/>
                <w:left w:val="none" w:sz="0" w:space="0" w:color="auto"/>
                <w:bottom w:val="none" w:sz="0" w:space="0" w:color="auto"/>
                <w:right w:val="none" w:sz="0" w:space="0" w:color="auto"/>
              </w:divBdr>
              <w:divsChild>
                <w:div w:id="1218855874">
                  <w:marLeft w:val="0"/>
                  <w:marRight w:val="0"/>
                  <w:marTop w:val="240"/>
                  <w:marBottom w:val="240"/>
                  <w:divBdr>
                    <w:top w:val="none" w:sz="0" w:space="0" w:color="auto"/>
                    <w:left w:val="none" w:sz="0" w:space="0" w:color="auto"/>
                    <w:bottom w:val="none" w:sz="0" w:space="0" w:color="auto"/>
                    <w:right w:val="none" w:sz="0" w:space="0" w:color="auto"/>
                  </w:divBdr>
                </w:div>
              </w:divsChild>
            </w:div>
            <w:div w:id="997919666">
              <w:marLeft w:val="0"/>
              <w:marRight w:val="0"/>
              <w:marTop w:val="0"/>
              <w:marBottom w:val="0"/>
              <w:divBdr>
                <w:top w:val="none" w:sz="0" w:space="0" w:color="auto"/>
                <w:left w:val="none" w:sz="0" w:space="0" w:color="auto"/>
                <w:bottom w:val="none" w:sz="0" w:space="0" w:color="auto"/>
                <w:right w:val="none" w:sz="0" w:space="0" w:color="auto"/>
              </w:divBdr>
              <w:divsChild>
                <w:div w:id="93983326">
                  <w:marLeft w:val="0"/>
                  <w:marRight w:val="0"/>
                  <w:marTop w:val="240"/>
                  <w:marBottom w:val="240"/>
                  <w:divBdr>
                    <w:top w:val="none" w:sz="0" w:space="0" w:color="auto"/>
                    <w:left w:val="none" w:sz="0" w:space="0" w:color="auto"/>
                    <w:bottom w:val="none" w:sz="0" w:space="0" w:color="auto"/>
                    <w:right w:val="none" w:sz="0" w:space="0" w:color="auto"/>
                  </w:divBdr>
                </w:div>
              </w:divsChild>
            </w:div>
            <w:div w:id="1595750740">
              <w:marLeft w:val="0"/>
              <w:marRight w:val="0"/>
              <w:marTop w:val="0"/>
              <w:marBottom w:val="0"/>
              <w:divBdr>
                <w:top w:val="none" w:sz="0" w:space="0" w:color="auto"/>
                <w:left w:val="none" w:sz="0" w:space="0" w:color="auto"/>
                <w:bottom w:val="none" w:sz="0" w:space="0" w:color="auto"/>
                <w:right w:val="none" w:sz="0" w:space="0" w:color="auto"/>
              </w:divBdr>
              <w:divsChild>
                <w:div w:id="776560025">
                  <w:marLeft w:val="0"/>
                  <w:marRight w:val="0"/>
                  <w:marTop w:val="240"/>
                  <w:marBottom w:val="240"/>
                  <w:divBdr>
                    <w:top w:val="none" w:sz="0" w:space="0" w:color="auto"/>
                    <w:left w:val="none" w:sz="0" w:space="0" w:color="auto"/>
                    <w:bottom w:val="none" w:sz="0" w:space="0" w:color="auto"/>
                    <w:right w:val="none" w:sz="0" w:space="0" w:color="auto"/>
                  </w:divBdr>
                </w:div>
              </w:divsChild>
            </w:div>
            <w:div w:id="1043558018">
              <w:marLeft w:val="0"/>
              <w:marRight w:val="0"/>
              <w:marTop w:val="0"/>
              <w:marBottom w:val="0"/>
              <w:divBdr>
                <w:top w:val="none" w:sz="0" w:space="0" w:color="auto"/>
                <w:left w:val="none" w:sz="0" w:space="0" w:color="auto"/>
                <w:bottom w:val="none" w:sz="0" w:space="0" w:color="auto"/>
                <w:right w:val="none" w:sz="0" w:space="0" w:color="auto"/>
              </w:divBdr>
              <w:divsChild>
                <w:div w:id="1447389510">
                  <w:marLeft w:val="0"/>
                  <w:marRight w:val="0"/>
                  <w:marTop w:val="240"/>
                  <w:marBottom w:val="240"/>
                  <w:divBdr>
                    <w:top w:val="none" w:sz="0" w:space="0" w:color="auto"/>
                    <w:left w:val="none" w:sz="0" w:space="0" w:color="auto"/>
                    <w:bottom w:val="none" w:sz="0" w:space="0" w:color="auto"/>
                    <w:right w:val="none" w:sz="0" w:space="0" w:color="auto"/>
                  </w:divBdr>
                </w:div>
              </w:divsChild>
            </w:div>
            <w:div w:id="350255265">
              <w:marLeft w:val="0"/>
              <w:marRight w:val="0"/>
              <w:marTop w:val="0"/>
              <w:marBottom w:val="0"/>
              <w:divBdr>
                <w:top w:val="none" w:sz="0" w:space="0" w:color="auto"/>
                <w:left w:val="none" w:sz="0" w:space="0" w:color="auto"/>
                <w:bottom w:val="none" w:sz="0" w:space="0" w:color="auto"/>
                <w:right w:val="none" w:sz="0" w:space="0" w:color="auto"/>
              </w:divBdr>
              <w:divsChild>
                <w:div w:id="246693523">
                  <w:marLeft w:val="0"/>
                  <w:marRight w:val="0"/>
                  <w:marTop w:val="240"/>
                  <w:marBottom w:val="240"/>
                  <w:divBdr>
                    <w:top w:val="none" w:sz="0" w:space="0" w:color="auto"/>
                    <w:left w:val="none" w:sz="0" w:space="0" w:color="auto"/>
                    <w:bottom w:val="none" w:sz="0" w:space="0" w:color="auto"/>
                    <w:right w:val="none" w:sz="0" w:space="0" w:color="auto"/>
                  </w:divBdr>
                </w:div>
              </w:divsChild>
            </w:div>
            <w:div w:id="1883860176">
              <w:marLeft w:val="0"/>
              <w:marRight w:val="0"/>
              <w:marTop w:val="0"/>
              <w:marBottom w:val="0"/>
              <w:divBdr>
                <w:top w:val="none" w:sz="0" w:space="0" w:color="auto"/>
                <w:left w:val="none" w:sz="0" w:space="0" w:color="auto"/>
                <w:bottom w:val="none" w:sz="0" w:space="0" w:color="auto"/>
                <w:right w:val="none" w:sz="0" w:space="0" w:color="auto"/>
              </w:divBdr>
              <w:divsChild>
                <w:div w:id="1438405984">
                  <w:marLeft w:val="0"/>
                  <w:marRight w:val="0"/>
                  <w:marTop w:val="240"/>
                  <w:marBottom w:val="240"/>
                  <w:divBdr>
                    <w:top w:val="none" w:sz="0" w:space="0" w:color="auto"/>
                    <w:left w:val="none" w:sz="0" w:space="0" w:color="auto"/>
                    <w:bottom w:val="none" w:sz="0" w:space="0" w:color="auto"/>
                    <w:right w:val="none" w:sz="0" w:space="0" w:color="auto"/>
                  </w:divBdr>
                </w:div>
              </w:divsChild>
            </w:div>
            <w:div w:id="1570728017">
              <w:marLeft w:val="0"/>
              <w:marRight w:val="0"/>
              <w:marTop w:val="0"/>
              <w:marBottom w:val="0"/>
              <w:divBdr>
                <w:top w:val="none" w:sz="0" w:space="0" w:color="auto"/>
                <w:left w:val="none" w:sz="0" w:space="0" w:color="auto"/>
                <w:bottom w:val="none" w:sz="0" w:space="0" w:color="auto"/>
                <w:right w:val="none" w:sz="0" w:space="0" w:color="auto"/>
              </w:divBdr>
              <w:divsChild>
                <w:div w:id="493834325">
                  <w:marLeft w:val="0"/>
                  <w:marRight w:val="0"/>
                  <w:marTop w:val="240"/>
                  <w:marBottom w:val="240"/>
                  <w:divBdr>
                    <w:top w:val="none" w:sz="0" w:space="0" w:color="auto"/>
                    <w:left w:val="none" w:sz="0" w:space="0" w:color="auto"/>
                    <w:bottom w:val="none" w:sz="0" w:space="0" w:color="auto"/>
                    <w:right w:val="none" w:sz="0" w:space="0" w:color="auto"/>
                  </w:divBdr>
                </w:div>
              </w:divsChild>
            </w:div>
            <w:div w:id="2100054179">
              <w:marLeft w:val="0"/>
              <w:marRight w:val="0"/>
              <w:marTop w:val="0"/>
              <w:marBottom w:val="0"/>
              <w:divBdr>
                <w:top w:val="none" w:sz="0" w:space="0" w:color="auto"/>
                <w:left w:val="none" w:sz="0" w:space="0" w:color="auto"/>
                <w:bottom w:val="none" w:sz="0" w:space="0" w:color="auto"/>
                <w:right w:val="none" w:sz="0" w:space="0" w:color="auto"/>
              </w:divBdr>
              <w:divsChild>
                <w:div w:id="563763803">
                  <w:marLeft w:val="0"/>
                  <w:marRight w:val="0"/>
                  <w:marTop w:val="240"/>
                  <w:marBottom w:val="240"/>
                  <w:divBdr>
                    <w:top w:val="none" w:sz="0" w:space="0" w:color="auto"/>
                    <w:left w:val="none" w:sz="0" w:space="0" w:color="auto"/>
                    <w:bottom w:val="none" w:sz="0" w:space="0" w:color="auto"/>
                    <w:right w:val="none" w:sz="0" w:space="0" w:color="auto"/>
                  </w:divBdr>
                </w:div>
              </w:divsChild>
            </w:div>
            <w:div w:id="783768732">
              <w:marLeft w:val="0"/>
              <w:marRight w:val="0"/>
              <w:marTop w:val="0"/>
              <w:marBottom w:val="0"/>
              <w:divBdr>
                <w:top w:val="none" w:sz="0" w:space="0" w:color="auto"/>
                <w:left w:val="none" w:sz="0" w:space="0" w:color="auto"/>
                <w:bottom w:val="none" w:sz="0" w:space="0" w:color="auto"/>
                <w:right w:val="none" w:sz="0" w:space="0" w:color="auto"/>
              </w:divBdr>
              <w:divsChild>
                <w:div w:id="65071514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84528696">
          <w:marLeft w:val="0"/>
          <w:marRight w:val="0"/>
          <w:marTop w:val="0"/>
          <w:marBottom w:val="0"/>
          <w:divBdr>
            <w:top w:val="none" w:sz="0" w:space="0" w:color="auto"/>
            <w:left w:val="none" w:sz="0" w:space="0" w:color="auto"/>
            <w:bottom w:val="none" w:sz="0" w:space="0" w:color="auto"/>
            <w:right w:val="none" w:sz="0" w:space="0" w:color="auto"/>
          </w:divBdr>
          <w:divsChild>
            <w:div w:id="173035555">
              <w:marLeft w:val="0"/>
              <w:marRight w:val="0"/>
              <w:marTop w:val="240"/>
              <w:marBottom w:val="240"/>
              <w:divBdr>
                <w:top w:val="none" w:sz="0" w:space="0" w:color="auto"/>
                <w:left w:val="none" w:sz="0" w:space="0" w:color="auto"/>
                <w:bottom w:val="none" w:sz="0" w:space="0" w:color="auto"/>
                <w:right w:val="none" w:sz="0" w:space="0" w:color="auto"/>
              </w:divBdr>
            </w:div>
            <w:div w:id="1532960979">
              <w:marLeft w:val="0"/>
              <w:marRight w:val="0"/>
              <w:marTop w:val="0"/>
              <w:marBottom w:val="0"/>
              <w:divBdr>
                <w:top w:val="none" w:sz="0" w:space="0" w:color="auto"/>
                <w:left w:val="none" w:sz="0" w:space="0" w:color="auto"/>
                <w:bottom w:val="none" w:sz="0" w:space="0" w:color="auto"/>
                <w:right w:val="none" w:sz="0" w:space="0" w:color="auto"/>
              </w:divBdr>
              <w:divsChild>
                <w:div w:id="1953896429">
                  <w:marLeft w:val="0"/>
                  <w:marRight w:val="0"/>
                  <w:marTop w:val="240"/>
                  <w:marBottom w:val="240"/>
                  <w:divBdr>
                    <w:top w:val="none" w:sz="0" w:space="0" w:color="auto"/>
                    <w:left w:val="none" w:sz="0" w:space="0" w:color="auto"/>
                    <w:bottom w:val="none" w:sz="0" w:space="0" w:color="auto"/>
                    <w:right w:val="none" w:sz="0" w:space="0" w:color="auto"/>
                  </w:divBdr>
                </w:div>
              </w:divsChild>
            </w:div>
            <w:div w:id="849871527">
              <w:marLeft w:val="0"/>
              <w:marRight w:val="0"/>
              <w:marTop w:val="0"/>
              <w:marBottom w:val="0"/>
              <w:divBdr>
                <w:top w:val="none" w:sz="0" w:space="0" w:color="auto"/>
                <w:left w:val="none" w:sz="0" w:space="0" w:color="auto"/>
                <w:bottom w:val="none" w:sz="0" w:space="0" w:color="auto"/>
                <w:right w:val="none" w:sz="0" w:space="0" w:color="auto"/>
              </w:divBdr>
              <w:divsChild>
                <w:div w:id="1574924008">
                  <w:marLeft w:val="0"/>
                  <w:marRight w:val="0"/>
                  <w:marTop w:val="240"/>
                  <w:marBottom w:val="240"/>
                  <w:divBdr>
                    <w:top w:val="none" w:sz="0" w:space="0" w:color="auto"/>
                    <w:left w:val="none" w:sz="0" w:space="0" w:color="auto"/>
                    <w:bottom w:val="none" w:sz="0" w:space="0" w:color="auto"/>
                    <w:right w:val="none" w:sz="0" w:space="0" w:color="auto"/>
                  </w:divBdr>
                </w:div>
                <w:div w:id="2040540866">
                  <w:marLeft w:val="0"/>
                  <w:marRight w:val="0"/>
                  <w:marTop w:val="0"/>
                  <w:marBottom w:val="0"/>
                  <w:divBdr>
                    <w:top w:val="none" w:sz="0" w:space="0" w:color="auto"/>
                    <w:left w:val="none" w:sz="0" w:space="0" w:color="auto"/>
                    <w:bottom w:val="none" w:sz="0" w:space="0" w:color="auto"/>
                    <w:right w:val="none" w:sz="0" w:space="0" w:color="auto"/>
                  </w:divBdr>
                  <w:divsChild>
                    <w:div w:id="1620258628">
                      <w:marLeft w:val="0"/>
                      <w:marRight w:val="0"/>
                      <w:marTop w:val="240"/>
                      <w:marBottom w:val="240"/>
                      <w:divBdr>
                        <w:top w:val="none" w:sz="0" w:space="0" w:color="auto"/>
                        <w:left w:val="none" w:sz="0" w:space="0" w:color="auto"/>
                        <w:bottom w:val="none" w:sz="0" w:space="0" w:color="auto"/>
                        <w:right w:val="none" w:sz="0" w:space="0" w:color="auto"/>
                      </w:divBdr>
                    </w:div>
                    <w:div w:id="654719279">
                      <w:marLeft w:val="0"/>
                      <w:marRight w:val="0"/>
                      <w:marTop w:val="0"/>
                      <w:marBottom w:val="0"/>
                      <w:divBdr>
                        <w:top w:val="none" w:sz="0" w:space="0" w:color="auto"/>
                        <w:left w:val="none" w:sz="0" w:space="0" w:color="auto"/>
                        <w:bottom w:val="none" w:sz="0" w:space="0" w:color="auto"/>
                        <w:right w:val="none" w:sz="0" w:space="0" w:color="auto"/>
                      </w:divBdr>
                      <w:divsChild>
                        <w:div w:id="1385300292">
                          <w:marLeft w:val="0"/>
                          <w:marRight w:val="0"/>
                          <w:marTop w:val="240"/>
                          <w:marBottom w:val="240"/>
                          <w:divBdr>
                            <w:top w:val="none" w:sz="0" w:space="0" w:color="auto"/>
                            <w:left w:val="none" w:sz="0" w:space="0" w:color="auto"/>
                            <w:bottom w:val="none" w:sz="0" w:space="0" w:color="auto"/>
                            <w:right w:val="none" w:sz="0" w:space="0" w:color="auto"/>
                          </w:divBdr>
                        </w:div>
                      </w:divsChild>
                    </w:div>
                    <w:div w:id="1542352940">
                      <w:marLeft w:val="0"/>
                      <w:marRight w:val="0"/>
                      <w:marTop w:val="0"/>
                      <w:marBottom w:val="0"/>
                      <w:divBdr>
                        <w:top w:val="none" w:sz="0" w:space="0" w:color="auto"/>
                        <w:left w:val="none" w:sz="0" w:space="0" w:color="auto"/>
                        <w:bottom w:val="none" w:sz="0" w:space="0" w:color="auto"/>
                        <w:right w:val="none" w:sz="0" w:space="0" w:color="auto"/>
                      </w:divBdr>
                    </w:div>
                    <w:div w:id="1822845068">
                      <w:marLeft w:val="0"/>
                      <w:marRight w:val="0"/>
                      <w:marTop w:val="0"/>
                      <w:marBottom w:val="0"/>
                      <w:divBdr>
                        <w:top w:val="none" w:sz="0" w:space="0" w:color="auto"/>
                        <w:left w:val="none" w:sz="0" w:space="0" w:color="auto"/>
                        <w:bottom w:val="none" w:sz="0" w:space="0" w:color="auto"/>
                        <w:right w:val="none" w:sz="0" w:space="0" w:color="auto"/>
                      </w:divBdr>
                    </w:div>
                    <w:div w:id="2042393123">
                      <w:marLeft w:val="0"/>
                      <w:marRight w:val="0"/>
                      <w:marTop w:val="0"/>
                      <w:marBottom w:val="0"/>
                      <w:divBdr>
                        <w:top w:val="none" w:sz="0" w:space="0" w:color="auto"/>
                        <w:left w:val="none" w:sz="0" w:space="0" w:color="auto"/>
                        <w:bottom w:val="none" w:sz="0" w:space="0" w:color="auto"/>
                        <w:right w:val="none" w:sz="0" w:space="0" w:color="auto"/>
                      </w:divBdr>
                    </w:div>
                    <w:div w:id="1090665151">
                      <w:marLeft w:val="0"/>
                      <w:marRight w:val="0"/>
                      <w:marTop w:val="0"/>
                      <w:marBottom w:val="0"/>
                      <w:divBdr>
                        <w:top w:val="none" w:sz="0" w:space="0" w:color="auto"/>
                        <w:left w:val="none" w:sz="0" w:space="0" w:color="auto"/>
                        <w:bottom w:val="none" w:sz="0" w:space="0" w:color="auto"/>
                        <w:right w:val="none" w:sz="0" w:space="0" w:color="auto"/>
                      </w:divBdr>
                    </w:div>
                    <w:div w:id="933392719">
                      <w:marLeft w:val="0"/>
                      <w:marRight w:val="0"/>
                      <w:marTop w:val="0"/>
                      <w:marBottom w:val="0"/>
                      <w:divBdr>
                        <w:top w:val="none" w:sz="0" w:space="0" w:color="auto"/>
                        <w:left w:val="none" w:sz="0" w:space="0" w:color="auto"/>
                        <w:bottom w:val="none" w:sz="0" w:space="0" w:color="auto"/>
                        <w:right w:val="none" w:sz="0" w:space="0" w:color="auto"/>
                      </w:divBdr>
                      <w:divsChild>
                        <w:div w:id="1435395147">
                          <w:marLeft w:val="0"/>
                          <w:marRight w:val="0"/>
                          <w:marTop w:val="240"/>
                          <w:marBottom w:val="240"/>
                          <w:divBdr>
                            <w:top w:val="none" w:sz="0" w:space="0" w:color="auto"/>
                            <w:left w:val="none" w:sz="0" w:space="0" w:color="auto"/>
                            <w:bottom w:val="none" w:sz="0" w:space="0" w:color="auto"/>
                            <w:right w:val="none" w:sz="0" w:space="0" w:color="auto"/>
                          </w:divBdr>
                        </w:div>
                      </w:divsChild>
                    </w:div>
                    <w:div w:id="1398361226">
                      <w:marLeft w:val="0"/>
                      <w:marRight w:val="0"/>
                      <w:marTop w:val="0"/>
                      <w:marBottom w:val="0"/>
                      <w:divBdr>
                        <w:top w:val="none" w:sz="0" w:space="0" w:color="auto"/>
                        <w:left w:val="none" w:sz="0" w:space="0" w:color="auto"/>
                        <w:bottom w:val="none" w:sz="0" w:space="0" w:color="auto"/>
                        <w:right w:val="none" w:sz="0" w:space="0" w:color="auto"/>
                      </w:divBdr>
                      <w:divsChild>
                        <w:div w:id="1279356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56572182">
                  <w:marLeft w:val="0"/>
                  <w:marRight w:val="0"/>
                  <w:marTop w:val="0"/>
                  <w:marBottom w:val="0"/>
                  <w:divBdr>
                    <w:top w:val="none" w:sz="0" w:space="0" w:color="auto"/>
                    <w:left w:val="none" w:sz="0" w:space="0" w:color="auto"/>
                    <w:bottom w:val="none" w:sz="0" w:space="0" w:color="auto"/>
                    <w:right w:val="none" w:sz="0" w:space="0" w:color="auto"/>
                  </w:divBdr>
                  <w:divsChild>
                    <w:div w:id="1803890098">
                      <w:marLeft w:val="0"/>
                      <w:marRight w:val="0"/>
                      <w:marTop w:val="240"/>
                      <w:marBottom w:val="240"/>
                      <w:divBdr>
                        <w:top w:val="none" w:sz="0" w:space="0" w:color="auto"/>
                        <w:left w:val="none" w:sz="0" w:space="0" w:color="auto"/>
                        <w:bottom w:val="none" w:sz="0" w:space="0" w:color="auto"/>
                        <w:right w:val="none" w:sz="0" w:space="0" w:color="auto"/>
                      </w:divBdr>
                    </w:div>
                    <w:div w:id="321784982">
                      <w:marLeft w:val="0"/>
                      <w:marRight w:val="0"/>
                      <w:marTop w:val="0"/>
                      <w:marBottom w:val="0"/>
                      <w:divBdr>
                        <w:top w:val="none" w:sz="0" w:space="0" w:color="auto"/>
                        <w:left w:val="none" w:sz="0" w:space="0" w:color="auto"/>
                        <w:bottom w:val="none" w:sz="0" w:space="0" w:color="auto"/>
                        <w:right w:val="none" w:sz="0" w:space="0" w:color="auto"/>
                      </w:divBdr>
                      <w:divsChild>
                        <w:div w:id="617881042">
                          <w:marLeft w:val="0"/>
                          <w:marRight w:val="0"/>
                          <w:marTop w:val="240"/>
                          <w:marBottom w:val="240"/>
                          <w:divBdr>
                            <w:top w:val="none" w:sz="0" w:space="0" w:color="auto"/>
                            <w:left w:val="none" w:sz="0" w:space="0" w:color="auto"/>
                            <w:bottom w:val="none" w:sz="0" w:space="0" w:color="auto"/>
                            <w:right w:val="none" w:sz="0" w:space="0" w:color="auto"/>
                          </w:divBdr>
                        </w:div>
                      </w:divsChild>
                    </w:div>
                    <w:div w:id="593712625">
                      <w:marLeft w:val="0"/>
                      <w:marRight w:val="0"/>
                      <w:marTop w:val="0"/>
                      <w:marBottom w:val="0"/>
                      <w:divBdr>
                        <w:top w:val="none" w:sz="0" w:space="0" w:color="auto"/>
                        <w:left w:val="none" w:sz="0" w:space="0" w:color="auto"/>
                        <w:bottom w:val="none" w:sz="0" w:space="0" w:color="auto"/>
                        <w:right w:val="none" w:sz="0" w:space="0" w:color="auto"/>
                      </w:divBdr>
                      <w:divsChild>
                        <w:div w:id="166042475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08158506">
                  <w:marLeft w:val="0"/>
                  <w:marRight w:val="0"/>
                  <w:marTop w:val="0"/>
                  <w:marBottom w:val="0"/>
                  <w:divBdr>
                    <w:top w:val="none" w:sz="0" w:space="0" w:color="auto"/>
                    <w:left w:val="none" w:sz="0" w:space="0" w:color="auto"/>
                    <w:bottom w:val="none" w:sz="0" w:space="0" w:color="auto"/>
                    <w:right w:val="none" w:sz="0" w:space="0" w:color="auto"/>
                  </w:divBdr>
                  <w:divsChild>
                    <w:div w:id="679818839">
                      <w:marLeft w:val="0"/>
                      <w:marRight w:val="0"/>
                      <w:marTop w:val="240"/>
                      <w:marBottom w:val="240"/>
                      <w:divBdr>
                        <w:top w:val="none" w:sz="0" w:space="0" w:color="auto"/>
                        <w:left w:val="none" w:sz="0" w:space="0" w:color="auto"/>
                        <w:bottom w:val="none" w:sz="0" w:space="0" w:color="auto"/>
                        <w:right w:val="none" w:sz="0" w:space="0" w:color="auto"/>
                      </w:divBdr>
                    </w:div>
                  </w:divsChild>
                </w:div>
                <w:div w:id="827792191">
                  <w:marLeft w:val="0"/>
                  <w:marRight w:val="0"/>
                  <w:marTop w:val="0"/>
                  <w:marBottom w:val="0"/>
                  <w:divBdr>
                    <w:top w:val="none" w:sz="0" w:space="0" w:color="auto"/>
                    <w:left w:val="none" w:sz="0" w:space="0" w:color="auto"/>
                    <w:bottom w:val="none" w:sz="0" w:space="0" w:color="auto"/>
                    <w:right w:val="none" w:sz="0" w:space="0" w:color="auto"/>
                  </w:divBdr>
                  <w:divsChild>
                    <w:div w:id="1889142662">
                      <w:marLeft w:val="0"/>
                      <w:marRight w:val="0"/>
                      <w:marTop w:val="240"/>
                      <w:marBottom w:val="240"/>
                      <w:divBdr>
                        <w:top w:val="none" w:sz="0" w:space="0" w:color="auto"/>
                        <w:left w:val="none" w:sz="0" w:space="0" w:color="auto"/>
                        <w:bottom w:val="none" w:sz="0" w:space="0" w:color="auto"/>
                        <w:right w:val="none" w:sz="0" w:space="0" w:color="auto"/>
                      </w:divBdr>
                    </w:div>
                  </w:divsChild>
                </w:div>
                <w:div w:id="540017642">
                  <w:marLeft w:val="0"/>
                  <w:marRight w:val="0"/>
                  <w:marTop w:val="0"/>
                  <w:marBottom w:val="0"/>
                  <w:divBdr>
                    <w:top w:val="none" w:sz="0" w:space="0" w:color="auto"/>
                    <w:left w:val="none" w:sz="0" w:space="0" w:color="auto"/>
                    <w:bottom w:val="none" w:sz="0" w:space="0" w:color="auto"/>
                    <w:right w:val="none" w:sz="0" w:space="0" w:color="auto"/>
                  </w:divBdr>
                  <w:divsChild>
                    <w:div w:id="13869464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75191651">
              <w:marLeft w:val="0"/>
              <w:marRight w:val="0"/>
              <w:marTop w:val="0"/>
              <w:marBottom w:val="0"/>
              <w:divBdr>
                <w:top w:val="none" w:sz="0" w:space="0" w:color="auto"/>
                <w:left w:val="none" w:sz="0" w:space="0" w:color="auto"/>
                <w:bottom w:val="none" w:sz="0" w:space="0" w:color="auto"/>
                <w:right w:val="none" w:sz="0" w:space="0" w:color="auto"/>
              </w:divBdr>
              <w:divsChild>
                <w:div w:id="1102260051">
                  <w:marLeft w:val="0"/>
                  <w:marRight w:val="0"/>
                  <w:marTop w:val="240"/>
                  <w:marBottom w:val="240"/>
                  <w:divBdr>
                    <w:top w:val="none" w:sz="0" w:space="0" w:color="auto"/>
                    <w:left w:val="none" w:sz="0" w:space="0" w:color="auto"/>
                    <w:bottom w:val="none" w:sz="0" w:space="0" w:color="auto"/>
                    <w:right w:val="none" w:sz="0" w:space="0" w:color="auto"/>
                  </w:divBdr>
                </w:div>
              </w:divsChild>
            </w:div>
            <w:div w:id="844975201">
              <w:marLeft w:val="0"/>
              <w:marRight w:val="0"/>
              <w:marTop w:val="0"/>
              <w:marBottom w:val="0"/>
              <w:divBdr>
                <w:top w:val="none" w:sz="0" w:space="0" w:color="auto"/>
                <w:left w:val="none" w:sz="0" w:space="0" w:color="auto"/>
                <w:bottom w:val="none" w:sz="0" w:space="0" w:color="auto"/>
                <w:right w:val="none" w:sz="0" w:space="0" w:color="auto"/>
              </w:divBdr>
              <w:divsChild>
                <w:div w:id="876166660">
                  <w:marLeft w:val="0"/>
                  <w:marRight w:val="0"/>
                  <w:marTop w:val="240"/>
                  <w:marBottom w:val="240"/>
                  <w:divBdr>
                    <w:top w:val="none" w:sz="0" w:space="0" w:color="auto"/>
                    <w:left w:val="none" w:sz="0" w:space="0" w:color="auto"/>
                    <w:bottom w:val="none" w:sz="0" w:space="0" w:color="auto"/>
                    <w:right w:val="none" w:sz="0" w:space="0" w:color="auto"/>
                  </w:divBdr>
                </w:div>
              </w:divsChild>
            </w:div>
            <w:div w:id="1075394806">
              <w:marLeft w:val="0"/>
              <w:marRight w:val="0"/>
              <w:marTop w:val="0"/>
              <w:marBottom w:val="0"/>
              <w:divBdr>
                <w:top w:val="none" w:sz="0" w:space="0" w:color="auto"/>
                <w:left w:val="none" w:sz="0" w:space="0" w:color="auto"/>
                <w:bottom w:val="none" w:sz="0" w:space="0" w:color="auto"/>
                <w:right w:val="none" w:sz="0" w:space="0" w:color="auto"/>
              </w:divBdr>
              <w:divsChild>
                <w:div w:id="1176925534">
                  <w:marLeft w:val="0"/>
                  <w:marRight w:val="0"/>
                  <w:marTop w:val="240"/>
                  <w:marBottom w:val="240"/>
                  <w:divBdr>
                    <w:top w:val="none" w:sz="0" w:space="0" w:color="auto"/>
                    <w:left w:val="none" w:sz="0" w:space="0" w:color="auto"/>
                    <w:bottom w:val="none" w:sz="0" w:space="0" w:color="auto"/>
                    <w:right w:val="none" w:sz="0" w:space="0" w:color="auto"/>
                  </w:divBdr>
                </w:div>
              </w:divsChild>
            </w:div>
            <w:div w:id="189538546">
              <w:marLeft w:val="0"/>
              <w:marRight w:val="0"/>
              <w:marTop w:val="0"/>
              <w:marBottom w:val="0"/>
              <w:divBdr>
                <w:top w:val="none" w:sz="0" w:space="0" w:color="auto"/>
                <w:left w:val="none" w:sz="0" w:space="0" w:color="auto"/>
                <w:bottom w:val="none" w:sz="0" w:space="0" w:color="auto"/>
                <w:right w:val="none" w:sz="0" w:space="0" w:color="auto"/>
              </w:divBdr>
              <w:divsChild>
                <w:div w:id="1516504858">
                  <w:marLeft w:val="0"/>
                  <w:marRight w:val="0"/>
                  <w:marTop w:val="240"/>
                  <w:marBottom w:val="240"/>
                  <w:divBdr>
                    <w:top w:val="none" w:sz="0" w:space="0" w:color="auto"/>
                    <w:left w:val="none" w:sz="0" w:space="0" w:color="auto"/>
                    <w:bottom w:val="none" w:sz="0" w:space="0" w:color="auto"/>
                    <w:right w:val="none" w:sz="0" w:space="0" w:color="auto"/>
                  </w:divBdr>
                </w:div>
              </w:divsChild>
            </w:div>
            <w:div w:id="1516848972">
              <w:marLeft w:val="0"/>
              <w:marRight w:val="0"/>
              <w:marTop w:val="0"/>
              <w:marBottom w:val="0"/>
              <w:divBdr>
                <w:top w:val="none" w:sz="0" w:space="0" w:color="auto"/>
                <w:left w:val="none" w:sz="0" w:space="0" w:color="auto"/>
                <w:bottom w:val="none" w:sz="0" w:space="0" w:color="auto"/>
                <w:right w:val="none" w:sz="0" w:space="0" w:color="auto"/>
              </w:divBdr>
              <w:divsChild>
                <w:div w:id="1760787170">
                  <w:marLeft w:val="0"/>
                  <w:marRight w:val="0"/>
                  <w:marTop w:val="240"/>
                  <w:marBottom w:val="240"/>
                  <w:divBdr>
                    <w:top w:val="none" w:sz="0" w:space="0" w:color="auto"/>
                    <w:left w:val="none" w:sz="0" w:space="0" w:color="auto"/>
                    <w:bottom w:val="none" w:sz="0" w:space="0" w:color="auto"/>
                    <w:right w:val="none" w:sz="0" w:space="0" w:color="auto"/>
                  </w:divBdr>
                </w:div>
              </w:divsChild>
            </w:div>
            <w:div w:id="1536887023">
              <w:marLeft w:val="0"/>
              <w:marRight w:val="0"/>
              <w:marTop w:val="0"/>
              <w:marBottom w:val="0"/>
              <w:divBdr>
                <w:top w:val="none" w:sz="0" w:space="0" w:color="auto"/>
                <w:left w:val="none" w:sz="0" w:space="0" w:color="auto"/>
                <w:bottom w:val="none" w:sz="0" w:space="0" w:color="auto"/>
                <w:right w:val="none" w:sz="0" w:space="0" w:color="auto"/>
              </w:divBdr>
              <w:divsChild>
                <w:div w:id="1207598114">
                  <w:marLeft w:val="0"/>
                  <w:marRight w:val="0"/>
                  <w:marTop w:val="240"/>
                  <w:marBottom w:val="240"/>
                  <w:divBdr>
                    <w:top w:val="none" w:sz="0" w:space="0" w:color="auto"/>
                    <w:left w:val="none" w:sz="0" w:space="0" w:color="auto"/>
                    <w:bottom w:val="none" w:sz="0" w:space="0" w:color="auto"/>
                    <w:right w:val="none" w:sz="0" w:space="0" w:color="auto"/>
                  </w:divBdr>
                </w:div>
              </w:divsChild>
            </w:div>
            <w:div w:id="1510825270">
              <w:marLeft w:val="0"/>
              <w:marRight w:val="0"/>
              <w:marTop w:val="0"/>
              <w:marBottom w:val="0"/>
              <w:divBdr>
                <w:top w:val="none" w:sz="0" w:space="0" w:color="auto"/>
                <w:left w:val="none" w:sz="0" w:space="0" w:color="auto"/>
                <w:bottom w:val="none" w:sz="0" w:space="0" w:color="auto"/>
                <w:right w:val="none" w:sz="0" w:space="0" w:color="auto"/>
              </w:divBdr>
              <w:divsChild>
                <w:div w:id="1185902879">
                  <w:marLeft w:val="0"/>
                  <w:marRight w:val="0"/>
                  <w:marTop w:val="240"/>
                  <w:marBottom w:val="240"/>
                  <w:divBdr>
                    <w:top w:val="none" w:sz="0" w:space="0" w:color="auto"/>
                    <w:left w:val="none" w:sz="0" w:space="0" w:color="auto"/>
                    <w:bottom w:val="none" w:sz="0" w:space="0" w:color="auto"/>
                    <w:right w:val="none" w:sz="0" w:space="0" w:color="auto"/>
                  </w:divBdr>
                </w:div>
              </w:divsChild>
            </w:div>
            <w:div w:id="2072656273">
              <w:marLeft w:val="0"/>
              <w:marRight w:val="0"/>
              <w:marTop w:val="0"/>
              <w:marBottom w:val="0"/>
              <w:divBdr>
                <w:top w:val="none" w:sz="0" w:space="0" w:color="auto"/>
                <w:left w:val="none" w:sz="0" w:space="0" w:color="auto"/>
                <w:bottom w:val="none" w:sz="0" w:space="0" w:color="auto"/>
                <w:right w:val="none" w:sz="0" w:space="0" w:color="auto"/>
              </w:divBdr>
              <w:divsChild>
                <w:div w:id="3731152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26989190">
          <w:marLeft w:val="0"/>
          <w:marRight w:val="0"/>
          <w:marTop w:val="0"/>
          <w:marBottom w:val="0"/>
          <w:divBdr>
            <w:top w:val="none" w:sz="0" w:space="0" w:color="auto"/>
            <w:left w:val="none" w:sz="0" w:space="0" w:color="auto"/>
            <w:bottom w:val="none" w:sz="0" w:space="0" w:color="auto"/>
            <w:right w:val="none" w:sz="0" w:space="0" w:color="auto"/>
          </w:divBdr>
          <w:divsChild>
            <w:div w:id="404836033">
              <w:marLeft w:val="0"/>
              <w:marRight w:val="0"/>
              <w:marTop w:val="240"/>
              <w:marBottom w:val="240"/>
              <w:divBdr>
                <w:top w:val="none" w:sz="0" w:space="0" w:color="auto"/>
                <w:left w:val="none" w:sz="0" w:space="0" w:color="auto"/>
                <w:bottom w:val="none" w:sz="0" w:space="0" w:color="auto"/>
                <w:right w:val="none" w:sz="0" w:space="0" w:color="auto"/>
              </w:divBdr>
            </w:div>
            <w:div w:id="1586260958">
              <w:marLeft w:val="0"/>
              <w:marRight w:val="0"/>
              <w:marTop w:val="240"/>
              <w:marBottom w:val="240"/>
              <w:divBdr>
                <w:top w:val="none" w:sz="0" w:space="0" w:color="auto"/>
                <w:left w:val="none" w:sz="0" w:space="0" w:color="auto"/>
                <w:bottom w:val="none" w:sz="0" w:space="0" w:color="auto"/>
                <w:right w:val="none" w:sz="0" w:space="0" w:color="auto"/>
              </w:divBdr>
            </w:div>
            <w:div w:id="1262910960">
              <w:marLeft w:val="0"/>
              <w:marRight w:val="0"/>
              <w:marTop w:val="240"/>
              <w:marBottom w:val="240"/>
              <w:divBdr>
                <w:top w:val="none" w:sz="0" w:space="0" w:color="auto"/>
                <w:left w:val="none" w:sz="0" w:space="0" w:color="auto"/>
                <w:bottom w:val="none" w:sz="0" w:space="0" w:color="auto"/>
                <w:right w:val="none" w:sz="0" w:space="0" w:color="auto"/>
              </w:divBdr>
            </w:div>
            <w:div w:id="260725231">
              <w:marLeft w:val="0"/>
              <w:marRight w:val="0"/>
              <w:marTop w:val="0"/>
              <w:marBottom w:val="0"/>
              <w:divBdr>
                <w:top w:val="none" w:sz="0" w:space="0" w:color="auto"/>
                <w:left w:val="none" w:sz="0" w:space="0" w:color="auto"/>
                <w:bottom w:val="none" w:sz="0" w:space="0" w:color="auto"/>
                <w:right w:val="none" w:sz="0" w:space="0" w:color="auto"/>
              </w:divBdr>
            </w:div>
            <w:div w:id="1347319733">
              <w:marLeft w:val="0"/>
              <w:marRight w:val="0"/>
              <w:marTop w:val="0"/>
              <w:marBottom w:val="0"/>
              <w:divBdr>
                <w:top w:val="none" w:sz="0" w:space="0" w:color="auto"/>
                <w:left w:val="none" w:sz="0" w:space="0" w:color="auto"/>
                <w:bottom w:val="none" w:sz="0" w:space="0" w:color="auto"/>
                <w:right w:val="none" w:sz="0" w:space="0" w:color="auto"/>
              </w:divBdr>
            </w:div>
            <w:div w:id="1244098745">
              <w:marLeft w:val="0"/>
              <w:marRight w:val="0"/>
              <w:marTop w:val="0"/>
              <w:marBottom w:val="0"/>
              <w:divBdr>
                <w:top w:val="none" w:sz="0" w:space="0" w:color="auto"/>
                <w:left w:val="none" w:sz="0" w:space="0" w:color="auto"/>
                <w:bottom w:val="none" w:sz="0" w:space="0" w:color="auto"/>
                <w:right w:val="none" w:sz="0" w:space="0" w:color="auto"/>
              </w:divBdr>
              <w:divsChild>
                <w:div w:id="10570562">
                  <w:marLeft w:val="0"/>
                  <w:marRight w:val="0"/>
                  <w:marTop w:val="0"/>
                  <w:marBottom w:val="0"/>
                  <w:divBdr>
                    <w:top w:val="none" w:sz="0" w:space="0" w:color="auto"/>
                    <w:left w:val="none" w:sz="0" w:space="0" w:color="auto"/>
                    <w:bottom w:val="none" w:sz="0" w:space="0" w:color="auto"/>
                    <w:right w:val="none" w:sz="0" w:space="0" w:color="auto"/>
                  </w:divBdr>
                </w:div>
                <w:div w:id="1393037879">
                  <w:marLeft w:val="0"/>
                  <w:marRight w:val="0"/>
                  <w:marTop w:val="0"/>
                  <w:marBottom w:val="0"/>
                  <w:divBdr>
                    <w:top w:val="none" w:sz="0" w:space="0" w:color="auto"/>
                    <w:left w:val="none" w:sz="0" w:space="0" w:color="auto"/>
                    <w:bottom w:val="none" w:sz="0" w:space="0" w:color="auto"/>
                    <w:right w:val="none" w:sz="0" w:space="0" w:color="auto"/>
                  </w:divBdr>
                </w:div>
                <w:div w:id="1525945153">
                  <w:marLeft w:val="0"/>
                  <w:marRight w:val="0"/>
                  <w:marTop w:val="0"/>
                  <w:marBottom w:val="0"/>
                  <w:divBdr>
                    <w:top w:val="none" w:sz="0" w:space="0" w:color="auto"/>
                    <w:left w:val="none" w:sz="0" w:space="0" w:color="auto"/>
                    <w:bottom w:val="none" w:sz="0" w:space="0" w:color="auto"/>
                    <w:right w:val="none" w:sz="0" w:space="0" w:color="auto"/>
                  </w:divBdr>
                </w:div>
                <w:div w:id="946695601">
                  <w:marLeft w:val="0"/>
                  <w:marRight w:val="0"/>
                  <w:marTop w:val="0"/>
                  <w:marBottom w:val="0"/>
                  <w:divBdr>
                    <w:top w:val="none" w:sz="0" w:space="0" w:color="auto"/>
                    <w:left w:val="none" w:sz="0" w:space="0" w:color="auto"/>
                    <w:bottom w:val="none" w:sz="0" w:space="0" w:color="auto"/>
                    <w:right w:val="none" w:sz="0" w:space="0" w:color="auto"/>
                  </w:divBdr>
                </w:div>
                <w:div w:id="1117680253">
                  <w:marLeft w:val="0"/>
                  <w:marRight w:val="0"/>
                  <w:marTop w:val="0"/>
                  <w:marBottom w:val="0"/>
                  <w:divBdr>
                    <w:top w:val="none" w:sz="0" w:space="0" w:color="auto"/>
                    <w:left w:val="none" w:sz="0" w:space="0" w:color="auto"/>
                    <w:bottom w:val="none" w:sz="0" w:space="0" w:color="auto"/>
                    <w:right w:val="none" w:sz="0" w:space="0" w:color="auto"/>
                  </w:divBdr>
                </w:div>
                <w:div w:id="1009331163">
                  <w:marLeft w:val="0"/>
                  <w:marRight w:val="0"/>
                  <w:marTop w:val="0"/>
                  <w:marBottom w:val="0"/>
                  <w:divBdr>
                    <w:top w:val="none" w:sz="0" w:space="0" w:color="auto"/>
                    <w:left w:val="none" w:sz="0" w:space="0" w:color="auto"/>
                    <w:bottom w:val="none" w:sz="0" w:space="0" w:color="auto"/>
                    <w:right w:val="none" w:sz="0" w:space="0" w:color="auto"/>
                  </w:divBdr>
                  <w:divsChild>
                    <w:div w:id="1078744295">
                      <w:marLeft w:val="0"/>
                      <w:marRight w:val="0"/>
                      <w:marTop w:val="240"/>
                      <w:marBottom w:val="240"/>
                      <w:divBdr>
                        <w:top w:val="none" w:sz="0" w:space="0" w:color="auto"/>
                        <w:left w:val="none" w:sz="0" w:space="0" w:color="auto"/>
                        <w:bottom w:val="none" w:sz="0" w:space="0" w:color="auto"/>
                        <w:right w:val="none" w:sz="0" w:space="0" w:color="auto"/>
                      </w:divBdr>
                    </w:div>
                  </w:divsChild>
                </w:div>
                <w:div w:id="248348451">
                  <w:marLeft w:val="0"/>
                  <w:marRight w:val="0"/>
                  <w:marTop w:val="0"/>
                  <w:marBottom w:val="0"/>
                  <w:divBdr>
                    <w:top w:val="none" w:sz="0" w:space="0" w:color="auto"/>
                    <w:left w:val="none" w:sz="0" w:space="0" w:color="auto"/>
                    <w:bottom w:val="none" w:sz="0" w:space="0" w:color="auto"/>
                    <w:right w:val="none" w:sz="0" w:space="0" w:color="auto"/>
                  </w:divBdr>
                </w:div>
                <w:div w:id="510295331">
                  <w:marLeft w:val="0"/>
                  <w:marRight w:val="0"/>
                  <w:marTop w:val="0"/>
                  <w:marBottom w:val="0"/>
                  <w:divBdr>
                    <w:top w:val="none" w:sz="0" w:space="0" w:color="auto"/>
                    <w:left w:val="none" w:sz="0" w:space="0" w:color="auto"/>
                    <w:bottom w:val="none" w:sz="0" w:space="0" w:color="auto"/>
                    <w:right w:val="none" w:sz="0" w:space="0" w:color="auto"/>
                  </w:divBdr>
                </w:div>
                <w:div w:id="1676108291">
                  <w:marLeft w:val="0"/>
                  <w:marRight w:val="0"/>
                  <w:marTop w:val="0"/>
                  <w:marBottom w:val="0"/>
                  <w:divBdr>
                    <w:top w:val="none" w:sz="0" w:space="0" w:color="auto"/>
                    <w:left w:val="none" w:sz="0" w:space="0" w:color="auto"/>
                    <w:bottom w:val="none" w:sz="0" w:space="0" w:color="auto"/>
                    <w:right w:val="none" w:sz="0" w:space="0" w:color="auto"/>
                  </w:divBdr>
                </w:div>
                <w:div w:id="910696449">
                  <w:marLeft w:val="0"/>
                  <w:marRight w:val="0"/>
                  <w:marTop w:val="0"/>
                  <w:marBottom w:val="0"/>
                  <w:divBdr>
                    <w:top w:val="none" w:sz="0" w:space="0" w:color="auto"/>
                    <w:left w:val="none" w:sz="0" w:space="0" w:color="auto"/>
                    <w:bottom w:val="none" w:sz="0" w:space="0" w:color="auto"/>
                    <w:right w:val="none" w:sz="0" w:space="0" w:color="auto"/>
                  </w:divBdr>
                </w:div>
                <w:div w:id="1209103429">
                  <w:marLeft w:val="0"/>
                  <w:marRight w:val="0"/>
                  <w:marTop w:val="0"/>
                  <w:marBottom w:val="0"/>
                  <w:divBdr>
                    <w:top w:val="none" w:sz="0" w:space="0" w:color="auto"/>
                    <w:left w:val="none" w:sz="0" w:space="0" w:color="auto"/>
                    <w:bottom w:val="none" w:sz="0" w:space="0" w:color="auto"/>
                    <w:right w:val="none" w:sz="0" w:space="0" w:color="auto"/>
                  </w:divBdr>
                </w:div>
                <w:div w:id="888995936">
                  <w:marLeft w:val="0"/>
                  <w:marRight w:val="0"/>
                  <w:marTop w:val="0"/>
                  <w:marBottom w:val="0"/>
                  <w:divBdr>
                    <w:top w:val="none" w:sz="0" w:space="0" w:color="auto"/>
                    <w:left w:val="none" w:sz="0" w:space="0" w:color="auto"/>
                    <w:bottom w:val="none" w:sz="0" w:space="0" w:color="auto"/>
                    <w:right w:val="none" w:sz="0" w:space="0" w:color="auto"/>
                  </w:divBdr>
                </w:div>
                <w:div w:id="1789856848">
                  <w:marLeft w:val="0"/>
                  <w:marRight w:val="0"/>
                  <w:marTop w:val="0"/>
                  <w:marBottom w:val="0"/>
                  <w:divBdr>
                    <w:top w:val="none" w:sz="0" w:space="0" w:color="auto"/>
                    <w:left w:val="none" w:sz="0" w:space="0" w:color="auto"/>
                    <w:bottom w:val="none" w:sz="0" w:space="0" w:color="auto"/>
                    <w:right w:val="none" w:sz="0" w:space="0" w:color="auto"/>
                  </w:divBdr>
                  <w:divsChild>
                    <w:div w:id="1883589823">
                      <w:marLeft w:val="0"/>
                      <w:marRight w:val="0"/>
                      <w:marTop w:val="240"/>
                      <w:marBottom w:val="240"/>
                      <w:divBdr>
                        <w:top w:val="none" w:sz="0" w:space="0" w:color="auto"/>
                        <w:left w:val="none" w:sz="0" w:space="0" w:color="auto"/>
                        <w:bottom w:val="none" w:sz="0" w:space="0" w:color="auto"/>
                        <w:right w:val="none" w:sz="0" w:space="0" w:color="auto"/>
                      </w:divBdr>
                    </w:div>
                    <w:div w:id="1385524037">
                      <w:marLeft w:val="0"/>
                      <w:marRight w:val="0"/>
                      <w:marTop w:val="240"/>
                      <w:marBottom w:val="240"/>
                      <w:divBdr>
                        <w:top w:val="none" w:sz="0" w:space="0" w:color="auto"/>
                        <w:left w:val="none" w:sz="0" w:space="0" w:color="auto"/>
                        <w:bottom w:val="none" w:sz="0" w:space="0" w:color="auto"/>
                        <w:right w:val="none" w:sz="0" w:space="0" w:color="auto"/>
                      </w:divBdr>
                    </w:div>
                  </w:divsChild>
                </w:div>
                <w:div w:id="1062368783">
                  <w:marLeft w:val="0"/>
                  <w:marRight w:val="0"/>
                  <w:marTop w:val="0"/>
                  <w:marBottom w:val="0"/>
                  <w:divBdr>
                    <w:top w:val="none" w:sz="0" w:space="0" w:color="auto"/>
                    <w:left w:val="none" w:sz="0" w:space="0" w:color="auto"/>
                    <w:bottom w:val="none" w:sz="0" w:space="0" w:color="auto"/>
                    <w:right w:val="none" w:sz="0" w:space="0" w:color="auto"/>
                  </w:divBdr>
                  <w:divsChild>
                    <w:div w:id="19855458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65047522">
              <w:marLeft w:val="0"/>
              <w:marRight w:val="0"/>
              <w:marTop w:val="0"/>
              <w:marBottom w:val="0"/>
              <w:divBdr>
                <w:top w:val="none" w:sz="0" w:space="0" w:color="auto"/>
                <w:left w:val="none" w:sz="0" w:space="0" w:color="auto"/>
                <w:bottom w:val="none" w:sz="0" w:space="0" w:color="auto"/>
                <w:right w:val="none" w:sz="0" w:space="0" w:color="auto"/>
              </w:divBdr>
              <w:divsChild>
                <w:div w:id="459417260">
                  <w:marLeft w:val="0"/>
                  <w:marRight w:val="0"/>
                  <w:marTop w:val="240"/>
                  <w:marBottom w:val="240"/>
                  <w:divBdr>
                    <w:top w:val="none" w:sz="0" w:space="0" w:color="auto"/>
                    <w:left w:val="none" w:sz="0" w:space="0" w:color="auto"/>
                    <w:bottom w:val="none" w:sz="0" w:space="0" w:color="auto"/>
                    <w:right w:val="none" w:sz="0" w:space="0" w:color="auto"/>
                  </w:divBdr>
                </w:div>
              </w:divsChild>
            </w:div>
            <w:div w:id="1728335783">
              <w:marLeft w:val="0"/>
              <w:marRight w:val="0"/>
              <w:marTop w:val="0"/>
              <w:marBottom w:val="0"/>
              <w:divBdr>
                <w:top w:val="none" w:sz="0" w:space="0" w:color="auto"/>
                <w:left w:val="none" w:sz="0" w:space="0" w:color="auto"/>
                <w:bottom w:val="none" w:sz="0" w:space="0" w:color="auto"/>
                <w:right w:val="none" w:sz="0" w:space="0" w:color="auto"/>
              </w:divBdr>
              <w:divsChild>
                <w:div w:id="579876010">
                  <w:marLeft w:val="0"/>
                  <w:marRight w:val="0"/>
                  <w:marTop w:val="240"/>
                  <w:marBottom w:val="240"/>
                  <w:divBdr>
                    <w:top w:val="none" w:sz="0" w:space="0" w:color="auto"/>
                    <w:left w:val="none" w:sz="0" w:space="0" w:color="auto"/>
                    <w:bottom w:val="none" w:sz="0" w:space="0" w:color="auto"/>
                    <w:right w:val="none" w:sz="0" w:space="0" w:color="auto"/>
                  </w:divBdr>
                </w:div>
              </w:divsChild>
            </w:div>
            <w:div w:id="308365442">
              <w:marLeft w:val="0"/>
              <w:marRight w:val="0"/>
              <w:marTop w:val="0"/>
              <w:marBottom w:val="0"/>
              <w:divBdr>
                <w:top w:val="none" w:sz="0" w:space="0" w:color="auto"/>
                <w:left w:val="none" w:sz="0" w:space="0" w:color="auto"/>
                <w:bottom w:val="none" w:sz="0" w:space="0" w:color="auto"/>
                <w:right w:val="none" w:sz="0" w:space="0" w:color="auto"/>
              </w:divBdr>
              <w:divsChild>
                <w:div w:id="1214779163">
                  <w:marLeft w:val="0"/>
                  <w:marRight w:val="0"/>
                  <w:marTop w:val="0"/>
                  <w:marBottom w:val="0"/>
                  <w:divBdr>
                    <w:top w:val="none" w:sz="0" w:space="0" w:color="auto"/>
                    <w:left w:val="none" w:sz="0" w:space="0" w:color="auto"/>
                    <w:bottom w:val="none" w:sz="0" w:space="0" w:color="auto"/>
                    <w:right w:val="none" w:sz="0" w:space="0" w:color="auto"/>
                  </w:divBdr>
                  <w:divsChild>
                    <w:div w:id="1730378516">
                      <w:marLeft w:val="0"/>
                      <w:marRight w:val="0"/>
                      <w:marTop w:val="240"/>
                      <w:marBottom w:val="240"/>
                      <w:divBdr>
                        <w:top w:val="none" w:sz="0" w:space="0" w:color="auto"/>
                        <w:left w:val="none" w:sz="0" w:space="0" w:color="auto"/>
                        <w:bottom w:val="none" w:sz="0" w:space="0" w:color="auto"/>
                        <w:right w:val="none" w:sz="0" w:space="0" w:color="auto"/>
                      </w:divBdr>
                    </w:div>
                  </w:divsChild>
                </w:div>
                <w:div w:id="407507923">
                  <w:marLeft w:val="0"/>
                  <w:marRight w:val="0"/>
                  <w:marTop w:val="0"/>
                  <w:marBottom w:val="0"/>
                  <w:divBdr>
                    <w:top w:val="none" w:sz="0" w:space="0" w:color="auto"/>
                    <w:left w:val="none" w:sz="0" w:space="0" w:color="auto"/>
                    <w:bottom w:val="none" w:sz="0" w:space="0" w:color="auto"/>
                    <w:right w:val="none" w:sz="0" w:space="0" w:color="auto"/>
                  </w:divBdr>
                  <w:divsChild>
                    <w:div w:id="40398707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663892785">
          <w:marLeft w:val="0"/>
          <w:marRight w:val="0"/>
          <w:marTop w:val="0"/>
          <w:marBottom w:val="0"/>
          <w:divBdr>
            <w:top w:val="none" w:sz="0" w:space="0" w:color="auto"/>
            <w:left w:val="none" w:sz="0" w:space="0" w:color="auto"/>
            <w:bottom w:val="none" w:sz="0" w:space="0" w:color="auto"/>
            <w:right w:val="none" w:sz="0" w:space="0" w:color="auto"/>
          </w:divBdr>
          <w:divsChild>
            <w:div w:id="1093090032">
              <w:marLeft w:val="0"/>
              <w:marRight w:val="0"/>
              <w:marTop w:val="0"/>
              <w:marBottom w:val="0"/>
              <w:divBdr>
                <w:top w:val="none" w:sz="0" w:space="0" w:color="auto"/>
                <w:left w:val="none" w:sz="0" w:space="0" w:color="auto"/>
                <w:bottom w:val="none" w:sz="0" w:space="0" w:color="auto"/>
                <w:right w:val="none" w:sz="0" w:space="0" w:color="auto"/>
              </w:divBdr>
              <w:divsChild>
                <w:div w:id="187135900">
                  <w:marLeft w:val="0"/>
                  <w:marRight w:val="0"/>
                  <w:marTop w:val="0"/>
                  <w:marBottom w:val="0"/>
                  <w:divBdr>
                    <w:top w:val="none" w:sz="0" w:space="0" w:color="auto"/>
                    <w:left w:val="none" w:sz="0" w:space="0" w:color="auto"/>
                    <w:bottom w:val="none" w:sz="0" w:space="0" w:color="auto"/>
                    <w:right w:val="none" w:sz="0" w:space="0" w:color="auto"/>
                  </w:divBdr>
                  <w:divsChild>
                    <w:div w:id="1909152568">
                      <w:marLeft w:val="0"/>
                      <w:marRight w:val="0"/>
                      <w:marTop w:val="0"/>
                      <w:marBottom w:val="0"/>
                      <w:divBdr>
                        <w:top w:val="none" w:sz="0" w:space="0" w:color="auto"/>
                        <w:left w:val="none" w:sz="0" w:space="0" w:color="auto"/>
                        <w:bottom w:val="none" w:sz="0" w:space="0" w:color="auto"/>
                        <w:right w:val="none" w:sz="0" w:space="0" w:color="auto"/>
                      </w:divBdr>
                    </w:div>
                    <w:div w:id="224879236">
                      <w:marLeft w:val="0"/>
                      <w:marRight w:val="0"/>
                      <w:marTop w:val="0"/>
                      <w:marBottom w:val="0"/>
                      <w:divBdr>
                        <w:top w:val="none" w:sz="0" w:space="0" w:color="auto"/>
                        <w:left w:val="none" w:sz="0" w:space="0" w:color="auto"/>
                        <w:bottom w:val="none" w:sz="0" w:space="0" w:color="auto"/>
                        <w:right w:val="none" w:sz="0" w:space="0" w:color="auto"/>
                      </w:divBdr>
                    </w:div>
                  </w:divsChild>
                </w:div>
                <w:div w:id="1240795368">
                  <w:marLeft w:val="0"/>
                  <w:marRight w:val="0"/>
                  <w:marTop w:val="0"/>
                  <w:marBottom w:val="0"/>
                  <w:divBdr>
                    <w:top w:val="none" w:sz="0" w:space="0" w:color="auto"/>
                    <w:left w:val="none" w:sz="0" w:space="0" w:color="auto"/>
                    <w:bottom w:val="none" w:sz="0" w:space="0" w:color="auto"/>
                    <w:right w:val="none" w:sz="0" w:space="0" w:color="auto"/>
                  </w:divBdr>
                  <w:divsChild>
                    <w:div w:id="1120957250">
                      <w:marLeft w:val="0"/>
                      <w:marRight w:val="0"/>
                      <w:marTop w:val="0"/>
                      <w:marBottom w:val="0"/>
                      <w:divBdr>
                        <w:top w:val="none" w:sz="0" w:space="0" w:color="auto"/>
                        <w:left w:val="none" w:sz="0" w:space="0" w:color="auto"/>
                        <w:bottom w:val="none" w:sz="0" w:space="0" w:color="auto"/>
                        <w:right w:val="none" w:sz="0" w:space="0" w:color="auto"/>
                      </w:divBdr>
                    </w:div>
                    <w:div w:id="1579703366">
                      <w:marLeft w:val="0"/>
                      <w:marRight w:val="0"/>
                      <w:marTop w:val="0"/>
                      <w:marBottom w:val="0"/>
                      <w:divBdr>
                        <w:top w:val="none" w:sz="0" w:space="0" w:color="auto"/>
                        <w:left w:val="none" w:sz="0" w:space="0" w:color="auto"/>
                        <w:bottom w:val="none" w:sz="0" w:space="0" w:color="auto"/>
                        <w:right w:val="none" w:sz="0" w:space="0" w:color="auto"/>
                      </w:divBdr>
                    </w:div>
                    <w:div w:id="219287999">
                      <w:marLeft w:val="0"/>
                      <w:marRight w:val="0"/>
                      <w:marTop w:val="0"/>
                      <w:marBottom w:val="0"/>
                      <w:divBdr>
                        <w:top w:val="none" w:sz="0" w:space="0" w:color="auto"/>
                        <w:left w:val="none" w:sz="0" w:space="0" w:color="auto"/>
                        <w:bottom w:val="none" w:sz="0" w:space="0" w:color="auto"/>
                        <w:right w:val="none" w:sz="0" w:space="0" w:color="auto"/>
                      </w:divBdr>
                    </w:div>
                    <w:div w:id="1588802375">
                      <w:marLeft w:val="0"/>
                      <w:marRight w:val="0"/>
                      <w:marTop w:val="0"/>
                      <w:marBottom w:val="0"/>
                      <w:divBdr>
                        <w:top w:val="none" w:sz="0" w:space="0" w:color="auto"/>
                        <w:left w:val="none" w:sz="0" w:space="0" w:color="auto"/>
                        <w:bottom w:val="none" w:sz="0" w:space="0" w:color="auto"/>
                        <w:right w:val="none" w:sz="0" w:space="0" w:color="auto"/>
                      </w:divBdr>
                    </w:div>
                    <w:div w:id="1259095853">
                      <w:marLeft w:val="0"/>
                      <w:marRight w:val="0"/>
                      <w:marTop w:val="0"/>
                      <w:marBottom w:val="0"/>
                      <w:divBdr>
                        <w:top w:val="none" w:sz="0" w:space="0" w:color="auto"/>
                        <w:left w:val="none" w:sz="0" w:space="0" w:color="auto"/>
                        <w:bottom w:val="none" w:sz="0" w:space="0" w:color="auto"/>
                        <w:right w:val="none" w:sz="0" w:space="0" w:color="auto"/>
                      </w:divBdr>
                    </w:div>
                    <w:div w:id="442001859">
                      <w:marLeft w:val="0"/>
                      <w:marRight w:val="0"/>
                      <w:marTop w:val="0"/>
                      <w:marBottom w:val="0"/>
                      <w:divBdr>
                        <w:top w:val="none" w:sz="0" w:space="0" w:color="auto"/>
                        <w:left w:val="none" w:sz="0" w:space="0" w:color="auto"/>
                        <w:bottom w:val="none" w:sz="0" w:space="0" w:color="auto"/>
                        <w:right w:val="none" w:sz="0" w:space="0" w:color="auto"/>
                      </w:divBdr>
                    </w:div>
                    <w:div w:id="322702930">
                      <w:marLeft w:val="0"/>
                      <w:marRight w:val="0"/>
                      <w:marTop w:val="0"/>
                      <w:marBottom w:val="0"/>
                      <w:divBdr>
                        <w:top w:val="none" w:sz="0" w:space="0" w:color="auto"/>
                        <w:left w:val="none" w:sz="0" w:space="0" w:color="auto"/>
                        <w:bottom w:val="none" w:sz="0" w:space="0" w:color="auto"/>
                        <w:right w:val="none" w:sz="0" w:space="0" w:color="auto"/>
                      </w:divBdr>
                    </w:div>
                    <w:div w:id="2044355900">
                      <w:marLeft w:val="0"/>
                      <w:marRight w:val="0"/>
                      <w:marTop w:val="0"/>
                      <w:marBottom w:val="0"/>
                      <w:divBdr>
                        <w:top w:val="none" w:sz="0" w:space="0" w:color="auto"/>
                        <w:left w:val="none" w:sz="0" w:space="0" w:color="auto"/>
                        <w:bottom w:val="none" w:sz="0" w:space="0" w:color="auto"/>
                        <w:right w:val="none" w:sz="0" w:space="0" w:color="auto"/>
                      </w:divBdr>
                    </w:div>
                    <w:div w:id="1020543903">
                      <w:marLeft w:val="0"/>
                      <w:marRight w:val="0"/>
                      <w:marTop w:val="0"/>
                      <w:marBottom w:val="0"/>
                      <w:divBdr>
                        <w:top w:val="none" w:sz="0" w:space="0" w:color="auto"/>
                        <w:left w:val="none" w:sz="0" w:space="0" w:color="auto"/>
                        <w:bottom w:val="none" w:sz="0" w:space="0" w:color="auto"/>
                        <w:right w:val="none" w:sz="0" w:space="0" w:color="auto"/>
                      </w:divBdr>
                      <w:divsChild>
                        <w:div w:id="1416247245">
                          <w:marLeft w:val="0"/>
                          <w:marRight w:val="0"/>
                          <w:marTop w:val="240"/>
                          <w:marBottom w:val="240"/>
                          <w:divBdr>
                            <w:top w:val="none" w:sz="0" w:space="0" w:color="auto"/>
                            <w:left w:val="none" w:sz="0" w:space="0" w:color="auto"/>
                            <w:bottom w:val="none" w:sz="0" w:space="0" w:color="auto"/>
                            <w:right w:val="none" w:sz="0" w:space="0" w:color="auto"/>
                          </w:divBdr>
                        </w:div>
                        <w:div w:id="122417308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424885439">
              <w:marLeft w:val="0"/>
              <w:marRight w:val="0"/>
              <w:marTop w:val="0"/>
              <w:marBottom w:val="0"/>
              <w:divBdr>
                <w:top w:val="none" w:sz="0" w:space="0" w:color="auto"/>
                <w:left w:val="none" w:sz="0" w:space="0" w:color="auto"/>
                <w:bottom w:val="none" w:sz="0" w:space="0" w:color="auto"/>
                <w:right w:val="none" w:sz="0" w:space="0" w:color="auto"/>
              </w:divBdr>
            </w:div>
            <w:div w:id="114180046">
              <w:marLeft w:val="0"/>
              <w:marRight w:val="0"/>
              <w:marTop w:val="0"/>
              <w:marBottom w:val="0"/>
              <w:divBdr>
                <w:top w:val="none" w:sz="0" w:space="0" w:color="auto"/>
                <w:left w:val="none" w:sz="0" w:space="0" w:color="auto"/>
                <w:bottom w:val="none" w:sz="0" w:space="0" w:color="auto"/>
                <w:right w:val="none" w:sz="0" w:space="0" w:color="auto"/>
              </w:divBdr>
            </w:div>
            <w:div w:id="1746996518">
              <w:marLeft w:val="0"/>
              <w:marRight w:val="0"/>
              <w:marTop w:val="0"/>
              <w:marBottom w:val="0"/>
              <w:divBdr>
                <w:top w:val="none" w:sz="0" w:space="0" w:color="auto"/>
                <w:left w:val="none" w:sz="0" w:space="0" w:color="auto"/>
                <w:bottom w:val="none" w:sz="0" w:space="0" w:color="auto"/>
                <w:right w:val="none" w:sz="0" w:space="0" w:color="auto"/>
              </w:divBdr>
            </w:div>
            <w:div w:id="1727487167">
              <w:marLeft w:val="0"/>
              <w:marRight w:val="0"/>
              <w:marTop w:val="0"/>
              <w:marBottom w:val="0"/>
              <w:divBdr>
                <w:top w:val="none" w:sz="0" w:space="0" w:color="auto"/>
                <w:left w:val="none" w:sz="0" w:space="0" w:color="auto"/>
                <w:bottom w:val="none" w:sz="0" w:space="0" w:color="auto"/>
                <w:right w:val="none" w:sz="0" w:space="0" w:color="auto"/>
              </w:divBdr>
              <w:divsChild>
                <w:div w:id="1874927271">
                  <w:marLeft w:val="0"/>
                  <w:marRight w:val="0"/>
                  <w:marTop w:val="0"/>
                  <w:marBottom w:val="0"/>
                  <w:divBdr>
                    <w:top w:val="none" w:sz="0" w:space="0" w:color="auto"/>
                    <w:left w:val="none" w:sz="0" w:space="0" w:color="auto"/>
                    <w:bottom w:val="none" w:sz="0" w:space="0" w:color="auto"/>
                    <w:right w:val="none" w:sz="0" w:space="0" w:color="auto"/>
                  </w:divBdr>
                </w:div>
                <w:div w:id="2092268260">
                  <w:marLeft w:val="0"/>
                  <w:marRight w:val="0"/>
                  <w:marTop w:val="0"/>
                  <w:marBottom w:val="0"/>
                  <w:divBdr>
                    <w:top w:val="none" w:sz="0" w:space="0" w:color="auto"/>
                    <w:left w:val="none" w:sz="0" w:space="0" w:color="auto"/>
                    <w:bottom w:val="none" w:sz="0" w:space="0" w:color="auto"/>
                    <w:right w:val="none" w:sz="0" w:space="0" w:color="auto"/>
                  </w:divBdr>
                </w:div>
                <w:div w:id="947741244">
                  <w:marLeft w:val="0"/>
                  <w:marRight w:val="0"/>
                  <w:marTop w:val="0"/>
                  <w:marBottom w:val="0"/>
                  <w:divBdr>
                    <w:top w:val="none" w:sz="0" w:space="0" w:color="auto"/>
                    <w:left w:val="none" w:sz="0" w:space="0" w:color="auto"/>
                    <w:bottom w:val="none" w:sz="0" w:space="0" w:color="auto"/>
                    <w:right w:val="none" w:sz="0" w:space="0" w:color="auto"/>
                  </w:divBdr>
                </w:div>
                <w:div w:id="965622992">
                  <w:marLeft w:val="0"/>
                  <w:marRight w:val="0"/>
                  <w:marTop w:val="0"/>
                  <w:marBottom w:val="0"/>
                  <w:divBdr>
                    <w:top w:val="none" w:sz="0" w:space="0" w:color="auto"/>
                    <w:left w:val="none" w:sz="0" w:space="0" w:color="auto"/>
                    <w:bottom w:val="none" w:sz="0" w:space="0" w:color="auto"/>
                    <w:right w:val="none" w:sz="0" w:space="0" w:color="auto"/>
                  </w:divBdr>
                </w:div>
                <w:div w:id="332420201">
                  <w:marLeft w:val="0"/>
                  <w:marRight w:val="0"/>
                  <w:marTop w:val="0"/>
                  <w:marBottom w:val="0"/>
                  <w:divBdr>
                    <w:top w:val="none" w:sz="0" w:space="0" w:color="auto"/>
                    <w:left w:val="none" w:sz="0" w:space="0" w:color="auto"/>
                    <w:bottom w:val="none" w:sz="0" w:space="0" w:color="auto"/>
                    <w:right w:val="none" w:sz="0" w:space="0" w:color="auto"/>
                  </w:divBdr>
                </w:div>
                <w:div w:id="1762792764">
                  <w:marLeft w:val="0"/>
                  <w:marRight w:val="0"/>
                  <w:marTop w:val="0"/>
                  <w:marBottom w:val="0"/>
                  <w:divBdr>
                    <w:top w:val="none" w:sz="0" w:space="0" w:color="auto"/>
                    <w:left w:val="none" w:sz="0" w:space="0" w:color="auto"/>
                    <w:bottom w:val="none" w:sz="0" w:space="0" w:color="auto"/>
                    <w:right w:val="none" w:sz="0" w:space="0" w:color="auto"/>
                  </w:divBdr>
                </w:div>
                <w:div w:id="612595164">
                  <w:marLeft w:val="0"/>
                  <w:marRight w:val="0"/>
                  <w:marTop w:val="0"/>
                  <w:marBottom w:val="0"/>
                  <w:divBdr>
                    <w:top w:val="none" w:sz="0" w:space="0" w:color="auto"/>
                    <w:left w:val="none" w:sz="0" w:space="0" w:color="auto"/>
                    <w:bottom w:val="none" w:sz="0" w:space="0" w:color="auto"/>
                    <w:right w:val="none" w:sz="0" w:space="0" w:color="auto"/>
                  </w:divBdr>
                </w:div>
                <w:div w:id="46362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788513">
          <w:marLeft w:val="0"/>
          <w:marRight w:val="0"/>
          <w:marTop w:val="0"/>
          <w:marBottom w:val="0"/>
          <w:divBdr>
            <w:top w:val="none" w:sz="0" w:space="0" w:color="auto"/>
            <w:left w:val="none" w:sz="0" w:space="0" w:color="auto"/>
            <w:bottom w:val="none" w:sz="0" w:space="0" w:color="auto"/>
            <w:right w:val="none" w:sz="0" w:space="0" w:color="auto"/>
          </w:divBdr>
          <w:divsChild>
            <w:div w:id="1661232461">
              <w:marLeft w:val="0"/>
              <w:marRight w:val="0"/>
              <w:marTop w:val="240"/>
              <w:marBottom w:val="240"/>
              <w:divBdr>
                <w:top w:val="none" w:sz="0" w:space="0" w:color="auto"/>
                <w:left w:val="none" w:sz="0" w:space="0" w:color="auto"/>
                <w:bottom w:val="none" w:sz="0" w:space="0" w:color="auto"/>
                <w:right w:val="none" w:sz="0" w:space="0" w:color="auto"/>
              </w:divBdr>
            </w:div>
            <w:div w:id="1318456562">
              <w:marLeft w:val="0"/>
              <w:marRight w:val="0"/>
              <w:marTop w:val="240"/>
              <w:marBottom w:val="240"/>
              <w:divBdr>
                <w:top w:val="none" w:sz="0" w:space="0" w:color="auto"/>
                <w:left w:val="none" w:sz="0" w:space="0" w:color="auto"/>
                <w:bottom w:val="none" w:sz="0" w:space="0" w:color="auto"/>
                <w:right w:val="none" w:sz="0" w:space="0" w:color="auto"/>
              </w:divBdr>
            </w:div>
          </w:divsChild>
        </w:div>
        <w:div w:id="2101875192">
          <w:marLeft w:val="0"/>
          <w:marRight w:val="0"/>
          <w:marTop w:val="0"/>
          <w:marBottom w:val="0"/>
          <w:divBdr>
            <w:top w:val="none" w:sz="0" w:space="0" w:color="auto"/>
            <w:left w:val="none" w:sz="0" w:space="0" w:color="auto"/>
            <w:bottom w:val="none" w:sz="0" w:space="0" w:color="auto"/>
            <w:right w:val="none" w:sz="0" w:space="0" w:color="auto"/>
          </w:divBdr>
          <w:divsChild>
            <w:div w:id="315960306">
              <w:marLeft w:val="0"/>
              <w:marRight w:val="0"/>
              <w:marTop w:val="240"/>
              <w:marBottom w:val="240"/>
              <w:divBdr>
                <w:top w:val="none" w:sz="0" w:space="0" w:color="auto"/>
                <w:left w:val="none" w:sz="0" w:space="0" w:color="auto"/>
                <w:bottom w:val="none" w:sz="0" w:space="0" w:color="auto"/>
                <w:right w:val="none" w:sz="0" w:space="0" w:color="auto"/>
              </w:divBdr>
            </w:div>
            <w:div w:id="2023900258">
              <w:marLeft w:val="0"/>
              <w:marRight w:val="0"/>
              <w:marTop w:val="240"/>
              <w:marBottom w:val="240"/>
              <w:divBdr>
                <w:top w:val="none" w:sz="0" w:space="0" w:color="auto"/>
                <w:left w:val="none" w:sz="0" w:space="0" w:color="auto"/>
                <w:bottom w:val="none" w:sz="0" w:space="0" w:color="auto"/>
                <w:right w:val="none" w:sz="0" w:space="0" w:color="auto"/>
              </w:divBdr>
            </w:div>
            <w:div w:id="2041540937">
              <w:marLeft w:val="0"/>
              <w:marRight w:val="0"/>
              <w:marTop w:val="0"/>
              <w:marBottom w:val="0"/>
              <w:divBdr>
                <w:top w:val="none" w:sz="0" w:space="0" w:color="auto"/>
                <w:left w:val="none" w:sz="0" w:space="0" w:color="auto"/>
                <w:bottom w:val="none" w:sz="0" w:space="0" w:color="auto"/>
                <w:right w:val="none" w:sz="0" w:space="0" w:color="auto"/>
              </w:divBdr>
            </w:div>
            <w:div w:id="1177844210">
              <w:marLeft w:val="0"/>
              <w:marRight w:val="0"/>
              <w:marTop w:val="0"/>
              <w:marBottom w:val="0"/>
              <w:divBdr>
                <w:top w:val="none" w:sz="0" w:space="0" w:color="auto"/>
                <w:left w:val="none" w:sz="0" w:space="0" w:color="auto"/>
                <w:bottom w:val="none" w:sz="0" w:space="0" w:color="auto"/>
                <w:right w:val="none" w:sz="0" w:space="0" w:color="auto"/>
              </w:divBdr>
              <w:divsChild>
                <w:div w:id="762646634">
                  <w:marLeft w:val="0"/>
                  <w:marRight w:val="0"/>
                  <w:marTop w:val="0"/>
                  <w:marBottom w:val="0"/>
                  <w:divBdr>
                    <w:top w:val="none" w:sz="0" w:space="0" w:color="auto"/>
                    <w:left w:val="none" w:sz="0" w:space="0" w:color="auto"/>
                    <w:bottom w:val="none" w:sz="0" w:space="0" w:color="auto"/>
                    <w:right w:val="none" w:sz="0" w:space="0" w:color="auto"/>
                  </w:divBdr>
                </w:div>
                <w:div w:id="362950360">
                  <w:marLeft w:val="0"/>
                  <w:marRight w:val="0"/>
                  <w:marTop w:val="0"/>
                  <w:marBottom w:val="0"/>
                  <w:divBdr>
                    <w:top w:val="none" w:sz="0" w:space="0" w:color="auto"/>
                    <w:left w:val="none" w:sz="0" w:space="0" w:color="auto"/>
                    <w:bottom w:val="none" w:sz="0" w:space="0" w:color="auto"/>
                    <w:right w:val="none" w:sz="0" w:space="0" w:color="auto"/>
                  </w:divBdr>
                  <w:divsChild>
                    <w:div w:id="1187065119">
                      <w:marLeft w:val="0"/>
                      <w:marRight w:val="0"/>
                      <w:marTop w:val="240"/>
                      <w:marBottom w:val="240"/>
                      <w:divBdr>
                        <w:top w:val="none" w:sz="0" w:space="0" w:color="auto"/>
                        <w:left w:val="none" w:sz="0" w:space="0" w:color="auto"/>
                        <w:bottom w:val="none" w:sz="0" w:space="0" w:color="auto"/>
                        <w:right w:val="none" w:sz="0" w:space="0" w:color="auto"/>
                      </w:divBdr>
                    </w:div>
                  </w:divsChild>
                </w:div>
                <w:div w:id="1175143953">
                  <w:marLeft w:val="0"/>
                  <w:marRight w:val="0"/>
                  <w:marTop w:val="0"/>
                  <w:marBottom w:val="0"/>
                  <w:divBdr>
                    <w:top w:val="none" w:sz="0" w:space="0" w:color="auto"/>
                    <w:left w:val="none" w:sz="0" w:space="0" w:color="auto"/>
                    <w:bottom w:val="none" w:sz="0" w:space="0" w:color="auto"/>
                    <w:right w:val="none" w:sz="0" w:space="0" w:color="auto"/>
                  </w:divBdr>
                  <w:divsChild>
                    <w:div w:id="410127392">
                      <w:marLeft w:val="0"/>
                      <w:marRight w:val="0"/>
                      <w:marTop w:val="240"/>
                      <w:marBottom w:val="240"/>
                      <w:divBdr>
                        <w:top w:val="none" w:sz="0" w:space="0" w:color="auto"/>
                        <w:left w:val="none" w:sz="0" w:space="0" w:color="auto"/>
                        <w:bottom w:val="none" w:sz="0" w:space="0" w:color="auto"/>
                        <w:right w:val="none" w:sz="0" w:space="0" w:color="auto"/>
                      </w:divBdr>
                    </w:div>
                  </w:divsChild>
                </w:div>
                <w:div w:id="862786987">
                  <w:marLeft w:val="0"/>
                  <w:marRight w:val="0"/>
                  <w:marTop w:val="0"/>
                  <w:marBottom w:val="0"/>
                  <w:divBdr>
                    <w:top w:val="none" w:sz="0" w:space="0" w:color="auto"/>
                    <w:left w:val="none" w:sz="0" w:space="0" w:color="auto"/>
                    <w:bottom w:val="none" w:sz="0" w:space="0" w:color="auto"/>
                    <w:right w:val="none" w:sz="0" w:space="0" w:color="auto"/>
                  </w:divBdr>
                  <w:divsChild>
                    <w:div w:id="448935304">
                      <w:marLeft w:val="0"/>
                      <w:marRight w:val="0"/>
                      <w:marTop w:val="240"/>
                      <w:marBottom w:val="240"/>
                      <w:divBdr>
                        <w:top w:val="none" w:sz="0" w:space="0" w:color="auto"/>
                        <w:left w:val="none" w:sz="0" w:space="0" w:color="auto"/>
                        <w:bottom w:val="none" w:sz="0" w:space="0" w:color="auto"/>
                        <w:right w:val="none" w:sz="0" w:space="0" w:color="auto"/>
                      </w:divBdr>
                    </w:div>
                  </w:divsChild>
                </w:div>
                <w:div w:id="1220245384">
                  <w:marLeft w:val="0"/>
                  <w:marRight w:val="0"/>
                  <w:marTop w:val="0"/>
                  <w:marBottom w:val="0"/>
                  <w:divBdr>
                    <w:top w:val="none" w:sz="0" w:space="0" w:color="auto"/>
                    <w:left w:val="none" w:sz="0" w:space="0" w:color="auto"/>
                    <w:bottom w:val="none" w:sz="0" w:space="0" w:color="auto"/>
                    <w:right w:val="none" w:sz="0" w:space="0" w:color="auto"/>
                  </w:divBdr>
                </w:div>
                <w:div w:id="1202203886">
                  <w:marLeft w:val="0"/>
                  <w:marRight w:val="0"/>
                  <w:marTop w:val="0"/>
                  <w:marBottom w:val="0"/>
                  <w:divBdr>
                    <w:top w:val="none" w:sz="0" w:space="0" w:color="auto"/>
                    <w:left w:val="none" w:sz="0" w:space="0" w:color="auto"/>
                    <w:bottom w:val="none" w:sz="0" w:space="0" w:color="auto"/>
                    <w:right w:val="none" w:sz="0" w:space="0" w:color="auto"/>
                  </w:divBdr>
                </w:div>
              </w:divsChild>
            </w:div>
            <w:div w:id="1862620820">
              <w:marLeft w:val="0"/>
              <w:marRight w:val="0"/>
              <w:marTop w:val="0"/>
              <w:marBottom w:val="0"/>
              <w:divBdr>
                <w:top w:val="none" w:sz="0" w:space="0" w:color="auto"/>
                <w:left w:val="none" w:sz="0" w:space="0" w:color="auto"/>
                <w:bottom w:val="none" w:sz="0" w:space="0" w:color="auto"/>
                <w:right w:val="none" w:sz="0" w:space="0" w:color="auto"/>
              </w:divBdr>
              <w:divsChild>
                <w:div w:id="1477918143">
                  <w:marLeft w:val="0"/>
                  <w:marRight w:val="0"/>
                  <w:marTop w:val="240"/>
                  <w:marBottom w:val="240"/>
                  <w:divBdr>
                    <w:top w:val="none" w:sz="0" w:space="0" w:color="auto"/>
                    <w:left w:val="none" w:sz="0" w:space="0" w:color="auto"/>
                    <w:bottom w:val="none" w:sz="0" w:space="0" w:color="auto"/>
                    <w:right w:val="none" w:sz="0" w:space="0" w:color="auto"/>
                  </w:divBdr>
                </w:div>
              </w:divsChild>
            </w:div>
            <w:div w:id="1357316675">
              <w:marLeft w:val="0"/>
              <w:marRight w:val="0"/>
              <w:marTop w:val="0"/>
              <w:marBottom w:val="0"/>
              <w:divBdr>
                <w:top w:val="none" w:sz="0" w:space="0" w:color="auto"/>
                <w:left w:val="none" w:sz="0" w:space="0" w:color="auto"/>
                <w:bottom w:val="none" w:sz="0" w:space="0" w:color="auto"/>
                <w:right w:val="none" w:sz="0" w:space="0" w:color="auto"/>
              </w:divBdr>
              <w:divsChild>
                <w:div w:id="5059021">
                  <w:marLeft w:val="0"/>
                  <w:marRight w:val="0"/>
                  <w:marTop w:val="0"/>
                  <w:marBottom w:val="0"/>
                  <w:divBdr>
                    <w:top w:val="none" w:sz="0" w:space="0" w:color="auto"/>
                    <w:left w:val="none" w:sz="0" w:space="0" w:color="auto"/>
                    <w:bottom w:val="none" w:sz="0" w:space="0" w:color="auto"/>
                    <w:right w:val="none" w:sz="0" w:space="0" w:color="auto"/>
                  </w:divBdr>
                </w:div>
                <w:div w:id="705367978">
                  <w:marLeft w:val="0"/>
                  <w:marRight w:val="0"/>
                  <w:marTop w:val="0"/>
                  <w:marBottom w:val="0"/>
                  <w:divBdr>
                    <w:top w:val="none" w:sz="0" w:space="0" w:color="auto"/>
                    <w:left w:val="none" w:sz="0" w:space="0" w:color="auto"/>
                    <w:bottom w:val="none" w:sz="0" w:space="0" w:color="auto"/>
                    <w:right w:val="none" w:sz="0" w:space="0" w:color="auto"/>
                  </w:divBdr>
                </w:div>
                <w:div w:id="35009892">
                  <w:marLeft w:val="0"/>
                  <w:marRight w:val="0"/>
                  <w:marTop w:val="0"/>
                  <w:marBottom w:val="0"/>
                  <w:divBdr>
                    <w:top w:val="none" w:sz="0" w:space="0" w:color="auto"/>
                    <w:left w:val="none" w:sz="0" w:space="0" w:color="auto"/>
                    <w:bottom w:val="none" w:sz="0" w:space="0" w:color="auto"/>
                    <w:right w:val="none" w:sz="0" w:space="0" w:color="auto"/>
                  </w:divBdr>
                </w:div>
                <w:div w:id="1502353901">
                  <w:marLeft w:val="0"/>
                  <w:marRight w:val="0"/>
                  <w:marTop w:val="0"/>
                  <w:marBottom w:val="0"/>
                  <w:divBdr>
                    <w:top w:val="none" w:sz="0" w:space="0" w:color="auto"/>
                    <w:left w:val="none" w:sz="0" w:space="0" w:color="auto"/>
                    <w:bottom w:val="none" w:sz="0" w:space="0" w:color="auto"/>
                    <w:right w:val="none" w:sz="0" w:space="0" w:color="auto"/>
                  </w:divBdr>
                </w:div>
                <w:div w:id="884415431">
                  <w:marLeft w:val="0"/>
                  <w:marRight w:val="0"/>
                  <w:marTop w:val="0"/>
                  <w:marBottom w:val="0"/>
                  <w:divBdr>
                    <w:top w:val="none" w:sz="0" w:space="0" w:color="auto"/>
                    <w:left w:val="none" w:sz="0" w:space="0" w:color="auto"/>
                    <w:bottom w:val="none" w:sz="0" w:space="0" w:color="auto"/>
                    <w:right w:val="none" w:sz="0" w:space="0" w:color="auto"/>
                  </w:divBdr>
                </w:div>
                <w:div w:id="523634125">
                  <w:marLeft w:val="0"/>
                  <w:marRight w:val="0"/>
                  <w:marTop w:val="0"/>
                  <w:marBottom w:val="0"/>
                  <w:divBdr>
                    <w:top w:val="none" w:sz="0" w:space="0" w:color="auto"/>
                    <w:left w:val="none" w:sz="0" w:space="0" w:color="auto"/>
                    <w:bottom w:val="none" w:sz="0" w:space="0" w:color="auto"/>
                    <w:right w:val="none" w:sz="0" w:space="0" w:color="auto"/>
                  </w:divBdr>
                  <w:divsChild>
                    <w:div w:id="721446196">
                      <w:marLeft w:val="0"/>
                      <w:marRight w:val="0"/>
                      <w:marTop w:val="240"/>
                      <w:marBottom w:val="240"/>
                      <w:divBdr>
                        <w:top w:val="none" w:sz="0" w:space="0" w:color="auto"/>
                        <w:left w:val="none" w:sz="0" w:space="0" w:color="auto"/>
                        <w:bottom w:val="none" w:sz="0" w:space="0" w:color="auto"/>
                        <w:right w:val="none" w:sz="0" w:space="0" w:color="auto"/>
                      </w:divBdr>
                    </w:div>
                  </w:divsChild>
                </w:div>
                <w:div w:id="503322108">
                  <w:marLeft w:val="0"/>
                  <w:marRight w:val="0"/>
                  <w:marTop w:val="0"/>
                  <w:marBottom w:val="0"/>
                  <w:divBdr>
                    <w:top w:val="none" w:sz="0" w:space="0" w:color="auto"/>
                    <w:left w:val="none" w:sz="0" w:space="0" w:color="auto"/>
                    <w:bottom w:val="none" w:sz="0" w:space="0" w:color="auto"/>
                    <w:right w:val="none" w:sz="0" w:space="0" w:color="auto"/>
                  </w:divBdr>
                </w:div>
                <w:div w:id="1958759850">
                  <w:marLeft w:val="0"/>
                  <w:marRight w:val="0"/>
                  <w:marTop w:val="0"/>
                  <w:marBottom w:val="0"/>
                  <w:divBdr>
                    <w:top w:val="none" w:sz="0" w:space="0" w:color="auto"/>
                    <w:left w:val="none" w:sz="0" w:space="0" w:color="auto"/>
                    <w:bottom w:val="none" w:sz="0" w:space="0" w:color="auto"/>
                    <w:right w:val="none" w:sz="0" w:space="0" w:color="auto"/>
                  </w:divBdr>
                  <w:divsChild>
                    <w:div w:id="1952931509">
                      <w:marLeft w:val="0"/>
                      <w:marRight w:val="0"/>
                      <w:marTop w:val="240"/>
                      <w:marBottom w:val="240"/>
                      <w:divBdr>
                        <w:top w:val="none" w:sz="0" w:space="0" w:color="auto"/>
                        <w:left w:val="none" w:sz="0" w:space="0" w:color="auto"/>
                        <w:bottom w:val="none" w:sz="0" w:space="0" w:color="auto"/>
                        <w:right w:val="none" w:sz="0" w:space="0" w:color="auto"/>
                      </w:divBdr>
                    </w:div>
                  </w:divsChild>
                </w:div>
                <w:div w:id="2121755070">
                  <w:marLeft w:val="0"/>
                  <w:marRight w:val="0"/>
                  <w:marTop w:val="0"/>
                  <w:marBottom w:val="0"/>
                  <w:divBdr>
                    <w:top w:val="none" w:sz="0" w:space="0" w:color="auto"/>
                    <w:left w:val="none" w:sz="0" w:space="0" w:color="auto"/>
                    <w:bottom w:val="none" w:sz="0" w:space="0" w:color="auto"/>
                    <w:right w:val="none" w:sz="0" w:space="0" w:color="auto"/>
                  </w:divBdr>
                  <w:divsChild>
                    <w:div w:id="490754180">
                      <w:marLeft w:val="0"/>
                      <w:marRight w:val="0"/>
                      <w:marTop w:val="240"/>
                      <w:marBottom w:val="240"/>
                      <w:divBdr>
                        <w:top w:val="none" w:sz="0" w:space="0" w:color="auto"/>
                        <w:left w:val="none" w:sz="0" w:space="0" w:color="auto"/>
                        <w:bottom w:val="none" w:sz="0" w:space="0" w:color="auto"/>
                        <w:right w:val="none" w:sz="0" w:space="0" w:color="auto"/>
                      </w:divBdr>
                    </w:div>
                  </w:divsChild>
                </w:div>
                <w:div w:id="1125778342">
                  <w:marLeft w:val="0"/>
                  <w:marRight w:val="0"/>
                  <w:marTop w:val="0"/>
                  <w:marBottom w:val="0"/>
                  <w:divBdr>
                    <w:top w:val="none" w:sz="0" w:space="0" w:color="auto"/>
                    <w:left w:val="none" w:sz="0" w:space="0" w:color="auto"/>
                    <w:bottom w:val="none" w:sz="0" w:space="0" w:color="auto"/>
                    <w:right w:val="none" w:sz="0" w:space="0" w:color="auto"/>
                  </w:divBdr>
                  <w:divsChild>
                    <w:div w:id="1264654609">
                      <w:marLeft w:val="0"/>
                      <w:marRight w:val="0"/>
                      <w:marTop w:val="240"/>
                      <w:marBottom w:val="240"/>
                      <w:divBdr>
                        <w:top w:val="none" w:sz="0" w:space="0" w:color="auto"/>
                        <w:left w:val="none" w:sz="0" w:space="0" w:color="auto"/>
                        <w:bottom w:val="none" w:sz="0" w:space="0" w:color="auto"/>
                        <w:right w:val="none" w:sz="0" w:space="0" w:color="auto"/>
                      </w:divBdr>
                    </w:div>
                  </w:divsChild>
                </w:div>
                <w:div w:id="142241313">
                  <w:marLeft w:val="0"/>
                  <w:marRight w:val="0"/>
                  <w:marTop w:val="0"/>
                  <w:marBottom w:val="0"/>
                  <w:divBdr>
                    <w:top w:val="none" w:sz="0" w:space="0" w:color="auto"/>
                    <w:left w:val="none" w:sz="0" w:space="0" w:color="auto"/>
                    <w:bottom w:val="none" w:sz="0" w:space="0" w:color="auto"/>
                    <w:right w:val="none" w:sz="0" w:space="0" w:color="auto"/>
                  </w:divBdr>
                  <w:divsChild>
                    <w:div w:id="66389072">
                      <w:marLeft w:val="0"/>
                      <w:marRight w:val="0"/>
                      <w:marTop w:val="240"/>
                      <w:marBottom w:val="240"/>
                      <w:divBdr>
                        <w:top w:val="none" w:sz="0" w:space="0" w:color="auto"/>
                        <w:left w:val="none" w:sz="0" w:space="0" w:color="auto"/>
                        <w:bottom w:val="none" w:sz="0" w:space="0" w:color="auto"/>
                        <w:right w:val="none" w:sz="0" w:space="0" w:color="auto"/>
                      </w:divBdr>
                    </w:div>
                  </w:divsChild>
                </w:div>
                <w:div w:id="1666977336">
                  <w:marLeft w:val="0"/>
                  <w:marRight w:val="0"/>
                  <w:marTop w:val="0"/>
                  <w:marBottom w:val="0"/>
                  <w:divBdr>
                    <w:top w:val="none" w:sz="0" w:space="0" w:color="auto"/>
                    <w:left w:val="none" w:sz="0" w:space="0" w:color="auto"/>
                    <w:bottom w:val="none" w:sz="0" w:space="0" w:color="auto"/>
                    <w:right w:val="none" w:sz="0" w:space="0" w:color="auto"/>
                  </w:divBdr>
                  <w:divsChild>
                    <w:div w:id="180164796">
                      <w:marLeft w:val="0"/>
                      <w:marRight w:val="0"/>
                      <w:marTop w:val="240"/>
                      <w:marBottom w:val="240"/>
                      <w:divBdr>
                        <w:top w:val="none" w:sz="0" w:space="0" w:color="auto"/>
                        <w:left w:val="none" w:sz="0" w:space="0" w:color="auto"/>
                        <w:bottom w:val="none" w:sz="0" w:space="0" w:color="auto"/>
                        <w:right w:val="none" w:sz="0" w:space="0" w:color="auto"/>
                      </w:divBdr>
                    </w:div>
                  </w:divsChild>
                </w:div>
                <w:div w:id="1998730287">
                  <w:marLeft w:val="0"/>
                  <w:marRight w:val="0"/>
                  <w:marTop w:val="0"/>
                  <w:marBottom w:val="0"/>
                  <w:divBdr>
                    <w:top w:val="none" w:sz="0" w:space="0" w:color="auto"/>
                    <w:left w:val="none" w:sz="0" w:space="0" w:color="auto"/>
                    <w:bottom w:val="none" w:sz="0" w:space="0" w:color="auto"/>
                    <w:right w:val="none" w:sz="0" w:space="0" w:color="auto"/>
                  </w:divBdr>
                </w:div>
                <w:div w:id="2081823712">
                  <w:marLeft w:val="0"/>
                  <w:marRight w:val="0"/>
                  <w:marTop w:val="0"/>
                  <w:marBottom w:val="0"/>
                  <w:divBdr>
                    <w:top w:val="none" w:sz="0" w:space="0" w:color="auto"/>
                    <w:left w:val="none" w:sz="0" w:space="0" w:color="auto"/>
                    <w:bottom w:val="none" w:sz="0" w:space="0" w:color="auto"/>
                    <w:right w:val="none" w:sz="0" w:space="0" w:color="auto"/>
                  </w:divBdr>
                </w:div>
                <w:div w:id="957220920">
                  <w:marLeft w:val="0"/>
                  <w:marRight w:val="0"/>
                  <w:marTop w:val="0"/>
                  <w:marBottom w:val="0"/>
                  <w:divBdr>
                    <w:top w:val="none" w:sz="0" w:space="0" w:color="auto"/>
                    <w:left w:val="none" w:sz="0" w:space="0" w:color="auto"/>
                    <w:bottom w:val="none" w:sz="0" w:space="0" w:color="auto"/>
                    <w:right w:val="none" w:sz="0" w:space="0" w:color="auto"/>
                  </w:divBdr>
                  <w:divsChild>
                    <w:div w:id="1750813159">
                      <w:marLeft w:val="0"/>
                      <w:marRight w:val="0"/>
                      <w:marTop w:val="240"/>
                      <w:marBottom w:val="240"/>
                      <w:divBdr>
                        <w:top w:val="none" w:sz="0" w:space="0" w:color="auto"/>
                        <w:left w:val="none" w:sz="0" w:space="0" w:color="auto"/>
                        <w:bottom w:val="none" w:sz="0" w:space="0" w:color="auto"/>
                        <w:right w:val="none" w:sz="0" w:space="0" w:color="auto"/>
                      </w:divBdr>
                    </w:div>
                  </w:divsChild>
                </w:div>
                <w:div w:id="990718603">
                  <w:marLeft w:val="0"/>
                  <w:marRight w:val="0"/>
                  <w:marTop w:val="0"/>
                  <w:marBottom w:val="0"/>
                  <w:divBdr>
                    <w:top w:val="none" w:sz="0" w:space="0" w:color="auto"/>
                    <w:left w:val="none" w:sz="0" w:space="0" w:color="auto"/>
                    <w:bottom w:val="none" w:sz="0" w:space="0" w:color="auto"/>
                    <w:right w:val="none" w:sz="0" w:space="0" w:color="auto"/>
                  </w:divBdr>
                  <w:divsChild>
                    <w:div w:id="1262647272">
                      <w:marLeft w:val="0"/>
                      <w:marRight w:val="0"/>
                      <w:marTop w:val="240"/>
                      <w:marBottom w:val="240"/>
                      <w:divBdr>
                        <w:top w:val="none" w:sz="0" w:space="0" w:color="auto"/>
                        <w:left w:val="none" w:sz="0" w:space="0" w:color="auto"/>
                        <w:bottom w:val="none" w:sz="0" w:space="0" w:color="auto"/>
                        <w:right w:val="none" w:sz="0" w:space="0" w:color="auto"/>
                      </w:divBdr>
                    </w:div>
                  </w:divsChild>
                </w:div>
                <w:div w:id="1432554056">
                  <w:marLeft w:val="0"/>
                  <w:marRight w:val="0"/>
                  <w:marTop w:val="0"/>
                  <w:marBottom w:val="0"/>
                  <w:divBdr>
                    <w:top w:val="none" w:sz="0" w:space="0" w:color="auto"/>
                    <w:left w:val="none" w:sz="0" w:space="0" w:color="auto"/>
                    <w:bottom w:val="none" w:sz="0" w:space="0" w:color="auto"/>
                    <w:right w:val="none" w:sz="0" w:space="0" w:color="auto"/>
                  </w:divBdr>
                  <w:divsChild>
                    <w:div w:id="745766199">
                      <w:marLeft w:val="0"/>
                      <w:marRight w:val="0"/>
                      <w:marTop w:val="240"/>
                      <w:marBottom w:val="240"/>
                      <w:divBdr>
                        <w:top w:val="none" w:sz="0" w:space="0" w:color="auto"/>
                        <w:left w:val="none" w:sz="0" w:space="0" w:color="auto"/>
                        <w:bottom w:val="none" w:sz="0" w:space="0" w:color="auto"/>
                        <w:right w:val="none" w:sz="0" w:space="0" w:color="auto"/>
                      </w:divBdr>
                    </w:div>
                  </w:divsChild>
                </w:div>
                <w:div w:id="1593389391">
                  <w:marLeft w:val="0"/>
                  <w:marRight w:val="0"/>
                  <w:marTop w:val="0"/>
                  <w:marBottom w:val="0"/>
                  <w:divBdr>
                    <w:top w:val="none" w:sz="0" w:space="0" w:color="auto"/>
                    <w:left w:val="none" w:sz="0" w:space="0" w:color="auto"/>
                    <w:bottom w:val="none" w:sz="0" w:space="0" w:color="auto"/>
                    <w:right w:val="none" w:sz="0" w:space="0" w:color="auto"/>
                  </w:divBdr>
                  <w:divsChild>
                    <w:div w:id="56709205">
                      <w:marLeft w:val="0"/>
                      <w:marRight w:val="0"/>
                      <w:marTop w:val="240"/>
                      <w:marBottom w:val="240"/>
                      <w:divBdr>
                        <w:top w:val="none" w:sz="0" w:space="0" w:color="auto"/>
                        <w:left w:val="none" w:sz="0" w:space="0" w:color="auto"/>
                        <w:bottom w:val="none" w:sz="0" w:space="0" w:color="auto"/>
                        <w:right w:val="none" w:sz="0" w:space="0" w:color="auto"/>
                      </w:divBdr>
                    </w:div>
                  </w:divsChild>
                </w:div>
                <w:div w:id="992022427">
                  <w:marLeft w:val="0"/>
                  <w:marRight w:val="0"/>
                  <w:marTop w:val="0"/>
                  <w:marBottom w:val="0"/>
                  <w:divBdr>
                    <w:top w:val="none" w:sz="0" w:space="0" w:color="auto"/>
                    <w:left w:val="none" w:sz="0" w:space="0" w:color="auto"/>
                    <w:bottom w:val="none" w:sz="0" w:space="0" w:color="auto"/>
                    <w:right w:val="none" w:sz="0" w:space="0" w:color="auto"/>
                  </w:divBdr>
                  <w:divsChild>
                    <w:div w:id="1222867581">
                      <w:marLeft w:val="0"/>
                      <w:marRight w:val="0"/>
                      <w:marTop w:val="240"/>
                      <w:marBottom w:val="240"/>
                      <w:divBdr>
                        <w:top w:val="none" w:sz="0" w:space="0" w:color="auto"/>
                        <w:left w:val="none" w:sz="0" w:space="0" w:color="auto"/>
                        <w:bottom w:val="none" w:sz="0" w:space="0" w:color="auto"/>
                        <w:right w:val="none" w:sz="0" w:space="0" w:color="auto"/>
                      </w:divBdr>
                    </w:div>
                  </w:divsChild>
                </w:div>
                <w:div w:id="1452632916">
                  <w:marLeft w:val="0"/>
                  <w:marRight w:val="0"/>
                  <w:marTop w:val="0"/>
                  <w:marBottom w:val="0"/>
                  <w:divBdr>
                    <w:top w:val="none" w:sz="0" w:space="0" w:color="auto"/>
                    <w:left w:val="none" w:sz="0" w:space="0" w:color="auto"/>
                    <w:bottom w:val="none" w:sz="0" w:space="0" w:color="auto"/>
                    <w:right w:val="none" w:sz="0" w:space="0" w:color="auto"/>
                  </w:divBdr>
                  <w:divsChild>
                    <w:div w:id="1262835297">
                      <w:marLeft w:val="0"/>
                      <w:marRight w:val="0"/>
                      <w:marTop w:val="240"/>
                      <w:marBottom w:val="240"/>
                      <w:divBdr>
                        <w:top w:val="none" w:sz="0" w:space="0" w:color="auto"/>
                        <w:left w:val="none" w:sz="0" w:space="0" w:color="auto"/>
                        <w:bottom w:val="none" w:sz="0" w:space="0" w:color="auto"/>
                        <w:right w:val="none" w:sz="0" w:space="0" w:color="auto"/>
                      </w:divBdr>
                    </w:div>
                  </w:divsChild>
                </w:div>
                <w:div w:id="230166257">
                  <w:marLeft w:val="0"/>
                  <w:marRight w:val="0"/>
                  <w:marTop w:val="0"/>
                  <w:marBottom w:val="0"/>
                  <w:divBdr>
                    <w:top w:val="none" w:sz="0" w:space="0" w:color="auto"/>
                    <w:left w:val="none" w:sz="0" w:space="0" w:color="auto"/>
                    <w:bottom w:val="none" w:sz="0" w:space="0" w:color="auto"/>
                    <w:right w:val="none" w:sz="0" w:space="0" w:color="auto"/>
                  </w:divBdr>
                  <w:divsChild>
                    <w:div w:id="277759715">
                      <w:marLeft w:val="0"/>
                      <w:marRight w:val="0"/>
                      <w:marTop w:val="240"/>
                      <w:marBottom w:val="240"/>
                      <w:divBdr>
                        <w:top w:val="none" w:sz="0" w:space="0" w:color="auto"/>
                        <w:left w:val="none" w:sz="0" w:space="0" w:color="auto"/>
                        <w:bottom w:val="none" w:sz="0" w:space="0" w:color="auto"/>
                        <w:right w:val="none" w:sz="0" w:space="0" w:color="auto"/>
                      </w:divBdr>
                    </w:div>
                  </w:divsChild>
                </w:div>
                <w:div w:id="236718261">
                  <w:marLeft w:val="0"/>
                  <w:marRight w:val="0"/>
                  <w:marTop w:val="0"/>
                  <w:marBottom w:val="0"/>
                  <w:divBdr>
                    <w:top w:val="none" w:sz="0" w:space="0" w:color="auto"/>
                    <w:left w:val="none" w:sz="0" w:space="0" w:color="auto"/>
                    <w:bottom w:val="none" w:sz="0" w:space="0" w:color="auto"/>
                    <w:right w:val="none" w:sz="0" w:space="0" w:color="auto"/>
                  </w:divBdr>
                  <w:divsChild>
                    <w:div w:id="1115561299">
                      <w:marLeft w:val="0"/>
                      <w:marRight w:val="0"/>
                      <w:marTop w:val="240"/>
                      <w:marBottom w:val="240"/>
                      <w:divBdr>
                        <w:top w:val="none" w:sz="0" w:space="0" w:color="auto"/>
                        <w:left w:val="none" w:sz="0" w:space="0" w:color="auto"/>
                        <w:bottom w:val="none" w:sz="0" w:space="0" w:color="auto"/>
                        <w:right w:val="none" w:sz="0" w:space="0" w:color="auto"/>
                      </w:divBdr>
                    </w:div>
                  </w:divsChild>
                </w:div>
                <w:div w:id="406345062">
                  <w:marLeft w:val="0"/>
                  <w:marRight w:val="0"/>
                  <w:marTop w:val="0"/>
                  <w:marBottom w:val="0"/>
                  <w:divBdr>
                    <w:top w:val="none" w:sz="0" w:space="0" w:color="auto"/>
                    <w:left w:val="none" w:sz="0" w:space="0" w:color="auto"/>
                    <w:bottom w:val="none" w:sz="0" w:space="0" w:color="auto"/>
                    <w:right w:val="none" w:sz="0" w:space="0" w:color="auto"/>
                  </w:divBdr>
                  <w:divsChild>
                    <w:div w:id="329142728">
                      <w:marLeft w:val="0"/>
                      <w:marRight w:val="0"/>
                      <w:marTop w:val="240"/>
                      <w:marBottom w:val="240"/>
                      <w:divBdr>
                        <w:top w:val="none" w:sz="0" w:space="0" w:color="auto"/>
                        <w:left w:val="none" w:sz="0" w:space="0" w:color="auto"/>
                        <w:bottom w:val="none" w:sz="0" w:space="0" w:color="auto"/>
                        <w:right w:val="none" w:sz="0" w:space="0" w:color="auto"/>
                      </w:divBdr>
                    </w:div>
                  </w:divsChild>
                </w:div>
                <w:div w:id="1524783171">
                  <w:marLeft w:val="0"/>
                  <w:marRight w:val="0"/>
                  <w:marTop w:val="0"/>
                  <w:marBottom w:val="0"/>
                  <w:divBdr>
                    <w:top w:val="none" w:sz="0" w:space="0" w:color="auto"/>
                    <w:left w:val="none" w:sz="0" w:space="0" w:color="auto"/>
                    <w:bottom w:val="none" w:sz="0" w:space="0" w:color="auto"/>
                    <w:right w:val="none" w:sz="0" w:space="0" w:color="auto"/>
                  </w:divBdr>
                  <w:divsChild>
                    <w:div w:id="1237975920">
                      <w:marLeft w:val="0"/>
                      <w:marRight w:val="0"/>
                      <w:marTop w:val="240"/>
                      <w:marBottom w:val="240"/>
                      <w:divBdr>
                        <w:top w:val="none" w:sz="0" w:space="0" w:color="auto"/>
                        <w:left w:val="none" w:sz="0" w:space="0" w:color="auto"/>
                        <w:bottom w:val="none" w:sz="0" w:space="0" w:color="auto"/>
                        <w:right w:val="none" w:sz="0" w:space="0" w:color="auto"/>
                      </w:divBdr>
                    </w:div>
                  </w:divsChild>
                </w:div>
                <w:div w:id="1484544307">
                  <w:marLeft w:val="0"/>
                  <w:marRight w:val="0"/>
                  <w:marTop w:val="0"/>
                  <w:marBottom w:val="0"/>
                  <w:divBdr>
                    <w:top w:val="none" w:sz="0" w:space="0" w:color="auto"/>
                    <w:left w:val="none" w:sz="0" w:space="0" w:color="auto"/>
                    <w:bottom w:val="none" w:sz="0" w:space="0" w:color="auto"/>
                    <w:right w:val="none" w:sz="0" w:space="0" w:color="auto"/>
                  </w:divBdr>
                  <w:divsChild>
                    <w:div w:id="621884412">
                      <w:marLeft w:val="0"/>
                      <w:marRight w:val="0"/>
                      <w:marTop w:val="240"/>
                      <w:marBottom w:val="240"/>
                      <w:divBdr>
                        <w:top w:val="none" w:sz="0" w:space="0" w:color="auto"/>
                        <w:left w:val="none" w:sz="0" w:space="0" w:color="auto"/>
                        <w:bottom w:val="none" w:sz="0" w:space="0" w:color="auto"/>
                        <w:right w:val="none" w:sz="0" w:space="0" w:color="auto"/>
                      </w:divBdr>
                    </w:div>
                  </w:divsChild>
                </w:div>
                <w:div w:id="991373849">
                  <w:marLeft w:val="0"/>
                  <w:marRight w:val="0"/>
                  <w:marTop w:val="0"/>
                  <w:marBottom w:val="0"/>
                  <w:divBdr>
                    <w:top w:val="none" w:sz="0" w:space="0" w:color="auto"/>
                    <w:left w:val="none" w:sz="0" w:space="0" w:color="auto"/>
                    <w:bottom w:val="none" w:sz="0" w:space="0" w:color="auto"/>
                    <w:right w:val="none" w:sz="0" w:space="0" w:color="auto"/>
                  </w:divBdr>
                  <w:divsChild>
                    <w:div w:id="470749357">
                      <w:marLeft w:val="0"/>
                      <w:marRight w:val="0"/>
                      <w:marTop w:val="240"/>
                      <w:marBottom w:val="240"/>
                      <w:divBdr>
                        <w:top w:val="none" w:sz="0" w:space="0" w:color="auto"/>
                        <w:left w:val="none" w:sz="0" w:space="0" w:color="auto"/>
                        <w:bottom w:val="none" w:sz="0" w:space="0" w:color="auto"/>
                        <w:right w:val="none" w:sz="0" w:space="0" w:color="auto"/>
                      </w:divBdr>
                    </w:div>
                  </w:divsChild>
                </w:div>
                <w:div w:id="406079252">
                  <w:marLeft w:val="0"/>
                  <w:marRight w:val="0"/>
                  <w:marTop w:val="0"/>
                  <w:marBottom w:val="0"/>
                  <w:divBdr>
                    <w:top w:val="none" w:sz="0" w:space="0" w:color="auto"/>
                    <w:left w:val="none" w:sz="0" w:space="0" w:color="auto"/>
                    <w:bottom w:val="none" w:sz="0" w:space="0" w:color="auto"/>
                    <w:right w:val="none" w:sz="0" w:space="0" w:color="auto"/>
                  </w:divBdr>
                </w:div>
                <w:div w:id="1692295378">
                  <w:marLeft w:val="0"/>
                  <w:marRight w:val="0"/>
                  <w:marTop w:val="0"/>
                  <w:marBottom w:val="0"/>
                  <w:divBdr>
                    <w:top w:val="none" w:sz="0" w:space="0" w:color="auto"/>
                    <w:left w:val="none" w:sz="0" w:space="0" w:color="auto"/>
                    <w:bottom w:val="none" w:sz="0" w:space="0" w:color="auto"/>
                    <w:right w:val="none" w:sz="0" w:space="0" w:color="auto"/>
                  </w:divBdr>
                </w:div>
                <w:div w:id="236323902">
                  <w:marLeft w:val="0"/>
                  <w:marRight w:val="0"/>
                  <w:marTop w:val="0"/>
                  <w:marBottom w:val="0"/>
                  <w:divBdr>
                    <w:top w:val="none" w:sz="0" w:space="0" w:color="auto"/>
                    <w:left w:val="none" w:sz="0" w:space="0" w:color="auto"/>
                    <w:bottom w:val="none" w:sz="0" w:space="0" w:color="auto"/>
                    <w:right w:val="none" w:sz="0" w:space="0" w:color="auto"/>
                  </w:divBdr>
                </w:div>
              </w:divsChild>
            </w:div>
            <w:div w:id="1516573393">
              <w:marLeft w:val="0"/>
              <w:marRight w:val="0"/>
              <w:marTop w:val="0"/>
              <w:marBottom w:val="0"/>
              <w:divBdr>
                <w:top w:val="none" w:sz="0" w:space="0" w:color="auto"/>
                <w:left w:val="none" w:sz="0" w:space="0" w:color="auto"/>
                <w:bottom w:val="none" w:sz="0" w:space="0" w:color="auto"/>
                <w:right w:val="none" w:sz="0" w:space="0" w:color="auto"/>
              </w:divBdr>
            </w:div>
            <w:div w:id="1647197516">
              <w:marLeft w:val="0"/>
              <w:marRight w:val="0"/>
              <w:marTop w:val="0"/>
              <w:marBottom w:val="0"/>
              <w:divBdr>
                <w:top w:val="none" w:sz="0" w:space="0" w:color="auto"/>
                <w:left w:val="none" w:sz="0" w:space="0" w:color="auto"/>
                <w:bottom w:val="none" w:sz="0" w:space="0" w:color="auto"/>
                <w:right w:val="none" w:sz="0" w:space="0" w:color="auto"/>
              </w:divBdr>
            </w:div>
            <w:div w:id="1828091103">
              <w:marLeft w:val="0"/>
              <w:marRight w:val="0"/>
              <w:marTop w:val="0"/>
              <w:marBottom w:val="0"/>
              <w:divBdr>
                <w:top w:val="none" w:sz="0" w:space="0" w:color="auto"/>
                <w:left w:val="none" w:sz="0" w:space="0" w:color="auto"/>
                <w:bottom w:val="none" w:sz="0" w:space="0" w:color="auto"/>
                <w:right w:val="none" w:sz="0" w:space="0" w:color="auto"/>
              </w:divBdr>
              <w:divsChild>
                <w:div w:id="963391874">
                  <w:marLeft w:val="0"/>
                  <w:marRight w:val="0"/>
                  <w:marTop w:val="240"/>
                  <w:marBottom w:val="240"/>
                  <w:divBdr>
                    <w:top w:val="none" w:sz="0" w:space="0" w:color="auto"/>
                    <w:left w:val="none" w:sz="0" w:space="0" w:color="auto"/>
                    <w:bottom w:val="none" w:sz="0" w:space="0" w:color="auto"/>
                    <w:right w:val="none" w:sz="0" w:space="0" w:color="auto"/>
                  </w:divBdr>
                </w:div>
              </w:divsChild>
            </w:div>
            <w:div w:id="1960986017">
              <w:marLeft w:val="0"/>
              <w:marRight w:val="0"/>
              <w:marTop w:val="0"/>
              <w:marBottom w:val="0"/>
              <w:divBdr>
                <w:top w:val="none" w:sz="0" w:space="0" w:color="auto"/>
                <w:left w:val="none" w:sz="0" w:space="0" w:color="auto"/>
                <w:bottom w:val="none" w:sz="0" w:space="0" w:color="auto"/>
                <w:right w:val="none" w:sz="0" w:space="0" w:color="auto"/>
              </w:divBdr>
              <w:divsChild>
                <w:div w:id="1169442037">
                  <w:marLeft w:val="0"/>
                  <w:marRight w:val="0"/>
                  <w:marTop w:val="240"/>
                  <w:marBottom w:val="240"/>
                  <w:divBdr>
                    <w:top w:val="none" w:sz="0" w:space="0" w:color="auto"/>
                    <w:left w:val="none" w:sz="0" w:space="0" w:color="auto"/>
                    <w:bottom w:val="none" w:sz="0" w:space="0" w:color="auto"/>
                    <w:right w:val="none" w:sz="0" w:space="0" w:color="auto"/>
                  </w:divBdr>
                </w:div>
              </w:divsChild>
            </w:div>
            <w:div w:id="412750409">
              <w:marLeft w:val="0"/>
              <w:marRight w:val="0"/>
              <w:marTop w:val="0"/>
              <w:marBottom w:val="0"/>
              <w:divBdr>
                <w:top w:val="none" w:sz="0" w:space="0" w:color="auto"/>
                <w:left w:val="none" w:sz="0" w:space="0" w:color="auto"/>
                <w:bottom w:val="none" w:sz="0" w:space="0" w:color="auto"/>
                <w:right w:val="none" w:sz="0" w:space="0" w:color="auto"/>
              </w:divBdr>
              <w:divsChild>
                <w:div w:id="1214730396">
                  <w:marLeft w:val="0"/>
                  <w:marRight w:val="0"/>
                  <w:marTop w:val="240"/>
                  <w:marBottom w:val="240"/>
                  <w:divBdr>
                    <w:top w:val="none" w:sz="0" w:space="0" w:color="auto"/>
                    <w:left w:val="none" w:sz="0" w:space="0" w:color="auto"/>
                    <w:bottom w:val="none" w:sz="0" w:space="0" w:color="auto"/>
                    <w:right w:val="none" w:sz="0" w:space="0" w:color="auto"/>
                  </w:divBdr>
                </w:div>
              </w:divsChild>
            </w:div>
            <w:div w:id="1021668836">
              <w:marLeft w:val="0"/>
              <w:marRight w:val="0"/>
              <w:marTop w:val="0"/>
              <w:marBottom w:val="0"/>
              <w:divBdr>
                <w:top w:val="none" w:sz="0" w:space="0" w:color="auto"/>
                <w:left w:val="none" w:sz="0" w:space="0" w:color="auto"/>
                <w:bottom w:val="none" w:sz="0" w:space="0" w:color="auto"/>
                <w:right w:val="none" w:sz="0" w:space="0" w:color="auto"/>
              </w:divBdr>
              <w:divsChild>
                <w:div w:id="399640454">
                  <w:marLeft w:val="0"/>
                  <w:marRight w:val="0"/>
                  <w:marTop w:val="240"/>
                  <w:marBottom w:val="240"/>
                  <w:divBdr>
                    <w:top w:val="none" w:sz="0" w:space="0" w:color="auto"/>
                    <w:left w:val="none" w:sz="0" w:space="0" w:color="auto"/>
                    <w:bottom w:val="none" w:sz="0" w:space="0" w:color="auto"/>
                    <w:right w:val="none" w:sz="0" w:space="0" w:color="auto"/>
                  </w:divBdr>
                </w:div>
              </w:divsChild>
            </w:div>
            <w:div w:id="1124427611">
              <w:marLeft w:val="0"/>
              <w:marRight w:val="0"/>
              <w:marTop w:val="0"/>
              <w:marBottom w:val="0"/>
              <w:divBdr>
                <w:top w:val="none" w:sz="0" w:space="0" w:color="auto"/>
                <w:left w:val="none" w:sz="0" w:space="0" w:color="auto"/>
                <w:bottom w:val="none" w:sz="0" w:space="0" w:color="auto"/>
                <w:right w:val="none" w:sz="0" w:space="0" w:color="auto"/>
              </w:divBdr>
              <w:divsChild>
                <w:div w:id="1912109767">
                  <w:marLeft w:val="0"/>
                  <w:marRight w:val="0"/>
                  <w:marTop w:val="240"/>
                  <w:marBottom w:val="240"/>
                  <w:divBdr>
                    <w:top w:val="none" w:sz="0" w:space="0" w:color="auto"/>
                    <w:left w:val="none" w:sz="0" w:space="0" w:color="auto"/>
                    <w:bottom w:val="none" w:sz="0" w:space="0" w:color="auto"/>
                    <w:right w:val="none" w:sz="0" w:space="0" w:color="auto"/>
                  </w:divBdr>
                </w:div>
              </w:divsChild>
            </w:div>
            <w:div w:id="879588180">
              <w:marLeft w:val="0"/>
              <w:marRight w:val="0"/>
              <w:marTop w:val="0"/>
              <w:marBottom w:val="0"/>
              <w:divBdr>
                <w:top w:val="none" w:sz="0" w:space="0" w:color="auto"/>
                <w:left w:val="none" w:sz="0" w:space="0" w:color="auto"/>
                <w:bottom w:val="none" w:sz="0" w:space="0" w:color="auto"/>
                <w:right w:val="none" w:sz="0" w:space="0" w:color="auto"/>
              </w:divBdr>
            </w:div>
            <w:div w:id="351341358">
              <w:marLeft w:val="0"/>
              <w:marRight w:val="0"/>
              <w:marTop w:val="0"/>
              <w:marBottom w:val="0"/>
              <w:divBdr>
                <w:top w:val="none" w:sz="0" w:space="0" w:color="auto"/>
                <w:left w:val="none" w:sz="0" w:space="0" w:color="auto"/>
                <w:bottom w:val="none" w:sz="0" w:space="0" w:color="auto"/>
                <w:right w:val="none" w:sz="0" w:space="0" w:color="auto"/>
              </w:divBdr>
              <w:divsChild>
                <w:div w:id="132139252">
                  <w:marLeft w:val="0"/>
                  <w:marRight w:val="0"/>
                  <w:marTop w:val="240"/>
                  <w:marBottom w:val="240"/>
                  <w:divBdr>
                    <w:top w:val="none" w:sz="0" w:space="0" w:color="auto"/>
                    <w:left w:val="none" w:sz="0" w:space="0" w:color="auto"/>
                    <w:bottom w:val="none" w:sz="0" w:space="0" w:color="auto"/>
                    <w:right w:val="none" w:sz="0" w:space="0" w:color="auto"/>
                  </w:divBdr>
                </w:div>
                <w:div w:id="1258757801">
                  <w:marLeft w:val="0"/>
                  <w:marRight w:val="0"/>
                  <w:marTop w:val="0"/>
                  <w:marBottom w:val="0"/>
                  <w:divBdr>
                    <w:top w:val="none" w:sz="0" w:space="0" w:color="auto"/>
                    <w:left w:val="none" w:sz="0" w:space="0" w:color="auto"/>
                    <w:bottom w:val="none" w:sz="0" w:space="0" w:color="auto"/>
                    <w:right w:val="none" w:sz="0" w:space="0" w:color="auto"/>
                  </w:divBdr>
                </w:div>
                <w:div w:id="1061514645">
                  <w:marLeft w:val="0"/>
                  <w:marRight w:val="0"/>
                  <w:marTop w:val="0"/>
                  <w:marBottom w:val="0"/>
                  <w:divBdr>
                    <w:top w:val="none" w:sz="0" w:space="0" w:color="auto"/>
                    <w:left w:val="none" w:sz="0" w:space="0" w:color="auto"/>
                    <w:bottom w:val="none" w:sz="0" w:space="0" w:color="auto"/>
                    <w:right w:val="none" w:sz="0" w:space="0" w:color="auto"/>
                  </w:divBdr>
                  <w:divsChild>
                    <w:div w:id="13993261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56966686">
              <w:marLeft w:val="0"/>
              <w:marRight w:val="0"/>
              <w:marTop w:val="0"/>
              <w:marBottom w:val="0"/>
              <w:divBdr>
                <w:top w:val="none" w:sz="0" w:space="0" w:color="auto"/>
                <w:left w:val="none" w:sz="0" w:space="0" w:color="auto"/>
                <w:bottom w:val="none" w:sz="0" w:space="0" w:color="auto"/>
                <w:right w:val="none" w:sz="0" w:space="0" w:color="auto"/>
              </w:divBdr>
              <w:divsChild>
                <w:div w:id="2130078730">
                  <w:marLeft w:val="0"/>
                  <w:marRight w:val="0"/>
                  <w:marTop w:val="240"/>
                  <w:marBottom w:val="240"/>
                  <w:divBdr>
                    <w:top w:val="none" w:sz="0" w:space="0" w:color="auto"/>
                    <w:left w:val="none" w:sz="0" w:space="0" w:color="auto"/>
                    <w:bottom w:val="none" w:sz="0" w:space="0" w:color="auto"/>
                    <w:right w:val="none" w:sz="0" w:space="0" w:color="auto"/>
                  </w:divBdr>
                </w:div>
              </w:divsChild>
            </w:div>
            <w:div w:id="2013409582">
              <w:marLeft w:val="0"/>
              <w:marRight w:val="0"/>
              <w:marTop w:val="0"/>
              <w:marBottom w:val="0"/>
              <w:divBdr>
                <w:top w:val="none" w:sz="0" w:space="0" w:color="auto"/>
                <w:left w:val="none" w:sz="0" w:space="0" w:color="auto"/>
                <w:bottom w:val="none" w:sz="0" w:space="0" w:color="auto"/>
                <w:right w:val="none" w:sz="0" w:space="0" w:color="auto"/>
              </w:divBdr>
              <w:divsChild>
                <w:div w:id="792479535">
                  <w:marLeft w:val="0"/>
                  <w:marRight w:val="0"/>
                  <w:marTop w:val="240"/>
                  <w:marBottom w:val="240"/>
                  <w:divBdr>
                    <w:top w:val="none" w:sz="0" w:space="0" w:color="auto"/>
                    <w:left w:val="none" w:sz="0" w:space="0" w:color="auto"/>
                    <w:bottom w:val="none" w:sz="0" w:space="0" w:color="auto"/>
                    <w:right w:val="none" w:sz="0" w:space="0" w:color="auto"/>
                  </w:divBdr>
                </w:div>
              </w:divsChild>
            </w:div>
            <w:div w:id="731581358">
              <w:marLeft w:val="0"/>
              <w:marRight w:val="0"/>
              <w:marTop w:val="0"/>
              <w:marBottom w:val="0"/>
              <w:divBdr>
                <w:top w:val="none" w:sz="0" w:space="0" w:color="auto"/>
                <w:left w:val="none" w:sz="0" w:space="0" w:color="auto"/>
                <w:bottom w:val="none" w:sz="0" w:space="0" w:color="auto"/>
                <w:right w:val="none" w:sz="0" w:space="0" w:color="auto"/>
              </w:divBdr>
              <w:divsChild>
                <w:div w:id="1488211004">
                  <w:marLeft w:val="0"/>
                  <w:marRight w:val="0"/>
                  <w:marTop w:val="240"/>
                  <w:marBottom w:val="240"/>
                  <w:divBdr>
                    <w:top w:val="none" w:sz="0" w:space="0" w:color="auto"/>
                    <w:left w:val="none" w:sz="0" w:space="0" w:color="auto"/>
                    <w:bottom w:val="none" w:sz="0" w:space="0" w:color="auto"/>
                    <w:right w:val="none" w:sz="0" w:space="0" w:color="auto"/>
                  </w:divBdr>
                </w:div>
                <w:div w:id="967122638">
                  <w:marLeft w:val="0"/>
                  <w:marRight w:val="0"/>
                  <w:marTop w:val="240"/>
                  <w:marBottom w:val="240"/>
                  <w:divBdr>
                    <w:top w:val="none" w:sz="0" w:space="0" w:color="auto"/>
                    <w:left w:val="none" w:sz="0" w:space="0" w:color="auto"/>
                    <w:bottom w:val="none" w:sz="0" w:space="0" w:color="auto"/>
                    <w:right w:val="none" w:sz="0" w:space="0" w:color="auto"/>
                  </w:divBdr>
                </w:div>
                <w:div w:id="1386178574">
                  <w:marLeft w:val="0"/>
                  <w:marRight w:val="0"/>
                  <w:marTop w:val="0"/>
                  <w:marBottom w:val="0"/>
                  <w:divBdr>
                    <w:top w:val="none" w:sz="0" w:space="0" w:color="auto"/>
                    <w:left w:val="none" w:sz="0" w:space="0" w:color="auto"/>
                    <w:bottom w:val="none" w:sz="0" w:space="0" w:color="auto"/>
                    <w:right w:val="none" w:sz="0" w:space="0" w:color="auto"/>
                  </w:divBdr>
                </w:div>
                <w:div w:id="75135709">
                  <w:marLeft w:val="0"/>
                  <w:marRight w:val="0"/>
                  <w:marTop w:val="0"/>
                  <w:marBottom w:val="0"/>
                  <w:divBdr>
                    <w:top w:val="none" w:sz="0" w:space="0" w:color="auto"/>
                    <w:left w:val="none" w:sz="0" w:space="0" w:color="auto"/>
                    <w:bottom w:val="none" w:sz="0" w:space="0" w:color="auto"/>
                    <w:right w:val="none" w:sz="0" w:space="0" w:color="auto"/>
                  </w:divBdr>
                </w:div>
                <w:div w:id="200483753">
                  <w:marLeft w:val="0"/>
                  <w:marRight w:val="0"/>
                  <w:marTop w:val="0"/>
                  <w:marBottom w:val="0"/>
                  <w:divBdr>
                    <w:top w:val="none" w:sz="0" w:space="0" w:color="auto"/>
                    <w:left w:val="none" w:sz="0" w:space="0" w:color="auto"/>
                    <w:bottom w:val="none" w:sz="0" w:space="0" w:color="auto"/>
                    <w:right w:val="none" w:sz="0" w:space="0" w:color="auto"/>
                  </w:divBdr>
                </w:div>
                <w:div w:id="610358075">
                  <w:marLeft w:val="0"/>
                  <w:marRight w:val="0"/>
                  <w:marTop w:val="0"/>
                  <w:marBottom w:val="0"/>
                  <w:divBdr>
                    <w:top w:val="none" w:sz="0" w:space="0" w:color="auto"/>
                    <w:left w:val="none" w:sz="0" w:space="0" w:color="auto"/>
                    <w:bottom w:val="none" w:sz="0" w:space="0" w:color="auto"/>
                    <w:right w:val="none" w:sz="0" w:space="0" w:color="auto"/>
                  </w:divBdr>
                </w:div>
              </w:divsChild>
            </w:div>
            <w:div w:id="133065921">
              <w:marLeft w:val="0"/>
              <w:marRight w:val="0"/>
              <w:marTop w:val="0"/>
              <w:marBottom w:val="0"/>
              <w:divBdr>
                <w:top w:val="none" w:sz="0" w:space="0" w:color="auto"/>
                <w:left w:val="none" w:sz="0" w:space="0" w:color="auto"/>
                <w:bottom w:val="none" w:sz="0" w:space="0" w:color="auto"/>
                <w:right w:val="none" w:sz="0" w:space="0" w:color="auto"/>
              </w:divBdr>
              <w:divsChild>
                <w:div w:id="306590016">
                  <w:marLeft w:val="0"/>
                  <w:marRight w:val="0"/>
                  <w:marTop w:val="240"/>
                  <w:marBottom w:val="240"/>
                  <w:divBdr>
                    <w:top w:val="none" w:sz="0" w:space="0" w:color="auto"/>
                    <w:left w:val="none" w:sz="0" w:space="0" w:color="auto"/>
                    <w:bottom w:val="none" w:sz="0" w:space="0" w:color="auto"/>
                    <w:right w:val="none" w:sz="0" w:space="0" w:color="auto"/>
                  </w:divBdr>
                </w:div>
              </w:divsChild>
            </w:div>
            <w:div w:id="348529526">
              <w:marLeft w:val="0"/>
              <w:marRight w:val="0"/>
              <w:marTop w:val="0"/>
              <w:marBottom w:val="0"/>
              <w:divBdr>
                <w:top w:val="none" w:sz="0" w:space="0" w:color="auto"/>
                <w:left w:val="none" w:sz="0" w:space="0" w:color="auto"/>
                <w:bottom w:val="none" w:sz="0" w:space="0" w:color="auto"/>
                <w:right w:val="none" w:sz="0" w:space="0" w:color="auto"/>
              </w:divBdr>
              <w:divsChild>
                <w:div w:id="1605267438">
                  <w:marLeft w:val="0"/>
                  <w:marRight w:val="0"/>
                  <w:marTop w:val="240"/>
                  <w:marBottom w:val="240"/>
                  <w:divBdr>
                    <w:top w:val="none" w:sz="0" w:space="0" w:color="auto"/>
                    <w:left w:val="none" w:sz="0" w:space="0" w:color="auto"/>
                    <w:bottom w:val="none" w:sz="0" w:space="0" w:color="auto"/>
                    <w:right w:val="none" w:sz="0" w:space="0" w:color="auto"/>
                  </w:divBdr>
                </w:div>
              </w:divsChild>
            </w:div>
            <w:div w:id="1583951218">
              <w:marLeft w:val="0"/>
              <w:marRight w:val="0"/>
              <w:marTop w:val="0"/>
              <w:marBottom w:val="0"/>
              <w:divBdr>
                <w:top w:val="none" w:sz="0" w:space="0" w:color="auto"/>
                <w:left w:val="none" w:sz="0" w:space="0" w:color="auto"/>
                <w:bottom w:val="none" w:sz="0" w:space="0" w:color="auto"/>
                <w:right w:val="none" w:sz="0" w:space="0" w:color="auto"/>
              </w:divBdr>
              <w:divsChild>
                <w:div w:id="2107844813">
                  <w:marLeft w:val="0"/>
                  <w:marRight w:val="0"/>
                  <w:marTop w:val="240"/>
                  <w:marBottom w:val="240"/>
                  <w:divBdr>
                    <w:top w:val="none" w:sz="0" w:space="0" w:color="auto"/>
                    <w:left w:val="none" w:sz="0" w:space="0" w:color="auto"/>
                    <w:bottom w:val="none" w:sz="0" w:space="0" w:color="auto"/>
                    <w:right w:val="none" w:sz="0" w:space="0" w:color="auto"/>
                  </w:divBdr>
                </w:div>
              </w:divsChild>
            </w:div>
            <w:div w:id="46338269">
              <w:marLeft w:val="0"/>
              <w:marRight w:val="0"/>
              <w:marTop w:val="0"/>
              <w:marBottom w:val="0"/>
              <w:divBdr>
                <w:top w:val="none" w:sz="0" w:space="0" w:color="auto"/>
                <w:left w:val="none" w:sz="0" w:space="0" w:color="auto"/>
                <w:bottom w:val="none" w:sz="0" w:space="0" w:color="auto"/>
                <w:right w:val="none" w:sz="0" w:space="0" w:color="auto"/>
              </w:divBdr>
              <w:divsChild>
                <w:div w:id="2101288182">
                  <w:marLeft w:val="0"/>
                  <w:marRight w:val="0"/>
                  <w:marTop w:val="240"/>
                  <w:marBottom w:val="240"/>
                  <w:divBdr>
                    <w:top w:val="none" w:sz="0" w:space="0" w:color="auto"/>
                    <w:left w:val="none" w:sz="0" w:space="0" w:color="auto"/>
                    <w:bottom w:val="none" w:sz="0" w:space="0" w:color="auto"/>
                    <w:right w:val="none" w:sz="0" w:space="0" w:color="auto"/>
                  </w:divBdr>
                </w:div>
                <w:div w:id="756096759">
                  <w:marLeft w:val="0"/>
                  <w:marRight w:val="0"/>
                  <w:marTop w:val="0"/>
                  <w:marBottom w:val="0"/>
                  <w:divBdr>
                    <w:top w:val="none" w:sz="0" w:space="0" w:color="auto"/>
                    <w:left w:val="none" w:sz="0" w:space="0" w:color="auto"/>
                    <w:bottom w:val="none" w:sz="0" w:space="0" w:color="auto"/>
                    <w:right w:val="none" w:sz="0" w:space="0" w:color="auto"/>
                  </w:divBdr>
                </w:div>
                <w:div w:id="59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82385">
          <w:marLeft w:val="0"/>
          <w:marRight w:val="0"/>
          <w:marTop w:val="0"/>
          <w:marBottom w:val="11250"/>
          <w:divBdr>
            <w:top w:val="none" w:sz="0" w:space="0" w:color="auto"/>
            <w:left w:val="none" w:sz="0" w:space="0" w:color="auto"/>
            <w:bottom w:val="none" w:sz="0" w:space="0" w:color="auto"/>
            <w:right w:val="none" w:sz="0" w:space="0" w:color="auto"/>
          </w:divBdr>
          <w:divsChild>
            <w:div w:id="263726598">
              <w:marLeft w:val="0"/>
              <w:marRight w:val="0"/>
              <w:marTop w:val="0"/>
              <w:marBottom w:val="0"/>
              <w:divBdr>
                <w:top w:val="none" w:sz="0" w:space="0" w:color="auto"/>
                <w:left w:val="none" w:sz="0" w:space="0" w:color="auto"/>
                <w:bottom w:val="none" w:sz="0" w:space="0" w:color="auto"/>
                <w:right w:val="none" w:sz="0" w:space="0" w:color="auto"/>
              </w:divBdr>
              <w:divsChild>
                <w:div w:id="737167515">
                  <w:marLeft w:val="0"/>
                  <w:marRight w:val="0"/>
                  <w:marTop w:val="0"/>
                  <w:marBottom w:val="0"/>
                  <w:divBdr>
                    <w:top w:val="none" w:sz="0" w:space="0" w:color="auto"/>
                    <w:left w:val="none" w:sz="0" w:space="0" w:color="auto"/>
                    <w:bottom w:val="none" w:sz="0" w:space="0" w:color="auto"/>
                    <w:right w:val="none" w:sz="0" w:space="0" w:color="auto"/>
                  </w:divBdr>
                  <w:divsChild>
                    <w:div w:id="1541356332">
                      <w:marLeft w:val="0"/>
                      <w:marRight w:val="0"/>
                      <w:marTop w:val="0"/>
                      <w:marBottom w:val="0"/>
                      <w:divBdr>
                        <w:top w:val="none" w:sz="0" w:space="0" w:color="auto"/>
                        <w:left w:val="none" w:sz="0" w:space="0" w:color="auto"/>
                        <w:bottom w:val="none" w:sz="0" w:space="0" w:color="auto"/>
                        <w:right w:val="none" w:sz="0" w:space="0" w:color="auto"/>
                      </w:divBdr>
                    </w:div>
                    <w:div w:id="264458360">
                      <w:marLeft w:val="0"/>
                      <w:marRight w:val="0"/>
                      <w:marTop w:val="0"/>
                      <w:marBottom w:val="0"/>
                      <w:divBdr>
                        <w:top w:val="none" w:sz="0" w:space="0" w:color="auto"/>
                        <w:left w:val="none" w:sz="0" w:space="0" w:color="auto"/>
                        <w:bottom w:val="none" w:sz="0" w:space="0" w:color="auto"/>
                        <w:right w:val="none" w:sz="0" w:space="0" w:color="auto"/>
                      </w:divBdr>
                    </w:div>
                  </w:divsChild>
                </w:div>
                <w:div w:id="163008512">
                  <w:marLeft w:val="0"/>
                  <w:marRight w:val="0"/>
                  <w:marTop w:val="0"/>
                  <w:marBottom w:val="0"/>
                  <w:divBdr>
                    <w:top w:val="none" w:sz="0" w:space="0" w:color="auto"/>
                    <w:left w:val="none" w:sz="0" w:space="0" w:color="auto"/>
                    <w:bottom w:val="none" w:sz="0" w:space="0" w:color="auto"/>
                    <w:right w:val="none" w:sz="0" w:space="0" w:color="auto"/>
                  </w:divBdr>
                  <w:divsChild>
                    <w:div w:id="173150326">
                      <w:marLeft w:val="0"/>
                      <w:marRight w:val="0"/>
                      <w:marTop w:val="240"/>
                      <w:marBottom w:val="240"/>
                      <w:divBdr>
                        <w:top w:val="none" w:sz="0" w:space="0" w:color="auto"/>
                        <w:left w:val="none" w:sz="0" w:space="0" w:color="auto"/>
                        <w:bottom w:val="none" w:sz="0" w:space="0" w:color="auto"/>
                        <w:right w:val="none" w:sz="0" w:space="0" w:color="auto"/>
                      </w:divBdr>
                    </w:div>
                  </w:divsChild>
                </w:div>
                <w:div w:id="111098794">
                  <w:marLeft w:val="0"/>
                  <w:marRight w:val="0"/>
                  <w:marTop w:val="0"/>
                  <w:marBottom w:val="0"/>
                  <w:divBdr>
                    <w:top w:val="none" w:sz="0" w:space="0" w:color="auto"/>
                    <w:left w:val="none" w:sz="0" w:space="0" w:color="auto"/>
                    <w:bottom w:val="none" w:sz="0" w:space="0" w:color="auto"/>
                    <w:right w:val="none" w:sz="0" w:space="0" w:color="auto"/>
                  </w:divBdr>
                  <w:divsChild>
                    <w:div w:id="648481936">
                      <w:marLeft w:val="0"/>
                      <w:marRight w:val="0"/>
                      <w:marTop w:val="240"/>
                      <w:marBottom w:val="240"/>
                      <w:divBdr>
                        <w:top w:val="none" w:sz="0" w:space="0" w:color="auto"/>
                        <w:left w:val="none" w:sz="0" w:space="0" w:color="auto"/>
                        <w:bottom w:val="none" w:sz="0" w:space="0" w:color="auto"/>
                        <w:right w:val="none" w:sz="0" w:space="0" w:color="auto"/>
                      </w:divBdr>
                    </w:div>
                    <w:div w:id="2039424480">
                      <w:marLeft w:val="0"/>
                      <w:marRight w:val="0"/>
                      <w:marTop w:val="240"/>
                      <w:marBottom w:val="240"/>
                      <w:divBdr>
                        <w:top w:val="none" w:sz="0" w:space="0" w:color="auto"/>
                        <w:left w:val="none" w:sz="0" w:space="0" w:color="auto"/>
                        <w:bottom w:val="none" w:sz="0" w:space="0" w:color="auto"/>
                        <w:right w:val="none" w:sz="0" w:space="0" w:color="auto"/>
                      </w:divBdr>
                    </w:div>
                  </w:divsChild>
                </w:div>
                <w:div w:id="1905945770">
                  <w:marLeft w:val="0"/>
                  <w:marRight w:val="0"/>
                  <w:marTop w:val="0"/>
                  <w:marBottom w:val="0"/>
                  <w:divBdr>
                    <w:top w:val="none" w:sz="0" w:space="0" w:color="auto"/>
                    <w:left w:val="none" w:sz="0" w:space="0" w:color="auto"/>
                    <w:bottom w:val="none" w:sz="0" w:space="0" w:color="auto"/>
                    <w:right w:val="none" w:sz="0" w:space="0" w:color="auto"/>
                  </w:divBdr>
                  <w:divsChild>
                    <w:div w:id="1944604240">
                      <w:marLeft w:val="0"/>
                      <w:marRight w:val="0"/>
                      <w:marTop w:val="240"/>
                      <w:marBottom w:val="240"/>
                      <w:divBdr>
                        <w:top w:val="none" w:sz="0" w:space="0" w:color="auto"/>
                        <w:left w:val="none" w:sz="0" w:space="0" w:color="auto"/>
                        <w:bottom w:val="none" w:sz="0" w:space="0" w:color="auto"/>
                        <w:right w:val="none" w:sz="0" w:space="0" w:color="auto"/>
                      </w:divBdr>
                    </w:div>
                  </w:divsChild>
                </w:div>
                <w:div w:id="1747845564">
                  <w:marLeft w:val="0"/>
                  <w:marRight w:val="0"/>
                  <w:marTop w:val="0"/>
                  <w:marBottom w:val="0"/>
                  <w:divBdr>
                    <w:top w:val="none" w:sz="0" w:space="0" w:color="auto"/>
                    <w:left w:val="none" w:sz="0" w:space="0" w:color="auto"/>
                    <w:bottom w:val="none" w:sz="0" w:space="0" w:color="auto"/>
                    <w:right w:val="none" w:sz="0" w:space="0" w:color="auto"/>
                  </w:divBdr>
                </w:div>
                <w:div w:id="377749728">
                  <w:marLeft w:val="0"/>
                  <w:marRight w:val="0"/>
                  <w:marTop w:val="0"/>
                  <w:marBottom w:val="0"/>
                  <w:divBdr>
                    <w:top w:val="none" w:sz="0" w:space="0" w:color="auto"/>
                    <w:left w:val="none" w:sz="0" w:space="0" w:color="auto"/>
                    <w:bottom w:val="none" w:sz="0" w:space="0" w:color="auto"/>
                    <w:right w:val="none" w:sz="0" w:space="0" w:color="auto"/>
                  </w:divBdr>
                  <w:divsChild>
                    <w:div w:id="2075725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2547325">
              <w:marLeft w:val="0"/>
              <w:marRight w:val="0"/>
              <w:marTop w:val="0"/>
              <w:marBottom w:val="0"/>
              <w:divBdr>
                <w:top w:val="none" w:sz="0" w:space="0" w:color="auto"/>
                <w:left w:val="none" w:sz="0" w:space="0" w:color="auto"/>
                <w:bottom w:val="none" w:sz="0" w:space="0" w:color="auto"/>
                <w:right w:val="none" w:sz="0" w:space="0" w:color="auto"/>
              </w:divBdr>
              <w:divsChild>
                <w:div w:id="989285407">
                  <w:marLeft w:val="0"/>
                  <w:marRight w:val="0"/>
                  <w:marTop w:val="240"/>
                  <w:marBottom w:val="240"/>
                  <w:divBdr>
                    <w:top w:val="none" w:sz="0" w:space="0" w:color="auto"/>
                    <w:left w:val="none" w:sz="0" w:space="0" w:color="auto"/>
                    <w:bottom w:val="none" w:sz="0" w:space="0" w:color="auto"/>
                    <w:right w:val="none" w:sz="0" w:space="0" w:color="auto"/>
                  </w:divBdr>
                </w:div>
                <w:div w:id="1329287552">
                  <w:marLeft w:val="0"/>
                  <w:marRight w:val="0"/>
                  <w:marTop w:val="240"/>
                  <w:marBottom w:val="240"/>
                  <w:divBdr>
                    <w:top w:val="none" w:sz="0" w:space="0" w:color="auto"/>
                    <w:left w:val="none" w:sz="0" w:space="0" w:color="auto"/>
                    <w:bottom w:val="none" w:sz="0" w:space="0" w:color="auto"/>
                    <w:right w:val="none" w:sz="0" w:space="0" w:color="auto"/>
                  </w:divBdr>
                </w:div>
                <w:div w:id="1311516453">
                  <w:marLeft w:val="0"/>
                  <w:marRight w:val="0"/>
                  <w:marTop w:val="0"/>
                  <w:marBottom w:val="0"/>
                  <w:divBdr>
                    <w:top w:val="none" w:sz="0" w:space="0" w:color="auto"/>
                    <w:left w:val="none" w:sz="0" w:space="0" w:color="auto"/>
                    <w:bottom w:val="none" w:sz="0" w:space="0" w:color="auto"/>
                    <w:right w:val="none" w:sz="0" w:space="0" w:color="auto"/>
                  </w:divBdr>
                </w:div>
                <w:div w:id="1070884597">
                  <w:marLeft w:val="0"/>
                  <w:marRight w:val="0"/>
                  <w:marTop w:val="0"/>
                  <w:marBottom w:val="0"/>
                  <w:divBdr>
                    <w:top w:val="none" w:sz="0" w:space="0" w:color="auto"/>
                    <w:left w:val="none" w:sz="0" w:space="0" w:color="auto"/>
                    <w:bottom w:val="none" w:sz="0" w:space="0" w:color="auto"/>
                    <w:right w:val="none" w:sz="0" w:space="0" w:color="auto"/>
                  </w:divBdr>
                </w:div>
                <w:div w:id="1659071236">
                  <w:marLeft w:val="0"/>
                  <w:marRight w:val="0"/>
                  <w:marTop w:val="0"/>
                  <w:marBottom w:val="0"/>
                  <w:divBdr>
                    <w:top w:val="none" w:sz="0" w:space="0" w:color="auto"/>
                    <w:left w:val="none" w:sz="0" w:space="0" w:color="auto"/>
                    <w:bottom w:val="none" w:sz="0" w:space="0" w:color="auto"/>
                    <w:right w:val="none" w:sz="0" w:space="0" w:color="auto"/>
                  </w:divBdr>
                </w:div>
                <w:div w:id="271984396">
                  <w:marLeft w:val="0"/>
                  <w:marRight w:val="0"/>
                  <w:marTop w:val="0"/>
                  <w:marBottom w:val="0"/>
                  <w:divBdr>
                    <w:top w:val="none" w:sz="0" w:space="0" w:color="auto"/>
                    <w:left w:val="none" w:sz="0" w:space="0" w:color="auto"/>
                    <w:bottom w:val="none" w:sz="0" w:space="0" w:color="auto"/>
                    <w:right w:val="none" w:sz="0" w:space="0" w:color="auto"/>
                  </w:divBdr>
                </w:div>
                <w:div w:id="205339613">
                  <w:marLeft w:val="0"/>
                  <w:marRight w:val="0"/>
                  <w:marTop w:val="0"/>
                  <w:marBottom w:val="0"/>
                  <w:divBdr>
                    <w:top w:val="none" w:sz="0" w:space="0" w:color="auto"/>
                    <w:left w:val="none" w:sz="0" w:space="0" w:color="auto"/>
                    <w:bottom w:val="none" w:sz="0" w:space="0" w:color="auto"/>
                    <w:right w:val="none" w:sz="0" w:space="0" w:color="auto"/>
                  </w:divBdr>
                  <w:divsChild>
                    <w:div w:id="61607640">
                      <w:marLeft w:val="0"/>
                      <w:marRight w:val="0"/>
                      <w:marTop w:val="240"/>
                      <w:marBottom w:val="240"/>
                      <w:divBdr>
                        <w:top w:val="none" w:sz="0" w:space="0" w:color="auto"/>
                        <w:left w:val="none" w:sz="0" w:space="0" w:color="auto"/>
                        <w:bottom w:val="none" w:sz="0" w:space="0" w:color="auto"/>
                        <w:right w:val="none" w:sz="0" w:space="0" w:color="auto"/>
                      </w:divBdr>
                    </w:div>
                  </w:divsChild>
                </w:div>
                <w:div w:id="1404261081">
                  <w:marLeft w:val="0"/>
                  <w:marRight w:val="0"/>
                  <w:marTop w:val="0"/>
                  <w:marBottom w:val="0"/>
                  <w:divBdr>
                    <w:top w:val="none" w:sz="0" w:space="0" w:color="auto"/>
                    <w:left w:val="none" w:sz="0" w:space="0" w:color="auto"/>
                    <w:bottom w:val="none" w:sz="0" w:space="0" w:color="auto"/>
                    <w:right w:val="none" w:sz="0" w:space="0" w:color="auto"/>
                  </w:divBdr>
                  <w:divsChild>
                    <w:div w:id="583271659">
                      <w:marLeft w:val="0"/>
                      <w:marRight w:val="0"/>
                      <w:marTop w:val="240"/>
                      <w:marBottom w:val="240"/>
                      <w:divBdr>
                        <w:top w:val="none" w:sz="0" w:space="0" w:color="auto"/>
                        <w:left w:val="none" w:sz="0" w:space="0" w:color="auto"/>
                        <w:bottom w:val="none" w:sz="0" w:space="0" w:color="auto"/>
                        <w:right w:val="none" w:sz="0" w:space="0" w:color="auto"/>
                      </w:divBdr>
                    </w:div>
                    <w:div w:id="742414371">
                      <w:marLeft w:val="0"/>
                      <w:marRight w:val="0"/>
                      <w:marTop w:val="0"/>
                      <w:marBottom w:val="0"/>
                      <w:divBdr>
                        <w:top w:val="none" w:sz="0" w:space="0" w:color="auto"/>
                        <w:left w:val="none" w:sz="0" w:space="0" w:color="auto"/>
                        <w:bottom w:val="none" w:sz="0" w:space="0" w:color="auto"/>
                        <w:right w:val="none" w:sz="0" w:space="0" w:color="auto"/>
                      </w:divBdr>
                    </w:div>
                    <w:div w:id="1548222563">
                      <w:marLeft w:val="0"/>
                      <w:marRight w:val="0"/>
                      <w:marTop w:val="0"/>
                      <w:marBottom w:val="0"/>
                      <w:divBdr>
                        <w:top w:val="none" w:sz="0" w:space="0" w:color="auto"/>
                        <w:left w:val="none" w:sz="0" w:space="0" w:color="auto"/>
                        <w:bottom w:val="none" w:sz="0" w:space="0" w:color="auto"/>
                        <w:right w:val="none" w:sz="0" w:space="0" w:color="auto"/>
                      </w:divBdr>
                    </w:div>
                  </w:divsChild>
                </w:div>
                <w:div w:id="1971813563">
                  <w:marLeft w:val="0"/>
                  <w:marRight w:val="0"/>
                  <w:marTop w:val="0"/>
                  <w:marBottom w:val="0"/>
                  <w:divBdr>
                    <w:top w:val="none" w:sz="0" w:space="0" w:color="auto"/>
                    <w:left w:val="none" w:sz="0" w:space="0" w:color="auto"/>
                    <w:bottom w:val="none" w:sz="0" w:space="0" w:color="auto"/>
                    <w:right w:val="none" w:sz="0" w:space="0" w:color="auto"/>
                  </w:divBdr>
                </w:div>
                <w:div w:id="417287378">
                  <w:marLeft w:val="0"/>
                  <w:marRight w:val="0"/>
                  <w:marTop w:val="0"/>
                  <w:marBottom w:val="0"/>
                  <w:divBdr>
                    <w:top w:val="none" w:sz="0" w:space="0" w:color="auto"/>
                    <w:left w:val="none" w:sz="0" w:space="0" w:color="auto"/>
                    <w:bottom w:val="none" w:sz="0" w:space="0" w:color="auto"/>
                    <w:right w:val="none" w:sz="0" w:space="0" w:color="auto"/>
                  </w:divBdr>
                  <w:divsChild>
                    <w:div w:id="981540920">
                      <w:marLeft w:val="0"/>
                      <w:marRight w:val="0"/>
                      <w:marTop w:val="240"/>
                      <w:marBottom w:val="240"/>
                      <w:divBdr>
                        <w:top w:val="none" w:sz="0" w:space="0" w:color="auto"/>
                        <w:left w:val="none" w:sz="0" w:space="0" w:color="auto"/>
                        <w:bottom w:val="none" w:sz="0" w:space="0" w:color="auto"/>
                        <w:right w:val="none" w:sz="0" w:space="0" w:color="auto"/>
                      </w:divBdr>
                    </w:div>
                  </w:divsChild>
                </w:div>
                <w:div w:id="1078019687">
                  <w:marLeft w:val="0"/>
                  <w:marRight w:val="0"/>
                  <w:marTop w:val="0"/>
                  <w:marBottom w:val="0"/>
                  <w:divBdr>
                    <w:top w:val="none" w:sz="0" w:space="0" w:color="auto"/>
                    <w:left w:val="none" w:sz="0" w:space="0" w:color="auto"/>
                    <w:bottom w:val="none" w:sz="0" w:space="0" w:color="auto"/>
                    <w:right w:val="none" w:sz="0" w:space="0" w:color="auto"/>
                  </w:divBdr>
                  <w:divsChild>
                    <w:div w:id="624387868">
                      <w:marLeft w:val="0"/>
                      <w:marRight w:val="0"/>
                      <w:marTop w:val="240"/>
                      <w:marBottom w:val="240"/>
                      <w:divBdr>
                        <w:top w:val="none" w:sz="0" w:space="0" w:color="auto"/>
                        <w:left w:val="none" w:sz="0" w:space="0" w:color="auto"/>
                        <w:bottom w:val="none" w:sz="0" w:space="0" w:color="auto"/>
                        <w:right w:val="none" w:sz="0" w:space="0" w:color="auto"/>
                      </w:divBdr>
                    </w:div>
                  </w:divsChild>
                </w:div>
                <w:div w:id="838039404">
                  <w:marLeft w:val="0"/>
                  <w:marRight w:val="0"/>
                  <w:marTop w:val="0"/>
                  <w:marBottom w:val="0"/>
                  <w:divBdr>
                    <w:top w:val="none" w:sz="0" w:space="0" w:color="auto"/>
                    <w:left w:val="none" w:sz="0" w:space="0" w:color="auto"/>
                    <w:bottom w:val="none" w:sz="0" w:space="0" w:color="auto"/>
                    <w:right w:val="none" w:sz="0" w:space="0" w:color="auto"/>
                  </w:divBdr>
                  <w:divsChild>
                    <w:div w:id="188189460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76260584">
              <w:marLeft w:val="0"/>
              <w:marRight w:val="0"/>
              <w:marTop w:val="0"/>
              <w:marBottom w:val="0"/>
              <w:divBdr>
                <w:top w:val="none" w:sz="0" w:space="0" w:color="auto"/>
                <w:left w:val="none" w:sz="0" w:space="0" w:color="auto"/>
                <w:bottom w:val="none" w:sz="0" w:space="0" w:color="auto"/>
                <w:right w:val="none" w:sz="0" w:space="0" w:color="auto"/>
              </w:divBdr>
              <w:divsChild>
                <w:div w:id="920913770">
                  <w:marLeft w:val="0"/>
                  <w:marRight w:val="0"/>
                  <w:marTop w:val="240"/>
                  <w:marBottom w:val="240"/>
                  <w:divBdr>
                    <w:top w:val="none" w:sz="0" w:space="0" w:color="auto"/>
                    <w:left w:val="none" w:sz="0" w:space="0" w:color="auto"/>
                    <w:bottom w:val="none" w:sz="0" w:space="0" w:color="auto"/>
                    <w:right w:val="none" w:sz="0" w:space="0" w:color="auto"/>
                  </w:divBdr>
                </w:div>
                <w:div w:id="1935938933">
                  <w:marLeft w:val="0"/>
                  <w:marRight w:val="0"/>
                  <w:marTop w:val="240"/>
                  <w:marBottom w:val="240"/>
                  <w:divBdr>
                    <w:top w:val="none" w:sz="0" w:space="0" w:color="auto"/>
                    <w:left w:val="none" w:sz="0" w:space="0" w:color="auto"/>
                    <w:bottom w:val="none" w:sz="0" w:space="0" w:color="auto"/>
                    <w:right w:val="none" w:sz="0" w:space="0" w:color="auto"/>
                  </w:divBdr>
                </w:div>
                <w:div w:id="1152064131">
                  <w:marLeft w:val="0"/>
                  <w:marRight w:val="0"/>
                  <w:marTop w:val="0"/>
                  <w:marBottom w:val="0"/>
                  <w:divBdr>
                    <w:top w:val="none" w:sz="0" w:space="0" w:color="auto"/>
                    <w:left w:val="none" w:sz="0" w:space="0" w:color="auto"/>
                    <w:bottom w:val="none" w:sz="0" w:space="0" w:color="auto"/>
                    <w:right w:val="none" w:sz="0" w:space="0" w:color="auto"/>
                  </w:divBdr>
                  <w:divsChild>
                    <w:div w:id="621495580">
                      <w:marLeft w:val="0"/>
                      <w:marRight w:val="0"/>
                      <w:marTop w:val="0"/>
                      <w:marBottom w:val="0"/>
                      <w:divBdr>
                        <w:top w:val="none" w:sz="0" w:space="0" w:color="auto"/>
                        <w:left w:val="none" w:sz="0" w:space="0" w:color="auto"/>
                        <w:bottom w:val="none" w:sz="0" w:space="0" w:color="auto"/>
                        <w:right w:val="none" w:sz="0" w:space="0" w:color="auto"/>
                      </w:divBdr>
                    </w:div>
                    <w:div w:id="1490289449">
                      <w:marLeft w:val="0"/>
                      <w:marRight w:val="0"/>
                      <w:marTop w:val="0"/>
                      <w:marBottom w:val="0"/>
                      <w:divBdr>
                        <w:top w:val="none" w:sz="0" w:space="0" w:color="auto"/>
                        <w:left w:val="none" w:sz="0" w:space="0" w:color="auto"/>
                        <w:bottom w:val="none" w:sz="0" w:space="0" w:color="auto"/>
                        <w:right w:val="none" w:sz="0" w:space="0" w:color="auto"/>
                      </w:divBdr>
                    </w:div>
                  </w:divsChild>
                </w:div>
                <w:div w:id="521868387">
                  <w:marLeft w:val="0"/>
                  <w:marRight w:val="0"/>
                  <w:marTop w:val="0"/>
                  <w:marBottom w:val="0"/>
                  <w:divBdr>
                    <w:top w:val="none" w:sz="0" w:space="0" w:color="auto"/>
                    <w:left w:val="none" w:sz="0" w:space="0" w:color="auto"/>
                    <w:bottom w:val="none" w:sz="0" w:space="0" w:color="auto"/>
                    <w:right w:val="none" w:sz="0" w:space="0" w:color="auto"/>
                  </w:divBdr>
                </w:div>
              </w:divsChild>
            </w:div>
            <w:div w:id="2091535835">
              <w:marLeft w:val="0"/>
              <w:marRight w:val="0"/>
              <w:marTop w:val="0"/>
              <w:marBottom w:val="0"/>
              <w:divBdr>
                <w:top w:val="none" w:sz="0" w:space="0" w:color="auto"/>
                <w:left w:val="none" w:sz="0" w:space="0" w:color="auto"/>
                <w:bottom w:val="none" w:sz="0" w:space="0" w:color="auto"/>
                <w:right w:val="none" w:sz="0" w:space="0" w:color="auto"/>
              </w:divBdr>
              <w:divsChild>
                <w:div w:id="1478306212">
                  <w:marLeft w:val="0"/>
                  <w:marRight w:val="0"/>
                  <w:marTop w:val="240"/>
                  <w:marBottom w:val="240"/>
                  <w:divBdr>
                    <w:top w:val="none" w:sz="0" w:space="0" w:color="auto"/>
                    <w:left w:val="none" w:sz="0" w:space="0" w:color="auto"/>
                    <w:bottom w:val="none" w:sz="0" w:space="0" w:color="auto"/>
                    <w:right w:val="none" w:sz="0" w:space="0" w:color="auto"/>
                  </w:divBdr>
                </w:div>
                <w:div w:id="441077787">
                  <w:marLeft w:val="0"/>
                  <w:marRight w:val="0"/>
                  <w:marTop w:val="0"/>
                  <w:marBottom w:val="0"/>
                  <w:divBdr>
                    <w:top w:val="none" w:sz="0" w:space="0" w:color="auto"/>
                    <w:left w:val="none" w:sz="0" w:space="0" w:color="auto"/>
                    <w:bottom w:val="none" w:sz="0" w:space="0" w:color="auto"/>
                    <w:right w:val="none" w:sz="0" w:space="0" w:color="auto"/>
                  </w:divBdr>
                </w:div>
                <w:div w:id="1196117064">
                  <w:marLeft w:val="0"/>
                  <w:marRight w:val="0"/>
                  <w:marTop w:val="0"/>
                  <w:marBottom w:val="0"/>
                  <w:divBdr>
                    <w:top w:val="none" w:sz="0" w:space="0" w:color="auto"/>
                    <w:left w:val="none" w:sz="0" w:space="0" w:color="auto"/>
                    <w:bottom w:val="none" w:sz="0" w:space="0" w:color="auto"/>
                    <w:right w:val="none" w:sz="0" w:space="0" w:color="auto"/>
                  </w:divBdr>
                </w:div>
              </w:divsChild>
            </w:div>
            <w:div w:id="934437054">
              <w:marLeft w:val="0"/>
              <w:marRight w:val="0"/>
              <w:marTop w:val="0"/>
              <w:marBottom w:val="0"/>
              <w:divBdr>
                <w:top w:val="none" w:sz="0" w:space="0" w:color="auto"/>
                <w:left w:val="none" w:sz="0" w:space="0" w:color="auto"/>
                <w:bottom w:val="none" w:sz="0" w:space="0" w:color="auto"/>
                <w:right w:val="none" w:sz="0" w:space="0" w:color="auto"/>
              </w:divBdr>
              <w:divsChild>
                <w:div w:id="1732775414">
                  <w:marLeft w:val="0"/>
                  <w:marRight w:val="0"/>
                  <w:marTop w:val="240"/>
                  <w:marBottom w:val="240"/>
                  <w:divBdr>
                    <w:top w:val="none" w:sz="0" w:space="0" w:color="auto"/>
                    <w:left w:val="none" w:sz="0" w:space="0" w:color="auto"/>
                    <w:bottom w:val="none" w:sz="0" w:space="0" w:color="auto"/>
                    <w:right w:val="none" w:sz="0" w:space="0" w:color="auto"/>
                  </w:divBdr>
                </w:div>
                <w:div w:id="738019648">
                  <w:marLeft w:val="0"/>
                  <w:marRight w:val="0"/>
                  <w:marTop w:val="0"/>
                  <w:marBottom w:val="0"/>
                  <w:divBdr>
                    <w:top w:val="none" w:sz="0" w:space="0" w:color="auto"/>
                    <w:left w:val="none" w:sz="0" w:space="0" w:color="auto"/>
                    <w:bottom w:val="none" w:sz="0" w:space="0" w:color="auto"/>
                    <w:right w:val="none" w:sz="0" w:space="0" w:color="auto"/>
                  </w:divBdr>
                </w:div>
                <w:div w:id="1293712417">
                  <w:marLeft w:val="0"/>
                  <w:marRight w:val="0"/>
                  <w:marTop w:val="0"/>
                  <w:marBottom w:val="0"/>
                  <w:divBdr>
                    <w:top w:val="none" w:sz="0" w:space="0" w:color="auto"/>
                    <w:left w:val="none" w:sz="0" w:space="0" w:color="auto"/>
                    <w:bottom w:val="none" w:sz="0" w:space="0" w:color="auto"/>
                    <w:right w:val="none" w:sz="0" w:space="0" w:color="auto"/>
                  </w:divBdr>
                </w:div>
                <w:div w:id="552498370">
                  <w:marLeft w:val="0"/>
                  <w:marRight w:val="0"/>
                  <w:marTop w:val="0"/>
                  <w:marBottom w:val="0"/>
                  <w:divBdr>
                    <w:top w:val="none" w:sz="0" w:space="0" w:color="auto"/>
                    <w:left w:val="none" w:sz="0" w:space="0" w:color="auto"/>
                    <w:bottom w:val="none" w:sz="0" w:space="0" w:color="auto"/>
                    <w:right w:val="none" w:sz="0" w:space="0" w:color="auto"/>
                  </w:divBdr>
                </w:div>
                <w:div w:id="1764034295">
                  <w:marLeft w:val="0"/>
                  <w:marRight w:val="0"/>
                  <w:marTop w:val="0"/>
                  <w:marBottom w:val="0"/>
                  <w:divBdr>
                    <w:top w:val="none" w:sz="0" w:space="0" w:color="auto"/>
                    <w:left w:val="none" w:sz="0" w:space="0" w:color="auto"/>
                    <w:bottom w:val="none" w:sz="0" w:space="0" w:color="auto"/>
                    <w:right w:val="none" w:sz="0" w:space="0" w:color="auto"/>
                  </w:divBdr>
                  <w:divsChild>
                    <w:div w:id="16359391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 TargetMode="External"/><Relationship Id="rId299" Type="http://schemas.openxmlformats.org/officeDocument/2006/relationships/hyperlink" Target="http://ivo.garant.ru/" TargetMode="External"/><Relationship Id="rId303" Type="http://schemas.openxmlformats.org/officeDocument/2006/relationships/hyperlink" Target="http://ivo.garant.ru/" TargetMode="External"/><Relationship Id="rId21" Type="http://schemas.openxmlformats.org/officeDocument/2006/relationships/hyperlink" Target="http://ivo.garant.ru/" TargetMode="External"/><Relationship Id="rId42" Type="http://schemas.openxmlformats.org/officeDocument/2006/relationships/hyperlink" Target="http://ivo.garant.ru/" TargetMode="External"/><Relationship Id="rId63" Type="http://schemas.openxmlformats.org/officeDocument/2006/relationships/hyperlink" Target="http://ivo.garant.ru/" TargetMode="External"/><Relationship Id="rId84" Type="http://schemas.openxmlformats.org/officeDocument/2006/relationships/hyperlink" Target="http://ivo.garant.ru/" TargetMode="External"/><Relationship Id="rId138" Type="http://schemas.openxmlformats.org/officeDocument/2006/relationships/hyperlink" Target="http://ivo.garant.ru/" TargetMode="External"/><Relationship Id="rId159" Type="http://schemas.openxmlformats.org/officeDocument/2006/relationships/hyperlink" Target="http://ivo.garant.ru/" TargetMode="External"/><Relationship Id="rId324" Type="http://schemas.openxmlformats.org/officeDocument/2006/relationships/hyperlink" Target="http://ivo.garant.ru/" TargetMode="External"/><Relationship Id="rId345" Type="http://schemas.openxmlformats.org/officeDocument/2006/relationships/hyperlink" Target="http://ivo.garant.ru/" TargetMode="External"/><Relationship Id="rId170" Type="http://schemas.openxmlformats.org/officeDocument/2006/relationships/hyperlink" Target="http://ivo.garant.ru/" TargetMode="External"/><Relationship Id="rId191" Type="http://schemas.openxmlformats.org/officeDocument/2006/relationships/hyperlink" Target="http://ivo.garant.ru/" TargetMode="External"/><Relationship Id="rId205" Type="http://schemas.openxmlformats.org/officeDocument/2006/relationships/hyperlink" Target="http://ivo.garant.ru/" TargetMode="External"/><Relationship Id="rId226" Type="http://schemas.openxmlformats.org/officeDocument/2006/relationships/hyperlink" Target="http://ivo.garant.ru/" TargetMode="External"/><Relationship Id="rId247" Type="http://schemas.openxmlformats.org/officeDocument/2006/relationships/hyperlink" Target="http://ivo.garant.ru/" TargetMode="External"/><Relationship Id="rId107" Type="http://schemas.openxmlformats.org/officeDocument/2006/relationships/hyperlink" Target="http://ivo.garant.ru/" TargetMode="External"/><Relationship Id="rId268" Type="http://schemas.openxmlformats.org/officeDocument/2006/relationships/hyperlink" Target="http://ivo.garant.ru/" TargetMode="External"/><Relationship Id="rId289" Type="http://schemas.openxmlformats.org/officeDocument/2006/relationships/hyperlink" Target="http://ivo.garant.ru/" TargetMode="External"/><Relationship Id="rId11" Type="http://schemas.openxmlformats.org/officeDocument/2006/relationships/hyperlink" Target="http://ivo.garant.ru/" TargetMode="External"/><Relationship Id="rId32" Type="http://schemas.openxmlformats.org/officeDocument/2006/relationships/hyperlink" Target="http://ivo.garant.ru/" TargetMode="External"/><Relationship Id="rId53" Type="http://schemas.openxmlformats.org/officeDocument/2006/relationships/hyperlink" Target="http://ivo.garant.ru/" TargetMode="External"/><Relationship Id="rId74" Type="http://schemas.openxmlformats.org/officeDocument/2006/relationships/hyperlink" Target="http://ivo.garant.ru/" TargetMode="External"/><Relationship Id="rId128" Type="http://schemas.openxmlformats.org/officeDocument/2006/relationships/hyperlink" Target="http://ivo.garant.ru/" TargetMode="External"/><Relationship Id="rId149" Type="http://schemas.openxmlformats.org/officeDocument/2006/relationships/hyperlink" Target="http://ivo.garant.ru/" TargetMode="External"/><Relationship Id="rId314" Type="http://schemas.openxmlformats.org/officeDocument/2006/relationships/hyperlink" Target="http://ivo.garant.ru/" TargetMode="External"/><Relationship Id="rId335" Type="http://schemas.openxmlformats.org/officeDocument/2006/relationships/hyperlink" Target="http://ivo.garant.ru/" TargetMode="External"/><Relationship Id="rId5" Type="http://schemas.openxmlformats.org/officeDocument/2006/relationships/hyperlink" Target="http://ivo.garant.ru/" TargetMode="External"/><Relationship Id="rId95" Type="http://schemas.openxmlformats.org/officeDocument/2006/relationships/hyperlink" Target="http://ivo.garant.ru/" TargetMode="External"/><Relationship Id="rId160" Type="http://schemas.openxmlformats.org/officeDocument/2006/relationships/hyperlink" Target="http://ivo.garant.ru/" TargetMode="External"/><Relationship Id="rId181" Type="http://schemas.openxmlformats.org/officeDocument/2006/relationships/hyperlink" Target="http://ivo.garant.ru/" TargetMode="External"/><Relationship Id="rId216" Type="http://schemas.openxmlformats.org/officeDocument/2006/relationships/hyperlink" Target="http://ivo.garant.ru/" TargetMode="External"/><Relationship Id="rId237" Type="http://schemas.openxmlformats.org/officeDocument/2006/relationships/hyperlink" Target="http://ivo.garant.ru/" TargetMode="External"/><Relationship Id="rId258" Type="http://schemas.openxmlformats.org/officeDocument/2006/relationships/hyperlink" Target="http://ivo.garant.ru/" TargetMode="External"/><Relationship Id="rId279" Type="http://schemas.openxmlformats.org/officeDocument/2006/relationships/hyperlink" Target="http://ivo.garant.ru/" TargetMode="External"/><Relationship Id="rId22" Type="http://schemas.openxmlformats.org/officeDocument/2006/relationships/hyperlink" Target="http://ivo.garant.ru/" TargetMode="External"/><Relationship Id="rId43" Type="http://schemas.openxmlformats.org/officeDocument/2006/relationships/hyperlink" Target="http://ivo.garant.ru/" TargetMode="External"/><Relationship Id="rId64" Type="http://schemas.openxmlformats.org/officeDocument/2006/relationships/hyperlink" Target="http://ivo.garant.ru/" TargetMode="External"/><Relationship Id="rId118" Type="http://schemas.openxmlformats.org/officeDocument/2006/relationships/hyperlink" Target="http://ivo.garant.ru/" TargetMode="External"/><Relationship Id="rId139" Type="http://schemas.openxmlformats.org/officeDocument/2006/relationships/hyperlink" Target="http://ivo.garant.ru/" TargetMode="External"/><Relationship Id="rId290" Type="http://schemas.openxmlformats.org/officeDocument/2006/relationships/hyperlink" Target="http://ivo.garant.ru/" TargetMode="External"/><Relationship Id="rId304" Type="http://schemas.openxmlformats.org/officeDocument/2006/relationships/hyperlink" Target="http://ivo.garant.ru/" TargetMode="External"/><Relationship Id="rId325" Type="http://schemas.openxmlformats.org/officeDocument/2006/relationships/hyperlink" Target="http://ivo.garant.ru/" TargetMode="External"/><Relationship Id="rId346" Type="http://schemas.openxmlformats.org/officeDocument/2006/relationships/hyperlink" Target="http://ivo.garant.ru/" TargetMode="External"/><Relationship Id="rId85" Type="http://schemas.openxmlformats.org/officeDocument/2006/relationships/hyperlink" Target="http://ivo.garant.ru/" TargetMode="External"/><Relationship Id="rId150" Type="http://schemas.openxmlformats.org/officeDocument/2006/relationships/hyperlink" Target="http://ivo.garant.ru/" TargetMode="External"/><Relationship Id="rId171" Type="http://schemas.openxmlformats.org/officeDocument/2006/relationships/hyperlink" Target="http://ivo.garant.ru/" TargetMode="External"/><Relationship Id="rId192" Type="http://schemas.openxmlformats.org/officeDocument/2006/relationships/hyperlink" Target="http://ivo.garant.ru/" TargetMode="External"/><Relationship Id="rId206" Type="http://schemas.openxmlformats.org/officeDocument/2006/relationships/hyperlink" Target="http://ivo.garant.ru/" TargetMode="External"/><Relationship Id="rId227" Type="http://schemas.openxmlformats.org/officeDocument/2006/relationships/hyperlink" Target="http://ivo.garant.ru/" TargetMode="External"/><Relationship Id="rId248" Type="http://schemas.openxmlformats.org/officeDocument/2006/relationships/hyperlink" Target="http://ivo.garant.ru/" TargetMode="External"/><Relationship Id="rId269" Type="http://schemas.openxmlformats.org/officeDocument/2006/relationships/hyperlink" Target="http://ivo.garant.ru/" TargetMode="External"/><Relationship Id="rId12" Type="http://schemas.openxmlformats.org/officeDocument/2006/relationships/hyperlink" Target="http://ivo.garant.ru/" TargetMode="External"/><Relationship Id="rId33" Type="http://schemas.openxmlformats.org/officeDocument/2006/relationships/hyperlink" Target="http://ivo.garant.ru/" TargetMode="External"/><Relationship Id="rId108" Type="http://schemas.openxmlformats.org/officeDocument/2006/relationships/hyperlink" Target="http://ivo.garant.ru/" TargetMode="External"/><Relationship Id="rId129" Type="http://schemas.openxmlformats.org/officeDocument/2006/relationships/hyperlink" Target="http://ivo.garant.ru/" TargetMode="External"/><Relationship Id="rId280" Type="http://schemas.openxmlformats.org/officeDocument/2006/relationships/hyperlink" Target="http://ivo.garant.ru/" TargetMode="External"/><Relationship Id="rId315" Type="http://schemas.openxmlformats.org/officeDocument/2006/relationships/hyperlink" Target="http://ivo.garant.ru/" TargetMode="External"/><Relationship Id="rId336" Type="http://schemas.openxmlformats.org/officeDocument/2006/relationships/hyperlink" Target="http://ivo.garant.ru/" TargetMode="External"/><Relationship Id="rId54" Type="http://schemas.openxmlformats.org/officeDocument/2006/relationships/hyperlink" Target="http://ivo.garant.ru/" TargetMode="External"/><Relationship Id="rId75" Type="http://schemas.openxmlformats.org/officeDocument/2006/relationships/hyperlink" Target="http://ivo.garant.ru/" TargetMode="External"/><Relationship Id="rId96" Type="http://schemas.openxmlformats.org/officeDocument/2006/relationships/hyperlink" Target="http://ivo.garant.ru/" TargetMode="External"/><Relationship Id="rId140" Type="http://schemas.openxmlformats.org/officeDocument/2006/relationships/hyperlink" Target="http://ivo.garant.ru/" TargetMode="External"/><Relationship Id="rId161" Type="http://schemas.openxmlformats.org/officeDocument/2006/relationships/hyperlink" Target="http://ivo.garant.ru/" TargetMode="External"/><Relationship Id="rId182" Type="http://schemas.openxmlformats.org/officeDocument/2006/relationships/hyperlink" Target="http://ivo.garant.ru/" TargetMode="External"/><Relationship Id="rId217" Type="http://schemas.openxmlformats.org/officeDocument/2006/relationships/hyperlink" Target="http://ivo.garant.ru/" TargetMode="External"/><Relationship Id="rId6" Type="http://schemas.openxmlformats.org/officeDocument/2006/relationships/hyperlink" Target="http://ivo.garant.ru/" TargetMode="External"/><Relationship Id="rId238" Type="http://schemas.openxmlformats.org/officeDocument/2006/relationships/hyperlink" Target="http://ivo.garant.ru/" TargetMode="External"/><Relationship Id="rId259" Type="http://schemas.openxmlformats.org/officeDocument/2006/relationships/hyperlink" Target="http://ivo.garant.ru/" TargetMode="External"/><Relationship Id="rId23" Type="http://schemas.openxmlformats.org/officeDocument/2006/relationships/hyperlink" Target="http://ivo.garant.ru/" TargetMode="External"/><Relationship Id="rId119" Type="http://schemas.openxmlformats.org/officeDocument/2006/relationships/hyperlink" Target="http://ivo.garant.ru/" TargetMode="External"/><Relationship Id="rId270" Type="http://schemas.openxmlformats.org/officeDocument/2006/relationships/hyperlink" Target="http://ivo.garant.ru/" TargetMode="External"/><Relationship Id="rId291" Type="http://schemas.openxmlformats.org/officeDocument/2006/relationships/hyperlink" Target="http://ivo.garant.ru/" TargetMode="External"/><Relationship Id="rId305" Type="http://schemas.openxmlformats.org/officeDocument/2006/relationships/hyperlink" Target="http://ivo.garant.ru/" TargetMode="External"/><Relationship Id="rId326" Type="http://schemas.openxmlformats.org/officeDocument/2006/relationships/hyperlink" Target="http://ivo.garant.ru/" TargetMode="External"/><Relationship Id="rId347" Type="http://schemas.openxmlformats.org/officeDocument/2006/relationships/hyperlink" Target="http://ivo.garant.ru/" TargetMode="External"/><Relationship Id="rId44" Type="http://schemas.openxmlformats.org/officeDocument/2006/relationships/hyperlink" Target="http://ivo.garant.ru/" TargetMode="External"/><Relationship Id="rId65" Type="http://schemas.openxmlformats.org/officeDocument/2006/relationships/hyperlink" Target="http://ivo.garant.ru/" TargetMode="External"/><Relationship Id="rId86" Type="http://schemas.openxmlformats.org/officeDocument/2006/relationships/hyperlink" Target="http://ivo.garant.ru/" TargetMode="External"/><Relationship Id="rId130" Type="http://schemas.openxmlformats.org/officeDocument/2006/relationships/hyperlink" Target="http://ivo.garant.ru/" TargetMode="External"/><Relationship Id="rId151" Type="http://schemas.openxmlformats.org/officeDocument/2006/relationships/hyperlink" Target="http://ivo.garant.ru/" TargetMode="External"/><Relationship Id="rId172" Type="http://schemas.openxmlformats.org/officeDocument/2006/relationships/hyperlink" Target="http://ivo.garant.ru/" TargetMode="External"/><Relationship Id="rId193" Type="http://schemas.openxmlformats.org/officeDocument/2006/relationships/hyperlink" Target="http://ivo.garant.ru/" TargetMode="External"/><Relationship Id="rId207" Type="http://schemas.openxmlformats.org/officeDocument/2006/relationships/hyperlink" Target="http://ivo.garant.ru/" TargetMode="External"/><Relationship Id="rId228" Type="http://schemas.openxmlformats.org/officeDocument/2006/relationships/hyperlink" Target="http://ivo.garant.ru/" TargetMode="External"/><Relationship Id="rId249" Type="http://schemas.openxmlformats.org/officeDocument/2006/relationships/hyperlink" Target="http://ivo.garant.ru/" TargetMode="External"/><Relationship Id="rId13" Type="http://schemas.openxmlformats.org/officeDocument/2006/relationships/hyperlink" Target="https://rmsp.nalog.ru/search.html" TargetMode="External"/><Relationship Id="rId109" Type="http://schemas.openxmlformats.org/officeDocument/2006/relationships/hyperlink" Target="http://ivo.garant.ru/" TargetMode="External"/><Relationship Id="rId260" Type="http://schemas.openxmlformats.org/officeDocument/2006/relationships/hyperlink" Target="http://ivo.garant.ru/" TargetMode="External"/><Relationship Id="rId281" Type="http://schemas.openxmlformats.org/officeDocument/2006/relationships/hyperlink" Target="http://ivo.garant.ru/" TargetMode="External"/><Relationship Id="rId316" Type="http://schemas.openxmlformats.org/officeDocument/2006/relationships/hyperlink" Target="http://ivo.garant.ru/" TargetMode="External"/><Relationship Id="rId337" Type="http://schemas.openxmlformats.org/officeDocument/2006/relationships/hyperlink" Target="http://ivo.garant.ru/" TargetMode="External"/><Relationship Id="rId34" Type="http://schemas.openxmlformats.org/officeDocument/2006/relationships/hyperlink" Target="http://ivo.garant.ru/" TargetMode="External"/><Relationship Id="rId55" Type="http://schemas.openxmlformats.org/officeDocument/2006/relationships/hyperlink" Target="http://ivo.garant.ru/" TargetMode="External"/><Relationship Id="rId76" Type="http://schemas.openxmlformats.org/officeDocument/2006/relationships/hyperlink" Target="http://ivo.garant.ru/" TargetMode="External"/><Relationship Id="rId97" Type="http://schemas.openxmlformats.org/officeDocument/2006/relationships/hyperlink" Target="http://ivo.garant.ru/" TargetMode="External"/><Relationship Id="rId120" Type="http://schemas.openxmlformats.org/officeDocument/2006/relationships/hyperlink" Target="http://ivo.garant.ru/" TargetMode="External"/><Relationship Id="rId141" Type="http://schemas.openxmlformats.org/officeDocument/2006/relationships/hyperlink" Target="http://ivo.garant.ru/" TargetMode="External"/><Relationship Id="rId7" Type="http://schemas.openxmlformats.org/officeDocument/2006/relationships/hyperlink" Target="http://ivo.garant.ru/" TargetMode="External"/><Relationship Id="rId162" Type="http://schemas.openxmlformats.org/officeDocument/2006/relationships/hyperlink" Target="http://ivo.garant.ru/" TargetMode="External"/><Relationship Id="rId183" Type="http://schemas.openxmlformats.org/officeDocument/2006/relationships/hyperlink" Target="http://ivo.garant.ru/" TargetMode="External"/><Relationship Id="rId218" Type="http://schemas.openxmlformats.org/officeDocument/2006/relationships/hyperlink" Target="http://ivo.garant.ru/" TargetMode="External"/><Relationship Id="rId239" Type="http://schemas.openxmlformats.org/officeDocument/2006/relationships/hyperlink" Target="http://ivo.garant.ru/" TargetMode="External"/><Relationship Id="rId250" Type="http://schemas.openxmlformats.org/officeDocument/2006/relationships/hyperlink" Target="http://ivo.garant.ru/" TargetMode="External"/><Relationship Id="rId271" Type="http://schemas.openxmlformats.org/officeDocument/2006/relationships/hyperlink" Target="https://www.gosuslugi.ru/" TargetMode="External"/><Relationship Id="rId292" Type="http://schemas.openxmlformats.org/officeDocument/2006/relationships/hyperlink" Target="http://ivo.garant.ru/" TargetMode="External"/><Relationship Id="rId306" Type="http://schemas.openxmlformats.org/officeDocument/2006/relationships/hyperlink" Target="http://ivo.garant.ru/" TargetMode="External"/><Relationship Id="rId24" Type="http://schemas.openxmlformats.org/officeDocument/2006/relationships/hyperlink" Target="http://ivo.garant.ru/" TargetMode="External"/><Relationship Id="rId45" Type="http://schemas.openxmlformats.org/officeDocument/2006/relationships/hyperlink" Target="http://ivo.garant.ru/" TargetMode="External"/><Relationship Id="rId66" Type="http://schemas.openxmlformats.org/officeDocument/2006/relationships/hyperlink" Target="http://ivo.garant.ru/" TargetMode="External"/><Relationship Id="rId87" Type="http://schemas.openxmlformats.org/officeDocument/2006/relationships/hyperlink" Target="http://ivo.garant.ru/" TargetMode="External"/><Relationship Id="rId110" Type="http://schemas.openxmlformats.org/officeDocument/2006/relationships/hyperlink" Target="http://ivo.garant.ru/" TargetMode="External"/><Relationship Id="rId131" Type="http://schemas.openxmlformats.org/officeDocument/2006/relationships/hyperlink" Target="http://ivo.garant.ru/" TargetMode="External"/><Relationship Id="rId327" Type="http://schemas.openxmlformats.org/officeDocument/2006/relationships/hyperlink" Target="http://ivo.garant.ru/" TargetMode="External"/><Relationship Id="rId348" Type="http://schemas.openxmlformats.org/officeDocument/2006/relationships/hyperlink" Target="http://ivo.garant.ru/" TargetMode="External"/><Relationship Id="rId152" Type="http://schemas.openxmlformats.org/officeDocument/2006/relationships/hyperlink" Target="http://ivo.garant.ru/" TargetMode="External"/><Relationship Id="rId173" Type="http://schemas.openxmlformats.org/officeDocument/2006/relationships/hyperlink" Target="http://ivo.garant.ru/" TargetMode="External"/><Relationship Id="rId194" Type="http://schemas.openxmlformats.org/officeDocument/2006/relationships/hyperlink" Target="http://ivo.garant.ru/" TargetMode="External"/><Relationship Id="rId208" Type="http://schemas.openxmlformats.org/officeDocument/2006/relationships/hyperlink" Target="http://ivo.garant.ru/" TargetMode="External"/><Relationship Id="rId229" Type="http://schemas.openxmlformats.org/officeDocument/2006/relationships/hyperlink" Target="http://ivo.garant.ru/" TargetMode="External"/><Relationship Id="rId240" Type="http://schemas.openxmlformats.org/officeDocument/2006/relationships/hyperlink" Target="http://ivo.garant.ru/" TargetMode="External"/><Relationship Id="rId261" Type="http://schemas.openxmlformats.org/officeDocument/2006/relationships/hyperlink" Target="http://ivo.garant.ru/" TargetMode="External"/><Relationship Id="rId14" Type="http://schemas.openxmlformats.org/officeDocument/2006/relationships/hyperlink" Target="http://ivo.garant.ru/" TargetMode="External"/><Relationship Id="rId35" Type="http://schemas.openxmlformats.org/officeDocument/2006/relationships/hyperlink" Target="http://ivo.garant.ru/" TargetMode="External"/><Relationship Id="rId56" Type="http://schemas.openxmlformats.org/officeDocument/2006/relationships/hyperlink" Target="http://ivo.garant.ru/" TargetMode="External"/><Relationship Id="rId77" Type="http://schemas.openxmlformats.org/officeDocument/2006/relationships/hyperlink" Target="http://ivo.garant.ru/" TargetMode="External"/><Relationship Id="rId100" Type="http://schemas.openxmlformats.org/officeDocument/2006/relationships/hyperlink" Target="http://ivo.garant.ru/" TargetMode="External"/><Relationship Id="rId282" Type="http://schemas.openxmlformats.org/officeDocument/2006/relationships/hyperlink" Target="http://ivo.garant.ru/" TargetMode="External"/><Relationship Id="rId317" Type="http://schemas.openxmlformats.org/officeDocument/2006/relationships/hyperlink" Target="http://ivo.garant.ru/" TargetMode="External"/><Relationship Id="rId338" Type="http://schemas.openxmlformats.org/officeDocument/2006/relationships/hyperlink" Target="http://ivo.garant.ru/" TargetMode="External"/><Relationship Id="rId8" Type="http://schemas.openxmlformats.org/officeDocument/2006/relationships/hyperlink" Target="http://ivo.garant.ru/" TargetMode="External"/><Relationship Id="rId98" Type="http://schemas.openxmlformats.org/officeDocument/2006/relationships/hyperlink" Target="http://ivo.garant.ru/" TargetMode="External"/><Relationship Id="rId121" Type="http://schemas.openxmlformats.org/officeDocument/2006/relationships/hyperlink" Target="http://ivo.garant.ru/" TargetMode="External"/><Relationship Id="rId142" Type="http://schemas.openxmlformats.org/officeDocument/2006/relationships/hyperlink" Target="http://ivo.garant.ru/" TargetMode="External"/><Relationship Id="rId163" Type="http://schemas.openxmlformats.org/officeDocument/2006/relationships/hyperlink" Target="http://ivo.garant.ru/" TargetMode="External"/><Relationship Id="rId184" Type="http://schemas.openxmlformats.org/officeDocument/2006/relationships/hyperlink" Target="http://ivo.garant.ru/" TargetMode="External"/><Relationship Id="rId219" Type="http://schemas.openxmlformats.org/officeDocument/2006/relationships/hyperlink" Target="http://ivo.garant.ru/" TargetMode="External"/><Relationship Id="rId230" Type="http://schemas.openxmlformats.org/officeDocument/2006/relationships/hyperlink" Target="http://ivo.garant.ru/" TargetMode="External"/><Relationship Id="rId251" Type="http://schemas.openxmlformats.org/officeDocument/2006/relationships/hyperlink" Target="http://ivo.garant.ru/" TargetMode="External"/><Relationship Id="rId25" Type="http://schemas.openxmlformats.org/officeDocument/2006/relationships/hyperlink" Target="http://ivo.garant.ru/" TargetMode="External"/><Relationship Id="rId46" Type="http://schemas.openxmlformats.org/officeDocument/2006/relationships/hyperlink" Target="http://ivo.garant.ru/" TargetMode="External"/><Relationship Id="rId67" Type="http://schemas.openxmlformats.org/officeDocument/2006/relationships/hyperlink" Target="http://ivo.garant.ru/" TargetMode="External"/><Relationship Id="rId272" Type="http://schemas.openxmlformats.org/officeDocument/2006/relationships/hyperlink" Target="http://ivo.garant.ru/" TargetMode="External"/><Relationship Id="rId293" Type="http://schemas.openxmlformats.org/officeDocument/2006/relationships/hyperlink" Target="http://ivo.garant.ru/" TargetMode="External"/><Relationship Id="rId307" Type="http://schemas.openxmlformats.org/officeDocument/2006/relationships/hyperlink" Target="http://ivo.garant.ru/" TargetMode="External"/><Relationship Id="rId328" Type="http://schemas.openxmlformats.org/officeDocument/2006/relationships/hyperlink" Target="http://ivo.garant.ru/" TargetMode="External"/><Relationship Id="rId349" Type="http://schemas.openxmlformats.org/officeDocument/2006/relationships/hyperlink" Target="http://ivo.garant.ru/" TargetMode="External"/><Relationship Id="rId20" Type="http://schemas.openxmlformats.org/officeDocument/2006/relationships/hyperlink" Target="http://ivo.garant.ru/" TargetMode="External"/><Relationship Id="rId41" Type="http://schemas.openxmlformats.org/officeDocument/2006/relationships/hyperlink" Target="http://ivo.garant.ru/" TargetMode="External"/><Relationship Id="rId62" Type="http://schemas.openxmlformats.org/officeDocument/2006/relationships/hyperlink" Target="http://ivo.garant.ru/" TargetMode="External"/><Relationship Id="rId83" Type="http://schemas.openxmlformats.org/officeDocument/2006/relationships/hyperlink" Target="http://ivo.garant.ru/" TargetMode="External"/><Relationship Id="rId88" Type="http://schemas.openxmlformats.org/officeDocument/2006/relationships/hyperlink" Target="http://ivo.garant.ru/" TargetMode="External"/><Relationship Id="rId111" Type="http://schemas.openxmlformats.org/officeDocument/2006/relationships/hyperlink" Target="http://ivo.garant.ru/" TargetMode="External"/><Relationship Id="rId132" Type="http://schemas.openxmlformats.org/officeDocument/2006/relationships/hyperlink" Target="http://ivo.garant.ru/" TargetMode="External"/><Relationship Id="rId153" Type="http://schemas.openxmlformats.org/officeDocument/2006/relationships/hyperlink" Target="http://ivo.garant.ru/" TargetMode="External"/><Relationship Id="rId174" Type="http://schemas.openxmlformats.org/officeDocument/2006/relationships/hyperlink" Target="http://ivo.garant.ru/" TargetMode="External"/><Relationship Id="rId179" Type="http://schemas.openxmlformats.org/officeDocument/2006/relationships/hyperlink" Target="http://ivo.garant.ru/" TargetMode="External"/><Relationship Id="rId195" Type="http://schemas.openxmlformats.org/officeDocument/2006/relationships/hyperlink" Target="http://ivo.garant.ru/" TargetMode="External"/><Relationship Id="rId209" Type="http://schemas.openxmlformats.org/officeDocument/2006/relationships/hyperlink" Target="http://ivo.garant.ru/" TargetMode="External"/><Relationship Id="rId190" Type="http://schemas.openxmlformats.org/officeDocument/2006/relationships/hyperlink" Target="http://ivo.garant.ru/" TargetMode="External"/><Relationship Id="rId204" Type="http://schemas.openxmlformats.org/officeDocument/2006/relationships/hyperlink" Target="http://ivo.garant.ru/" TargetMode="External"/><Relationship Id="rId220" Type="http://schemas.openxmlformats.org/officeDocument/2006/relationships/hyperlink" Target="http://ivo.garant.ru/" TargetMode="External"/><Relationship Id="rId225" Type="http://schemas.openxmlformats.org/officeDocument/2006/relationships/hyperlink" Target="http://ivo.garant.ru/" TargetMode="External"/><Relationship Id="rId241" Type="http://schemas.openxmlformats.org/officeDocument/2006/relationships/hyperlink" Target="http://ivo.garant.ru/" TargetMode="External"/><Relationship Id="rId246" Type="http://schemas.openxmlformats.org/officeDocument/2006/relationships/hyperlink" Target="http://ivo.garant.ru/" TargetMode="External"/><Relationship Id="rId267" Type="http://schemas.openxmlformats.org/officeDocument/2006/relationships/hyperlink" Target="http://ivo.garant.ru/" TargetMode="External"/><Relationship Id="rId288" Type="http://schemas.openxmlformats.org/officeDocument/2006/relationships/hyperlink" Target="http://ivo.garant.ru/" TargetMode="External"/><Relationship Id="rId15" Type="http://schemas.openxmlformats.org/officeDocument/2006/relationships/hyperlink" Target="http://ivo.garant.ru/" TargetMode="External"/><Relationship Id="rId36" Type="http://schemas.openxmlformats.org/officeDocument/2006/relationships/hyperlink" Target="http://ivo.garant.ru/" TargetMode="External"/><Relationship Id="rId57" Type="http://schemas.openxmlformats.org/officeDocument/2006/relationships/hyperlink" Target="http://ivo.garant.ru/" TargetMode="External"/><Relationship Id="rId106" Type="http://schemas.openxmlformats.org/officeDocument/2006/relationships/hyperlink" Target="http://ivo.garant.ru/" TargetMode="External"/><Relationship Id="rId127" Type="http://schemas.openxmlformats.org/officeDocument/2006/relationships/hyperlink" Target="http://ivo.garant.ru/" TargetMode="External"/><Relationship Id="rId262" Type="http://schemas.openxmlformats.org/officeDocument/2006/relationships/hyperlink" Target="http://ivo.garant.ru/" TargetMode="External"/><Relationship Id="rId283" Type="http://schemas.openxmlformats.org/officeDocument/2006/relationships/hyperlink" Target="http://ivo.garant.ru/" TargetMode="External"/><Relationship Id="rId313" Type="http://schemas.openxmlformats.org/officeDocument/2006/relationships/hyperlink" Target="http://ivo.garant.ru/" TargetMode="External"/><Relationship Id="rId318" Type="http://schemas.openxmlformats.org/officeDocument/2006/relationships/hyperlink" Target="http://ivo.garant.ru/" TargetMode="External"/><Relationship Id="rId339" Type="http://schemas.openxmlformats.org/officeDocument/2006/relationships/hyperlink" Target="http://ivo.garant.ru/" TargetMode="External"/><Relationship Id="rId10" Type="http://schemas.openxmlformats.org/officeDocument/2006/relationships/hyperlink" Target="http://ivo.garant.ru/" TargetMode="External"/><Relationship Id="rId31" Type="http://schemas.openxmlformats.org/officeDocument/2006/relationships/hyperlink" Target="http://ivo.garant.ru/" TargetMode="External"/><Relationship Id="rId52" Type="http://schemas.openxmlformats.org/officeDocument/2006/relationships/hyperlink" Target="http://ivo.garant.ru/" TargetMode="External"/><Relationship Id="rId73" Type="http://schemas.openxmlformats.org/officeDocument/2006/relationships/hyperlink" Target="http://ivo.garant.ru/" TargetMode="External"/><Relationship Id="rId78" Type="http://schemas.openxmlformats.org/officeDocument/2006/relationships/hyperlink" Target="http://ivo.garant.ru/" TargetMode="External"/><Relationship Id="rId94" Type="http://schemas.openxmlformats.org/officeDocument/2006/relationships/hyperlink" Target="http://ivo.garant.ru/" TargetMode="External"/><Relationship Id="rId99" Type="http://schemas.openxmlformats.org/officeDocument/2006/relationships/hyperlink" Target="http://ivo.garant.ru/" TargetMode="External"/><Relationship Id="rId101" Type="http://schemas.openxmlformats.org/officeDocument/2006/relationships/hyperlink" Target="http://ivo.garant.ru/" TargetMode="External"/><Relationship Id="rId122" Type="http://schemas.openxmlformats.org/officeDocument/2006/relationships/hyperlink" Target="http://ivo.garant.ru/" TargetMode="External"/><Relationship Id="rId143" Type="http://schemas.openxmlformats.org/officeDocument/2006/relationships/hyperlink" Target="http://ivo.garant.ru/" TargetMode="External"/><Relationship Id="rId148" Type="http://schemas.openxmlformats.org/officeDocument/2006/relationships/hyperlink" Target="http://ivo.garant.ru/" TargetMode="External"/><Relationship Id="rId164" Type="http://schemas.openxmlformats.org/officeDocument/2006/relationships/hyperlink" Target="http://ivo.garant.ru/" TargetMode="External"/><Relationship Id="rId169" Type="http://schemas.openxmlformats.org/officeDocument/2006/relationships/hyperlink" Target="http://ivo.garant.ru/" TargetMode="External"/><Relationship Id="rId185" Type="http://schemas.openxmlformats.org/officeDocument/2006/relationships/hyperlink" Target="http://ivo.garant.ru/" TargetMode="External"/><Relationship Id="rId334" Type="http://schemas.openxmlformats.org/officeDocument/2006/relationships/hyperlink" Target="http://ivo.garant.ru/" TargetMode="External"/><Relationship Id="rId350" Type="http://schemas.openxmlformats.org/officeDocument/2006/relationships/hyperlink" Target="http://ivo.garant.ru/" TargetMode="External"/><Relationship Id="rId4" Type="http://schemas.openxmlformats.org/officeDocument/2006/relationships/hyperlink" Target="http://ivo.garant.ru/" TargetMode="External"/><Relationship Id="rId9" Type="http://schemas.openxmlformats.org/officeDocument/2006/relationships/hyperlink" Target="http://ivo.garant.ru/" TargetMode="External"/><Relationship Id="rId180" Type="http://schemas.openxmlformats.org/officeDocument/2006/relationships/hyperlink" Target="http://ivo.garant.ru/" TargetMode="External"/><Relationship Id="rId210" Type="http://schemas.openxmlformats.org/officeDocument/2006/relationships/hyperlink" Target="http://ivo.garant.ru/" TargetMode="External"/><Relationship Id="rId215" Type="http://schemas.openxmlformats.org/officeDocument/2006/relationships/hyperlink" Target="http://ivo.garant.ru/" TargetMode="External"/><Relationship Id="rId236" Type="http://schemas.openxmlformats.org/officeDocument/2006/relationships/hyperlink" Target="http://ivo.garant.ru/" TargetMode="External"/><Relationship Id="rId257" Type="http://schemas.openxmlformats.org/officeDocument/2006/relationships/hyperlink" Target="http://ivo.garant.ru/" TargetMode="External"/><Relationship Id="rId278" Type="http://schemas.openxmlformats.org/officeDocument/2006/relationships/hyperlink" Target="http://ivo.garant.ru/" TargetMode="External"/><Relationship Id="rId26" Type="http://schemas.openxmlformats.org/officeDocument/2006/relationships/hyperlink" Target="http://ivo.garant.ru/" TargetMode="External"/><Relationship Id="rId231" Type="http://schemas.openxmlformats.org/officeDocument/2006/relationships/hyperlink" Target="http://ivo.garant.ru/" TargetMode="External"/><Relationship Id="rId252" Type="http://schemas.openxmlformats.org/officeDocument/2006/relationships/hyperlink" Target="http://ivo.garant.ru/" TargetMode="External"/><Relationship Id="rId273" Type="http://schemas.openxmlformats.org/officeDocument/2006/relationships/hyperlink" Target="http://ivo.garant.ru/" TargetMode="External"/><Relationship Id="rId294" Type="http://schemas.openxmlformats.org/officeDocument/2006/relationships/hyperlink" Target="http://ivo.garant.ru/" TargetMode="External"/><Relationship Id="rId308" Type="http://schemas.openxmlformats.org/officeDocument/2006/relationships/hyperlink" Target="http://ivo.garant.ru/" TargetMode="External"/><Relationship Id="rId329" Type="http://schemas.openxmlformats.org/officeDocument/2006/relationships/hyperlink" Target="http://ivo.garant.ru/" TargetMode="External"/><Relationship Id="rId47" Type="http://schemas.openxmlformats.org/officeDocument/2006/relationships/hyperlink" Target="http://ivo.garant.ru/" TargetMode="External"/><Relationship Id="rId68" Type="http://schemas.openxmlformats.org/officeDocument/2006/relationships/hyperlink" Target="http://ivo.garant.ru/" TargetMode="External"/><Relationship Id="rId89" Type="http://schemas.openxmlformats.org/officeDocument/2006/relationships/hyperlink" Target="http://ivo.garant.ru/" TargetMode="External"/><Relationship Id="rId112" Type="http://schemas.openxmlformats.org/officeDocument/2006/relationships/hyperlink" Target="http://ivo.garant.ru/" TargetMode="External"/><Relationship Id="rId133" Type="http://schemas.openxmlformats.org/officeDocument/2006/relationships/hyperlink" Target="http://ivo.garant.ru/" TargetMode="External"/><Relationship Id="rId154" Type="http://schemas.openxmlformats.org/officeDocument/2006/relationships/hyperlink" Target="http://ivo.garant.ru/" TargetMode="External"/><Relationship Id="rId175" Type="http://schemas.openxmlformats.org/officeDocument/2006/relationships/hyperlink" Target="http://ivo.garant.ru/" TargetMode="External"/><Relationship Id="rId340" Type="http://schemas.openxmlformats.org/officeDocument/2006/relationships/hyperlink" Target="http://ivo.garant.ru/" TargetMode="External"/><Relationship Id="rId196" Type="http://schemas.openxmlformats.org/officeDocument/2006/relationships/hyperlink" Target="http://ivo.garant.ru/" TargetMode="External"/><Relationship Id="rId200" Type="http://schemas.openxmlformats.org/officeDocument/2006/relationships/hyperlink" Target="http://ivo.garant.ru/" TargetMode="External"/><Relationship Id="rId16" Type="http://schemas.openxmlformats.org/officeDocument/2006/relationships/hyperlink" Target="http://ivo.garant.ru/" TargetMode="External"/><Relationship Id="rId221" Type="http://schemas.openxmlformats.org/officeDocument/2006/relationships/hyperlink" Target="http://ivo.garant.ru/" TargetMode="External"/><Relationship Id="rId242" Type="http://schemas.openxmlformats.org/officeDocument/2006/relationships/hyperlink" Target="http://ivo.garant.ru/" TargetMode="External"/><Relationship Id="rId263" Type="http://schemas.openxmlformats.org/officeDocument/2006/relationships/hyperlink" Target="http://ivo.garant.ru/" TargetMode="External"/><Relationship Id="rId284" Type="http://schemas.openxmlformats.org/officeDocument/2006/relationships/hyperlink" Target="http://ivo.garant.ru/" TargetMode="External"/><Relationship Id="rId319" Type="http://schemas.openxmlformats.org/officeDocument/2006/relationships/hyperlink" Target="http://ivo.garant.ru/" TargetMode="External"/><Relationship Id="rId37" Type="http://schemas.openxmlformats.org/officeDocument/2006/relationships/hyperlink" Target="http://ivo.garant.ru/" TargetMode="External"/><Relationship Id="rId58" Type="http://schemas.openxmlformats.org/officeDocument/2006/relationships/hyperlink" Target="http://ivo.garant.ru/" TargetMode="External"/><Relationship Id="rId79" Type="http://schemas.openxmlformats.org/officeDocument/2006/relationships/hyperlink" Target="http://ivo.garant.ru/" TargetMode="External"/><Relationship Id="rId102" Type="http://schemas.openxmlformats.org/officeDocument/2006/relationships/hyperlink" Target="http://ivo.garant.ru/" TargetMode="External"/><Relationship Id="rId123" Type="http://schemas.openxmlformats.org/officeDocument/2006/relationships/hyperlink" Target="http://ivo.garant.ru/" TargetMode="External"/><Relationship Id="rId144" Type="http://schemas.openxmlformats.org/officeDocument/2006/relationships/hyperlink" Target="http://ivo.garant.ru/" TargetMode="External"/><Relationship Id="rId330" Type="http://schemas.openxmlformats.org/officeDocument/2006/relationships/hyperlink" Target="http://ivo.garant.ru/" TargetMode="External"/><Relationship Id="rId90" Type="http://schemas.openxmlformats.org/officeDocument/2006/relationships/hyperlink" Target="http://ivo.garant.ru/" TargetMode="External"/><Relationship Id="rId165" Type="http://schemas.openxmlformats.org/officeDocument/2006/relationships/hyperlink" Target="http://ivo.garant.ru/" TargetMode="External"/><Relationship Id="rId186" Type="http://schemas.openxmlformats.org/officeDocument/2006/relationships/hyperlink" Target="http://ivo.garant.ru/" TargetMode="External"/><Relationship Id="rId351" Type="http://schemas.openxmlformats.org/officeDocument/2006/relationships/hyperlink" Target="http://ivo.garant.ru/" TargetMode="External"/><Relationship Id="rId211" Type="http://schemas.openxmlformats.org/officeDocument/2006/relationships/hyperlink" Target="http://ivo.garant.ru/" TargetMode="External"/><Relationship Id="rId232" Type="http://schemas.openxmlformats.org/officeDocument/2006/relationships/hyperlink" Target="http://ivo.garant.ru/" TargetMode="External"/><Relationship Id="rId253" Type="http://schemas.openxmlformats.org/officeDocument/2006/relationships/hyperlink" Target="http://ivo.garant.ru/" TargetMode="External"/><Relationship Id="rId274" Type="http://schemas.openxmlformats.org/officeDocument/2006/relationships/hyperlink" Target="http://ivo.garant.ru/" TargetMode="External"/><Relationship Id="rId295" Type="http://schemas.openxmlformats.org/officeDocument/2006/relationships/hyperlink" Target="http://ivo.garant.ru/" TargetMode="External"/><Relationship Id="rId309" Type="http://schemas.openxmlformats.org/officeDocument/2006/relationships/hyperlink" Target="http://ivo.garant.ru/" TargetMode="External"/><Relationship Id="rId27" Type="http://schemas.openxmlformats.org/officeDocument/2006/relationships/hyperlink" Target="http://ivo.garant.ru/" TargetMode="External"/><Relationship Id="rId48" Type="http://schemas.openxmlformats.org/officeDocument/2006/relationships/hyperlink" Target="http://ivo.garant.ru/" TargetMode="External"/><Relationship Id="rId69" Type="http://schemas.openxmlformats.org/officeDocument/2006/relationships/hyperlink" Target="http://ivo.garant.ru/" TargetMode="External"/><Relationship Id="rId113" Type="http://schemas.openxmlformats.org/officeDocument/2006/relationships/hyperlink" Target="http://ivo.garant.ru/" TargetMode="External"/><Relationship Id="rId134" Type="http://schemas.openxmlformats.org/officeDocument/2006/relationships/hyperlink" Target="http://ivo.garant.ru/" TargetMode="External"/><Relationship Id="rId320" Type="http://schemas.openxmlformats.org/officeDocument/2006/relationships/hyperlink" Target="http://ivo.garant.ru/" TargetMode="External"/><Relationship Id="rId80" Type="http://schemas.openxmlformats.org/officeDocument/2006/relationships/hyperlink" Target="http://ivo.garant.ru/" TargetMode="External"/><Relationship Id="rId155" Type="http://schemas.openxmlformats.org/officeDocument/2006/relationships/hyperlink" Target="http://ivo.garant.ru/" TargetMode="External"/><Relationship Id="rId176" Type="http://schemas.openxmlformats.org/officeDocument/2006/relationships/hyperlink" Target="http://ivo.garant.ru/" TargetMode="External"/><Relationship Id="rId197" Type="http://schemas.openxmlformats.org/officeDocument/2006/relationships/hyperlink" Target="http://ivo.garant.ru/" TargetMode="External"/><Relationship Id="rId341" Type="http://schemas.openxmlformats.org/officeDocument/2006/relationships/hyperlink" Target="http://ivo.garant.ru/" TargetMode="External"/><Relationship Id="rId201" Type="http://schemas.openxmlformats.org/officeDocument/2006/relationships/hyperlink" Target="http://ivo.garant.ru/" TargetMode="External"/><Relationship Id="rId222" Type="http://schemas.openxmlformats.org/officeDocument/2006/relationships/hyperlink" Target="http://ivo.garant.ru/" TargetMode="External"/><Relationship Id="rId243" Type="http://schemas.openxmlformats.org/officeDocument/2006/relationships/hyperlink" Target="http://ivo.garant.ru/" TargetMode="External"/><Relationship Id="rId264" Type="http://schemas.openxmlformats.org/officeDocument/2006/relationships/hyperlink" Target="http://ivo.garant.ru/" TargetMode="External"/><Relationship Id="rId285" Type="http://schemas.openxmlformats.org/officeDocument/2006/relationships/hyperlink" Target="http://ivo.garant.ru/" TargetMode="External"/><Relationship Id="rId17" Type="http://schemas.openxmlformats.org/officeDocument/2006/relationships/hyperlink" Target="http://ivo.garant.ru/" TargetMode="External"/><Relationship Id="rId38" Type="http://schemas.openxmlformats.org/officeDocument/2006/relationships/hyperlink" Target="http://ivo.garant.ru/" TargetMode="External"/><Relationship Id="rId59" Type="http://schemas.openxmlformats.org/officeDocument/2006/relationships/hyperlink" Target="http://ivo.garant.ru/" TargetMode="External"/><Relationship Id="rId103" Type="http://schemas.openxmlformats.org/officeDocument/2006/relationships/hyperlink" Target="http://ivo.garant.ru/" TargetMode="External"/><Relationship Id="rId124" Type="http://schemas.openxmlformats.org/officeDocument/2006/relationships/hyperlink" Target="http://ivo.garant.ru/" TargetMode="External"/><Relationship Id="rId310" Type="http://schemas.openxmlformats.org/officeDocument/2006/relationships/hyperlink" Target="http://ivo.garant.ru/" TargetMode="External"/><Relationship Id="rId70" Type="http://schemas.openxmlformats.org/officeDocument/2006/relationships/hyperlink" Target="http://ivo.garant.ru/" TargetMode="External"/><Relationship Id="rId91" Type="http://schemas.openxmlformats.org/officeDocument/2006/relationships/hyperlink" Target="http://ivo.garant.ru/" TargetMode="External"/><Relationship Id="rId145" Type="http://schemas.openxmlformats.org/officeDocument/2006/relationships/hyperlink" Target="http://ivo.garant.ru/" TargetMode="External"/><Relationship Id="rId166" Type="http://schemas.openxmlformats.org/officeDocument/2006/relationships/hyperlink" Target="http://ivo.garant.ru/" TargetMode="External"/><Relationship Id="rId187" Type="http://schemas.openxmlformats.org/officeDocument/2006/relationships/hyperlink" Target="http://ivo.garant.ru/" TargetMode="External"/><Relationship Id="rId331" Type="http://schemas.openxmlformats.org/officeDocument/2006/relationships/hyperlink" Target="http://ivo.garant.ru/" TargetMode="External"/><Relationship Id="rId352"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http://ivo.garant.ru/" TargetMode="External"/><Relationship Id="rId233" Type="http://schemas.openxmlformats.org/officeDocument/2006/relationships/hyperlink" Target="http://ivo.garant.ru/" TargetMode="External"/><Relationship Id="rId254" Type="http://schemas.openxmlformats.org/officeDocument/2006/relationships/hyperlink" Target="http://ivo.garant.ru/" TargetMode="External"/><Relationship Id="rId28" Type="http://schemas.openxmlformats.org/officeDocument/2006/relationships/hyperlink" Target="http://ivo.garant.ru/" TargetMode="External"/><Relationship Id="rId49" Type="http://schemas.openxmlformats.org/officeDocument/2006/relationships/hyperlink" Target="http://ivo.garant.ru/" TargetMode="External"/><Relationship Id="rId114" Type="http://schemas.openxmlformats.org/officeDocument/2006/relationships/hyperlink" Target="http://ivo.garant.ru/" TargetMode="External"/><Relationship Id="rId275" Type="http://schemas.openxmlformats.org/officeDocument/2006/relationships/hyperlink" Target="http://ivo.garant.ru/" TargetMode="External"/><Relationship Id="rId296" Type="http://schemas.openxmlformats.org/officeDocument/2006/relationships/hyperlink" Target="http://ivo.garant.ru/" TargetMode="External"/><Relationship Id="rId300" Type="http://schemas.openxmlformats.org/officeDocument/2006/relationships/hyperlink" Target="http://ivo.garant.ru/" TargetMode="External"/><Relationship Id="rId60" Type="http://schemas.openxmlformats.org/officeDocument/2006/relationships/hyperlink" Target="http://ivo.garant.ru/" TargetMode="External"/><Relationship Id="rId81" Type="http://schemas.openxmlformats.org/officeDocument/2006/relationships/hyperlink" Target="http://ivo.garant.ru/" TargetMode="External"/><Relationship Id="rId135" Type="http://schemas.openxmlformats.org/officeDocument/2006/relationships/hyperlink" Target="http://ivo.garant.ru/" TargetMode="External"/><Relationship Id="rId156" Type="http://schemas.openxmlformats.org/officeDocument/2006/relationships/hyperlink" Target="http://ivo.garant.ru/" TargetMode="External"/><Relationship Id="rId177" Type="http://schemas.openxmlformats.org/officeDocument/2006/relationships/hyperlink" Target="http://ivo.garant.ru/" TargetMode="External"/><Relationship Id="rId198" Type="http://schemas.openxmlformats.org/officeDocument/2006/relationships/hyperlink" Target="http://ivo.garant.ru/" TargetMode="External"/><Relationship Id="rId321" Type="http://schemas.openxmlformats.org/officeDocument/2006/relationships/hyperlink" Target="http://ivo.garant.ru/" TargetMode="External"/><Relationship Id="rId342" Type="http://schemas.openxmlformats.org/officeDocument/2006/relationships/hyperlink" Target="http://ivo.garant.ru/" TargetMode="External"/><Relationship Id="rId202" Type="http://schemas.openxmlformats.org/officeDocument/2006/relationships/hyperlink" Target="http://ivo.garant.ru/" TargetMode="External"/><Relationship Id="rId223" Type="http://schemas.openxmlformats.org/officeDocument/2006/relationships/hyperlink" Target="http://ivo.garant.ru/" TargetMode="External"/><Relationship Id="rId244" Type="http://schemas.openxmlformats.org/officeDocument/2006/relationships/hyperlink" Target="http://ivo.garant.ru/" TargetMode="External"/><Relationship Id="rId18" Type="http://schemas.openxmlformats.org/officeDocument/2006/relationships/hyperlink" Target="http://ivo.garant.ru/" TargetMode="External"/><Relationship Id="rId39" Type="http://schemas.openxmlformats.org/officeDocument/2006/relationships/hyperlink" Target="http://ivo.garant.ru/" TargetMode="External"/><Relationship Id="rId265" Type="http://schemas.openxmlformats.org/officeDocument/2006/relationships/hyperlink" Target="http://ivo.garant.ru/" TargetMode="External"/><Relationship Id="rId286" Type="http://schemas.openxmlformats.org/officeDocument/2006/relationships/hyperlink" Target="http://ivo.garant.ru/" TargetMode="External"/><Relationship Id="rId50" Type="http://schemas.openxmlformats.org/officeDocument/2006/relationships/hyperlink" Target="http://ivo.garant.ru/" TargetMode="External"/><Relationship Id="rId104" Type="http://schemas.openxmlformats.org/officeDocument/2006/relationships/hyperlink" Target="http://ivo.garant.ru/" TargetMode="External"/><Relationship Id="rId125" Type="http://schemas.openxmlformats.org/officeDocument/2006/relationships/hyperlink" Target="http://ivo.garant.ru/" TargetMode="External"/><Relationship Id="rId146" Type="http://schemas.openxmlformats.org/officeDocument/2006/relationships/hyperlink" Target="http://ivo.garant.ru/" TargetMode="External"/><Relationship Id="rId167" Type="http://schemas.openxmlformats.org/officeDocument/2006/relationships/hyperlink" Target="http://ivo.garant.ru/" TargetMode="External"/><Relationship Id="rId188" Type="http://schemas.openxmlformats.org/officeDocument/2006/relationships/hyperlink" Target="http://ivo.garant.ru/" TargetMode="External"/><Relationship Id="rId311" Type="http://schemas.openxmlformats.org/officeDocument/2006/relationships/hyperlink" Target="http://ivo.garant.ru/" TargetMode="External"/><Relationship Id="rId332" Type="http://schemas.openxmlformats.org/officeDocument/2006/relationships/hyperlink" Target="http://ivo.garant.ru/" TargetMode="External"/><Relationship Id="rId353" Type="http://schemas.openxmlformats.org/officeDocument/2006/relationships/theme" Target="theme/theme1.xml"/><Relationship Id="rId71" Type="http://schemas.openxmlformats.org/officeDocument/2006/relationships/hyperlink" Target="http://ivo.garant.ru/" TargetMode="External"/><Relationship Id="rId92" Type="http://schemas.openxmlformats.org/officeDocument/2006/relationships/hyperlink" Target="http://ivo.garant.ru/" TargetMode="External"/><Relationship Id="rId213" Type="http://schemas.openxmlformats.org/officeDocument/2006/relationships/hyperlink" Target="http://ivo.garant.ru/" TargetMode="External"/><Relationship Id="rId234" Type="http://schemas.openxmlformats.org/officeDocument/2006/relationships/hyperlink" Target="http://ivo.garant.ru/" TargetMode="External"/><Relationship Id="rId2" Type="http://schemas.openxmlformats.org/officeDocument/2006/relationships/settings" Target="settings.xml"/><Relationship Id="rId29" Type="http://schemas.openxmlformats.org/officeDocument/2006/relationships/hyperlink" Target="http://ivo.garant.ru/" TargetMode="External"/><Relationship Id="rId255" Type="http://schemas.openxmlformats.org/officeDocument/2006/relationships/hyperlink" Target="http://ivo.garant.ru/" TargetMode="External"/><Relationship Id="rId276" Type="http://schemas.openxmlformats.org/officeDocument/2006/relationships/hyperlink" Target="http://ivo.garant.ru/" TargetMode="External"/><Relationship Id="rId297" Type="http://schemas.openxmlformats.org/officeDocument/2006/relationships/hyperlink" Target="http://ivo.garant.ru/" TargetMode="External"/><Relationship Id="rId40" Type="http://schemas.openxmlformats.org/officeDocument/2006/relationships/hyperlink" Target="http://ivo.garant.ru/" TargetMode="External"/><Relationship Id="rId115" Type="http://schemas.openxmlformats.org/officeDocument/2006/relationships/hyperlink" Target="http://ivo.garant.ru/" TargetMode="External"/><Relationship Id="rId136" Type="http://schemas.openxmlformats.org/officeDocument/2006/relationships/hyperlink" Target="http://ivo.garant.ru/" TargetMode="External"/><Relationship Id="rId157" Type="http://schemas.openxmlformats.org/officeDocument/2006/relationships/hyperlink" Target="http://ivo.garant.ru/" TargetMode="External"/><Relationship Id="rId178" Type="http://schemas.openxmlformats.org/officeDocument/2006/relationships/hyperlink" Target="http://ivo.garant.ru/" TargetMode="External"/><Relationship Id="rId301" Type="http://schemas.openxmlformats.org/officeDocument/2006/relationships/hyperlink" Target="http://ivo.garant.ru/" TargetMode="External"/><Relationship Id="rId322" Type="http://schemas.openxmlformats.org/officeDocument/2006/relationships/hyperlink" Target="http://ivo.garant.ru/" TargetMode="External"/><Relationship Id="rId343" Type="http://schemas.openxmlformats.org/officeDocument/2006/relationships/hyperlink" Target="http://ivo.garant.ru/" TargetMode="External"/><Relationship Id="rId61" Type="http://schemas.openxmlformats.org/officeDocument/2006/relationships/hyperlink" Target="http://ivo.garant.ru/" TargetMode="External"/><Relationship Id="rId82" Type="http://schemas.openxmlformats.org/officeDocument/2006/relationships/hyperlink" Target="http://ivo.garant.ru/" TargetMode="External"/><Relationship Id="rId199" Type="http://schemas.openxmlformats.org/officeDocument/2006/relationships/hyperlink" Target="http://ivo.garant.ru/" TargetMode="External"/><Relationship Id="rId203" Type="http://schemas.openxmlformats.org/officeDocument/2006/relationships/hyperlink" Target="http://ivo.garant.ru/" TargetMode="External"/><Relationship Id="rId19" Type="http://schemas.openxmlformats.org/officeDocument/2006/relationships/hyperlink" Target="http://ivo.garant.ru/" TargetMode="External"/><Relationship Id="rId224" Type="http://schemas.openxmlformats.org/officeDocument/2006/relationships/hyperlink" Target="http://ivo.garant.ru/" TargetMode="External"/><Relationship Id="rId245" Type="http://schemas.openxmlformats.org/officeDocument/2006/relationships/hyperlink" Target="http://ivo.garant.ru/" TargetMode="External"/><Relationship Id="rId266" Type="http://schemas.openxmlformats.org/officeDocument/2006/relationships/hyperlink" Target="http://ivo.garant.ru/" TargetMode="External"/><Relationship Id="rId287" Type="http://schemas.openxmlformats.org/officeDocument/2006/relationships/hyperlink" Target="http://ivo.garant.ru/" TargetMode="External"/><Relationship Id="rId30" Type="http://schemas.openxmlformats.org/officeDocument/2006/relationships/hyperlink" Target="http://ivo.garant.ru/" TargetMode="External"/><Relationship Id="rId105" Type="http://schemas.openxmlformats.org/officeDocument/2006/relationships/hyperlink" Target="http://ivo.garant.ru/" TargetMode="External"/><Relationship Id="rId126" Type="http://schemas.openxmlformats.org/officeDocument/2006/relationships/hyperlink" Target="http://ivo.garant.ru/" TargetMode="External"/><Relationship Id="rId147" Type="http://schemas.openxmlformats.org/officeDocument/2006/relationships/hyperlink" Target="http://ivo.garant.ru/" TargetMode="External"/><Relationship Id="rId168" Type="http://schemas.openxmlformats.org/officeDocument/2006/relationships/hyperlink" Target="http://ivo.garant.ru/" TargetMode="External"/><Relationship Id="rId312" Type="http://schemas.openxmlformats.org/officeDocument/2006/relationships/hyperlink" Target="http://ivo.garant.ru/" TargetMode="External"/><Relationship Id="rId333" Type="http://schemas.openxmlformats.org/officeDocument/2006/relationships/hyperlink" Target="http://ivo.garant.ru/" TargetMode="External"/><Relationship Id="rId51" Type="http://schemas.openxmlformats.org/officeDocument/2006/relationships/hyperlink" Target="http://ivo.garant.ru/" TargetMode="External"/><Relationship Id="rId72" Type="http://schemas.openxmlformats.org/officeDocument/2006/relationships/hyperlink" Target="http://ivo.garant.ru/" TargetMode="External"/><Relationship Id="rId93" Type="http://schemas.openxmlformats.org/officeDocument/2006/relationships/hyperlink" Target="http://ivo.garant.ru/" TargetMode="External"/><Relationship Id="rId189" Type="http://schemas.openxmlformats.org/officeDocument/2006/relationships/hyperlink" Target="http://ivo.garant.ru/" TargetMode="External"/><Relationship Id="rId3" Type="http://schemas.openxmlformats.org/officeDocument/2006/relationships/webSettings" Target="webSettings.xml"/><Relationship Id="rId214" Type="http://schemas.openxmlformats.org/officeDocument/2006/relationships/hyperlink" Target="http://ivo.garant.ru/" TargetMode="External"/><Relationship Id="rId235" Type="http://schemas.openxmlformats.org/officeDocument/2006/relationships/hyperlink" Target="http://ivo.garant.ru/" TargetMode="External"/><Relationship Id="rId256" Type="http://schemas.openxmlformats.org/officeDocument/2006/relationships/hyperlink" Target="http://ivo.garant.ru/" TargetMode="External"/><Relationship Id="rId277" Type="http://schemas.openxmlformats.org/officeDocument/2006/relationships/hyperlink" Target="http://ivo.garant.ru/" TargetMode="External"/><Relationship Id="rId298" Type="http://schemas.openxmlformats.org/officeDocument/2006/relationships/hyperlink" Target="http://ivo.garant.ru/" TargetMode="External"/><Relationship Id="rId116" Type="http://schemas.openxmlformats.org/officeDocument/2006/relationships/hyperlink" Target="http://ivo.garant.ru/" TargetMode="External"/><Relationship Id="rId137" Type="http://schemas.openxmlformats.org/officeDocument/2006/relationships/hyperlink" Target="http://ivo.garant.ru/" TargetMode="External"/><Relationship Id="rId158" Type="http://schemas.openxmlformats.org/officeDocument/2006/relationships/hyperlink" Target="http://ivo.garant.ru/" TargetMode="External"/><Relationship Id="rId302" Type="http://schemas.openxmlformats.org/officeDocument/2006/relationships/hyperlink" Target="http://ivo.garant.ru/" TargetMode="External"/><Relationship Id="rId323" Type="http://schemas.openxmlformats.org/officeDocument/2006/relationships/hyperlink" Target="http://ivo.garant.ru/" TargetMode="External"/><Relationship Id="rId344"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16540</Words>
  <Characters>94282</Characters>
  <Application>Microsoft Office Word</Application>
  <DocSecurity>0</DocSecurity>
  <Lines>785</Lines>
  <Paragraphs>221</Paragraphs>
  <ScaleCrop>false</ScaleCrop>
  <Company>SPecialiST RePack</Company>
  <LinksUpToDate>false</LinksUpToDate>
  <CharactersWithSpaces>110601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2022-12-13T02:24:00Z</dcterms:created>
  <dcterms:modified xsi:type="dcterms:W3CDTF">2022-12-13T02:25:00Z</dcterms:modified>
</cp:coreProperties>
</file>