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2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C54" w:rsidRPr="00002F5C" w:rsidRDefault="00775DA0" w:rsidP="00E45FC0">
      <w:pPr>
        <w:autoSpaceDE w:val="0"/>
        <w:autoSpaceDN w:val="0"/>
        <w:adjustRightInd w:val="0"/>
        <w:ind w:left="1134" w:hanging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78</wp:posOffset>
                </wp:positionH>
                <wp:positionV relativeFrom="paragraph">
                  <wp:posOffset>-287020</wp:posOffset>
                </wp:positionV>
                <wp:extent cx="6573520" cy="10182225"/>
                <wp:effectExtent l="0" t="0" r="17780" b="28575"/>
                <wp:wrapNone/>
                <wp:docPr id="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3520" cy="10182225"/>
                        </a:xfrm>
                        <a:prstGeom prst="rect">
                          <a:avLst/>
                        </a:prstGeom>
                        <a:ln cmpd="tri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BD0B0F" id="Прямоугольник 1" o:spid="_x0000_s1026" style="position:absolute;margin-left:0;margin-top:-22.6pt;width:517.6pt;height:801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bIisgIAAIkFAAAOAAAAZHJzL2Uyb0RvYy54bWysVMtuEzEU3SPxD5b3dDJDk5ZRJ1XUqggp&#10;aiNa1LXr8TRWPbaxnUzCCoktEp/AR7BBPPoNkz/i2vNoWrJCbCzb99zHua+j41Up0JIZy5XMcLw3&#10;wIhJqnIubzP87ursxSFG1hGZE6Eky/CaWXw8fv7sqNIpS9RciZwZBEakTSud4blzOo0iS+esJHZP&#10;aSZBWChTEgdPcxvlhlRgvRRRMhiMokqZXBtFmbXwe9oI8TjYLwpG3UVRWOaQyDDE5sJpwnnjz2h8&#10;RNJbQ/Sc0zYM8g9RlIRLcNqbOiWOoIXhf5kqOTXKqsLtUVVGqig4ZYEDsIkHT9hczolmgQskx+o+&#10;Tfb/maXny5lBPM/wCCNJSihR/XXzcfOl/lXfbz7V3+r7+ufmc/27/l7/QLHPV6VtCmqXemY8Y6un&#10;it5ZEESPJP5hW8yqMKXHAl+0Cslf98lnK4cofI6GBy+HCdSIgiwexIdJkgy9v4iknb421r1mqkT+&#10;kmED5Q1ZJ8updQ20g3h3QiJaauDmDA84qwTPz7gQIXDfY+xEGLQk0B1uFdiBty0UvIRsmTVkAi23&#10;Fqxx8JYVkD0IP2kcPLZJKGXSjVoWQgLaqxUQQa8Y71IUrgumxXo1Fvq5VxzsUnzssdcIXpV0vXLJ&#10;pTK7DOR3vecG37FvOHv6NypfQ9MY1UyT1fSMQz2mxLoZMTA+UERYCe4CjkKoKsOqvWE0V+bDrn+P&#10;h64GKUYVjGOG7fsFMQwj8UZCv7+K9/f9/IbH/vDAN4rZltxsS+SiPFFQ0xiWj6bh6vFOdNfCqPIa&#10;NsfEewURkRR8Z5g60z1OXLMmYPdQNpkEGMysJm4qLzX1xn1Wfb9dra6J0W1TOmjoc9WNLkmf9GaD&#10;9ZpSTRZOFTw07kNe23zDvIfWb3eTXyjb74B62KDjPwAAAP//AwBQSwMEFAAGAAgAAAAhAOAuYw3f&#10;AAAACgEAAA8AAABkcnMvZG93bnJldi54bWxMj0FLw0AQhe+C/2EZwVu7sTWmxmyKKIIggtZCe5wm&#10;YxLMzobspI3+ejcnvb3hPd58L1uPtlVH6n3j2MDVPAJFXLiy4crA9uNptgLlBbnE1jEZ+CYP6/z8&#10;LMO0dCd+p+NGKhVK2KdooBbpUq19UZNFP3cdcfA+XW9RwtlXuuzxFMptqxdRdKMtNhw+1NjRQ03F&#10;12awBp7JJ7x/exmsJLs94uuP3CaPxlxejPd3oIRG+QvDhB/QIQ9MBzdw6VVrIAwRA7PreAFqsqPl&#10;pA5BxfFqCTrP9P8J+S8AAAD//wMAUEsBAi0AFAAGAAgAAAAhALaDOJL+AAAA4QEAABMAAAAAAAAA&#10;AAAAAAAAAAAAAFtDb250ZW50X1R5cGVzXS54bWxQSwECLQAUAAYACAAAACEAOP0h/9YAAACUAQAA&#10;CwAAAAAAAAAAAAAAAAAvAQAAX3JlbHMvLnJlbHNQSwECLQAUAAYACAAAACEAgbmyIrICAACJBQAA&#10;DgAAAAAAAAAAAAAAAAAuAgAAZHJzL2Uyb0RvYy54bWxQSwECLQAUAAYACAAAACEA4C5jDd8AAAAK&#10;AQAADwAAAAAAAAAAAAAAAAAMBQAAZHJzL2Rvd25yZXYueG1sUEsFBgAAAAAEAAQA8wAAABgGAAAA&#10;AA==&#10;" fillcolor="white [3201]" strokecolor="black [3213]" strokeweight="2pt">
                <v:stroke linestyle="thickBetweenThin"/>
                <v:path arrowok="t"/>
              </v:rect>
            </w:pict>
          </mc:Fallback>
        </mc:AlternateContent>
      </w:r>
      <w:r w:rsidR="002C6C0C">
        <w:rPr>
          <w:sz w:val="28"/>
          <w:szCs w:val="28"/>
        </w:rPr>
        <w:t xml:space="preserve"> </w:t>
      </w:r>
      <w:r w:rsidR="00402973">
        <w:rPr>
          <w:sz w:val="28"/>
          <w:szCs w:val="28"/>
        </w:rPr>
        <w:t xml:space="preserve"> </w:t>
      </w:r>
      <w:r w:rsidR="00E41C54">
        <w:rPr>
          <w:sz w:val="28"/>
          <w:szCs w:val="28"/>
        </w:rPr>
        <w:t xml:space="preserve">                                                           </w:t>
      </w:r>
      <w:r w:rsidR="00E92DF0">
        <w:rPr>
          <w:sz w:val="28"/>
          <w:szCs w:val="28"/>
        </w:rPr>
        <w:t xml:space="preserve">       </w:t>
      </w:r>
      <w:r w:rsidR="00735E1A">
        <w:rPr>
          <w:sz w:val="28"/>
          <w:szCs w:val="28"/>
        </w:rPr>
        <w:t xml:space="preserve">  </w:t>
      </w:r>
      <w:r w:rsidR="003A719E">
        <w:rPr>
          <w:sz w:val="28"/>
          <w:szCs w:val="28"/>
        </w:rPr>
        <w:t>УТВЕРЖДЕНО</w:t>
      </w:r>
    </w:p>
    <w:tbl>
      <w:tblPr>
        <w:tblW w:w="3543" w:type="dxa"/>
        <w:tblInd w:w="620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</w:tblGrid>
      <w:tr w:rsidR="00E41C54" w:rsidRPr="00002F5C" w:rsidTr="00D813A8">
        <w:tc>
          <w:tcPr>
            <w:tcW w:w="3543" w:type="dxa"/>
          </w:tcPr>
          <w:p w:rsidR="00E41C54" w:rsidRPr="00002F5C" w:rsidRDefault="00E41C54" w:rsidP="00E45FC0">
            <w:pPr>
              <w:autoSpaceDE w:val="0"/>
              <w:autoSpaceDN w:val="0"/>
              <w:adjustRightInd w:val="0"/>
              <w:ind w:left="1134" w:right="-284"/>
              <w:jc w:val="right"/>
              <w:rPr>
                <w:sz w:val="28"/>
                <w:szCs w:val="28"/>
              </w:rPr>
            </w:pPr>
          </w:p>
        </w:tc>
      </w:tr>
      <w:tr w:rsidR="00E41C54" w:rsidRPr="00002F5C" w:rsidTr="00D813A8">
        <w:tc>
          <w:tcPr>
            <w:tcW w:w="3543" w:type="dxa"/>
          </w:tcPr>
          <w:p w:rsidR="00E41C54" w:rsidRPr="00002F5C" w:rsidRDefault="00E41C54" w:rsidP="00E45FC0">
            <w:pPr>
              <w:autoSpaceDE w:val="0"/>
              <w:autoSpaceDN w:val="0"/>
              <w:adjustRightInd w:val="0"/>
              <w:ind w:left="1134"/>
              <w:rPr>
                <w:sz w:val="28"/>
                <w:szCs w:val="28"/>
              </w:rPr>
            </w:pPr>
          </w:p>
        </w:tc>
      </w:tr>
      <w:tr w:rsidR="00E41C54" w:rsidRPr="00002F5C" w:rsidTr="00D813A8">
        <w:tc>
          <w:tcPr>
            <w:tcW w:w="3543" w:type="dxa"/>
          </w:tcPr>
          <w:p w:rsidR="00E41C54" w:rsidRPr="00002F5C" w:rsidRDefault="00E41C54" w:rsidP="00E45FC0">
            <w:pPr>
              <w:autoSpaceDE w:val="0"/>
              <w:autoSpaceDN w:val="0"/>
              <w:adjustRightInd w:val="0"/>
              <w:ind w:left="1134"/>
              <w:rPr>
                <w:sz w:val="28"/>
                <w:szCs w:val="28"/>
              </w:rPr>
            </w:pPr>
          </w:p>
        </w:tc>
      </w:tr>
      <w:tr w:rsidR="00E41C54" w:rsidRPr="00002F5C" w:rsidTr="00D813A8">
        <w:tc>
          <w:tcPr>
            <w:tcW w:w="3543" w:type="dxa"/>
          </w:tcPr>
          <w:p w:rsidR="00E41C54" w:rsidRPr="00002F5C" w:rsidRDefault="00E41C54" w:rsidP="00E45FC0">
            <w:pPr>
              <w:autoSpaceDE w:val="0"/>
              <w:autoSpaceDN w:val="0"/>
              <w:adjustRightInd w:val="0"/>
              <w:ind w:left="1134"/>
              <w:rPr>
                <w:sz w:val="28"/>
                <w:szCs w:val="28"/>
              </w:rPr>
            </w:pPr>
          </w:p>
        </w:tc>
      </w:tr>
    </w:tbl>
    <w:p w:rsidR="00E41C54" w:rsidRDefault="00E41C54" w:rsidP="00E45FC0">
      <w:pPr>
        <w:autoSpaceDE w:val="0"/>
        <w:autoSpaceDN w:val="0"/>
        <w:adjustRightInd w:val="0"/>
        <w:ind w:left="1134"/>
        <w:rPr>
          <w:sz w:val="44"/>
          <w:szCs w:val="44"/>
        </w:rPr>
      </w:pPr>
    </w:p>
    <w:p w:rsidR="00E41C54" w:rsidRDefault="00E41C54" w:rsidP="00E45FC0">
      <w:pPr>
        <w:autoSpaceDE w:val="0"/>
        <w:autoSpaceDN w:val="0"/>
        <w:adjustRightInd w:val="0"/>
        <w:ind w:left="1134"/>
        <w:rPr>
          <w:sz w:val="44"/>
          <w:szCs w:val="44"/>
        </w:rPr>
      </w:pPr>
    </w:p>
    <w:p w:rsidR="00E41C54" w:rsidRDefault="00E41C54" w:rsidP="00E45FC0">
      <w:pPr>
        <w:autoSpaceDE w:val="0"/>
        <w:autoSpaceDN w:val="0"/>
        <w:adjustRightInd w:val="0"/>
        <w:ind w:left="1134"/>
        <w:rPr>
          <w:sz w:val="44"/>
          <w:szCs w:val="44"/>
        </w:rPr>
      </w:pPr>
    </w:p>
    <w:p w:rsidR="00E41C54" w:rsidRDefault="00E41C54" w:rsidP="00E45FC0">
      <w:pPr>
        <w:autoSpaceDE w:val="0"/>
        <w:autoSpaceDN w:val="0"/>
        <w:adjustRightInd w:val="0"/>
        <w:ind w:left="1134"/>
        <w:rPr>
          <w:sz w:val="44"/>
          <w:szCs w:val="44"/>
        </w:rPr>
      </w:pPr>
    </w:p>
    <w:p w:rsidR="00E41C54" w:rsidRDefault="00E41C54" w:rsidP="00E45FC0">
      <w:pPr>
        <w:autoSpaceDE w:val="0"/>
        <w:autoSpaceDN w:val="0"/>
        <w:adjustRightInd w:val="0"/>
        <w:ind w:left="1134"/>
        <w:jc w:val="center"/>
        <w:rPr>
          <w:sz w:val="44"/>
          <w:szCs w:val="44"/>
        </w:rPr>
      </w:pPr>
    </w:p>
    <w:p w:rsidR="00E92DF0" w:rsidRDefault="00E92DF0" w:rsidP="006D1BA1">
      <w:pPr>
        <w:autoSpaceDE w:val="0"/>
        <w:autoSpaceDN w:val="0"/>
        <w:adjustRightInd w:val="0"/>
        <w:jc w:val="center"/>
        <w:rPr>
          <w:sz w:val="44"/>
          <w:szCs w:val="44"/>
        </w:rPr>
      </w:pPr>
    </w:p>
    <w:p w:rsidR="00747597" w:rsidRDefault="00747597" w:rsidP="00747597">
      <w:pPr>
        <w:autoSpaceDE w:val="0"/>
        <w:autoSpaceDN w:val="0"/>
        <w:adjustRightInd w:val="0"/>
        <w:jc w:val="center"/>
        <w:rPr>
          <w:sz w:val="44"/>
          <w:szCs w:val="44"/>
        </w:rPr>
      </w:pPr>
      <w:r w:rsidRPr="004C1B9C">
        <w:rPr>
          <w:sz w:val="44"/>
          <w:szCs w:val="44"/>
        </w:rPr>
        <w:t xml:space="preserve">СХЕМА ТЕПЛОСНАБЖЕНИЯ МУНИЦИПАЛЬНОГО ОБРАЗОВАНИЯ </w:t>
      </w:r>
      <w:r>
        <w:rPr>
          <w:sz w:val="44"/>
          <w:szCs w:val="44"/>
        </w:rPr>
        <w:t>«</w:t>
      </w:r>
      <w:r w:rsidR="001B062D">
        <w:rPr>
          <w:sz w:val="44"/>
          <w:szCs w:val="44"/>
        </w:rPr>
        <w:t>ЗЕНЬКОВСКИЙ</w:t>
      </w:r>
      <w:r>
        <w:rPr>
          <w:sz w:val="44"/>
          <w:szCs w:val="44"/>
        </w:rPr>
        <w:t xml:space="preserve"> СЕЛЬСОВЕТ»</w:t>
      </w:r>
      <w:r w:rsidRPr="004C1B9C">
        <w:rPr>
          <w:sz w:val="44"/>
          <w:szCs w:val="44"/>
        </w:rPr>
        <w:t xml:space="preserve"> </w:t>
      </w:r>
    </w:p>
    <w:p w:rsidR="00747597" w:rsidRPr="00B73CA9" w:rsidRDefault="00747597" w:rsidP="00747597">
      <w:pPr>
        <w:autoSpaceDE w:val="0"/>
        <w:autoSpaceDN w:val="0"/>
        <w:adjustRightInd w:val="0"/>
        <w:jc w:val="center"/>
        <w:rPr>
          <w:sz w:val="44"/>
          <w:szCs w:val="44"/>
        </w:rPr>
      </w:pPr>
      <w:r>
        <w:rPr>
          <w:sz w:val="44"/>
          <w:szCs w:val="44"/>
        </w:rPr>
        <w:t>КОНСТАНТИНОВСКОГО РАЙОНА</w:t>
      </w:r>
      <w:r w:rsidRPr="00B73CA9">
        <w:rPr>
          <w:sz w:val="44"/>
          <w:szCs w:val="44"/>
        </w:rPr>
        <w:t xml:space="preserve"> </w:t>
      </w:r>
    </w:p>
    <w:p w:rsidR="00747597" w:rsidRPr="00AB5C9C" w:rsidRDefault="00747597" w:rsidP="00747597">
      <w:pPr>
        <w:autoSpaceDE w:val="0"/>
        <w:autoSpaceDN w:val="0"/>
        <w:adjustRightInd w:val="0"/>
        <w:jc w:val="center"/>
        <w:rPr>
          <w:sz w:val="44"/>
          <w:szCs w:val="44"/>
        </w:rPr>
      </w:pPr>
      <w:r>
        <w:rPr>
          <w:sz w:val="44"/>
          <w:szCs w:val="44"/>
        </w:rPr>
        <w:t>АМУРСКОЙ ОБЛАСТИ</w:t>
      </w:r>
    </w:p>
    <w:p w:rsidR="00483453" w:rsidRDefault="0017158C" w:rsidP="00747597">
      <w:pPr>
        <w:autoSpaceDE w:val="0"/>
        <w:autoSpaceDN w:val="0"/>
        <w:adjustRightInd w:val="0"/>
        <w:ind w:right="-1"/>
        <w:jc w:val="center"/>
        <w:rPr>
          <w:sz w:val="44"/>
          <w:szCs w:val="44"/>
        </w:rPr>
      </w:pPr>
      <w:r>
        <w:rPr>
          <w:sz w:val="44"/>
          <w:szCs w:val="44"/>
        </w:rPr>
        <w:t>ДО 203</w:t>
      </w:r>
      <w:r w:rsidR="00AF29C2">
        <w:rPr>
          <w:sz w:val="44"/>
          <w:szCs w:val="44"/>
        </w:rPr>
        <w:t>9</w:t>
      </w:r>
      <w:r>
        <w:rPr>
          <w:sz w:val="44"/>
          <w:szCs w:val="44"/>
        </w:rPr>
        <w:t xml:space="preserve"> ГОДА</w:t>
      </w:r>
    </w:p>
    <w:p w:rsidR="00735E1A" w:rsidRDefault="00735E1A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066067" w:rsidRPr="00066067" w:rsidRDefault="00066067" w:rsidP="00AF29C2">
      <w:pPr>
        <w:autoSpaceDE w:val="0"/>
        <w:autoSpaceDN w:val="0"/>
        <w:adjustRightInd w:val="0"/>
        <w:jc w:val="center"/>
        <w:rPr>
          <w:sz w:val="44"/>
          <w:szCs w:val="28"/>
        </w:rPr>
      </w:pPr>
      <w:r w:rsidRPr="00066067">
        <w:rPr>
          <w:sz w:val="44"/>
          <w:szCs w:val="28"/>
        </w:rPr>
        <w:t>Утверждаемая часть</w:t>
      </w:r>
    </w:p>
    <w:p w:rsidR="00163111" w:rsidRPr="00066067" w:rsidRDefault="00066067" w:rsidP="00AF29C2">
      <w:pPr>
        <w:autoSpaceDE w:val="0"/>
        <w:autoSpaceDN w:val="0"/>
        <w:adjustRightInd w:val="0"/>
        <w:jc w:val="center"/>
        <w:rPr>
          <w:sz w:val="44"/>
          <w:szCs w:val="28"/>
        </w:rPr>
      </w:pPr>
      <w:r w:rsidRPr="00066067">
        <w:rPr>
          <w:sz w:val="44"/>
          <w:szCs w:val="28"/>
        </w:rPr>
        <w:t>Книга 1</w:t>
      </w:r>
    </w:p>
    <w:p w:rsidR="00483453" w:rsidRDefault="00483453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066067" w:rsidRDefault="00066067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163111" w:rsidRDefault="00163111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163111" w:rsidRPr="00235D12" w:rsidRDefault="00163111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961"/>
        <w:gridCol w:w="4786"/>
      </w:tblGrid>
      <w:tr w:rsidR="00E41C54" w:rsidRPr="00235D12" w:rsidTr="00D813A8">
        <w:tc>
          <w:tcPr>
            <w:tcW w:w="4961" w:type="dxa"/>
          </w:tcPr>
          <w:p w:rsidR="00E41C54" w:rsidRPr="000704CA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 w:rsidRPr="000704CA">
              <w:rPr>
                <w:sz w:val="28"/>
                <w:szCs w:val="28"/>
              </w:rPr>
              <w:t>РАЗРАБОТАНО</w:t>
            </w:r>
          </w:p>
          <w:p w:rsidR="00E41C54" w:rsidRPr="000704CA" w:rsidRDefault="00971CF6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Инженер проектировщик</w:t>
            </w:r>
          </w:p>
          <w:p w:rsidR="00E41C54" w:rsidRPr="000704CA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 w:rsidRPr="000704CA">
              <w:rPr>
                <w:sz w:val="28"/>
                <w:szCs w:val="28"/>
              </w:rPr>
              <w:t xml:space="preserve">ООО </w:t>
            </w:r>
            <w:r w:rsidR="00EB5238" w:rsidRPr="000704CA">
              <w:rPr>
                <w:sz w:val="28"/>
                <w:szCs w:val="28"/>
              </w:rPr>
              <w:t>«</w:t>
            </w:r>
            <w:r w:rsidR="000510EB" w:rsidRPr="000704CA">
              <w:rPr>
                <w:sz w:val="28"/>
                <w:szCs w:val="28"/>
              </w:rPr>
              <w:t>ИВЦ</w:t>
            </w:r>
            <w:r w:rsidRPr="000704CA">
              <w:rPr>
                <w:sz w:val="28"/>
                <w:szCs w:val="28"/>
              </w:rPr>
              <w:t xml:space="preserve"> </w:t>
            </w:r>
            <w:r w:rsidR="00EB5238" w:rsidRPr="000704CA">
              <w:rPr>
                <w:sz w:val="28"/>
                <w:szCs w:val="28"/>
              </w:rPr>
              <w:t>«</w:t>
            </w:r>
            <w:r w:rsidRPr="000704CA">
              <w:rPr>
                <w:sz w:val="28"/>
                <w:szCs w:val="28"/>
              </w:rPr>
              <w:t>Энергоактив</w:t>
            </w:r>
            <w:r w:rsidR="00EB5238" w:rsidRPr="000704CA">
              <w:rPr>
                <w:sz w:val="28"/>
                <w:szCs w:val="28"/>
              </w:rPr>
              <w:t>»</w:t>
            </w:r>
          </w:p>
          <w:p w:rsidR="00E41C54" w:rsidRPr="000704CA" w:rsidRDefault="007F2D60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 w:rsidRPr="000704CA">
              <w:rPr>
                <w:sz w:val="28"/>
                <w:szCs w:val="28"/>
                <w:u w:val="single"/>
              </w:rPr>
              <w:t xml:space="preserve">  </w:t>
            </w:r>
            <w:r w:rsidR="00E41C54" w:rsidRPr="000704CA">
              <w:rPr>
                <w:sz w:val="28"/>
                <w:szCs w:val="28"/>
                <w:u w:val="single"/>
              </w:rPr>
              <w:t xml:space="preserve">                      </w:t>
            </w:r>
            <w:r w:rsidR="00E41C54" w:rsidRPr="000704CA">
              <w:rPr>
                <w:sz w:val="28"/>
                <w:szCs w:val="28"/>
              </w:rPr>
              <w:t>/</w:t>
            </w:r>
            <w:r w:rsidR="00AF29C2">
              <w:rPr>
                <w:sz w:val="28"/>
                <w:szCs w:val="28"/>
              </w:rPr>
              <w:t>Д</w:t>
            </w:r>
            <w:r w:rsidR="008B6944" w:rsidRPr="000704CA">
              <w:rPr>
                <w:sz w:val="28"/>
                <w:szCs w:val="28"/>
              </w:rPr>
              <w:t>.</w:t>
            </w:r>
            <w:r w:rsidR="00AF29C2">
              <w:rPr>
                <w:sz w:val="28"/>
                <w:szCs w:val="28"/>
              </w:rPr>
              <w:t>А</w:t>
            </w:r>
            <w:r w:rsidR="008B6944" w:rsidRPr="000704CA">
              <w:rPr>
                <w:sz w:val="28"/>
                <w:szCs w:val="28"/>
              </w:rPr>
              <w:t>.</w:t>
            </w:r>
            <w:r w:rsidR="00AF29C2">
              <w:rPr>
                <w:sz w:val="28"/>
                <w:szCs w:val="28"/>
              </w:rPr>
              <w:t>Геков</w:t>
            </w:r>
            <w:r w:rsidR="00E41C54" w:rsidRPr="000704CA">
              <w:rPr>
                <w:sz w:val="28"/>
                <w:szCs w:val="28"/>
              </w:rPr>
              <w:t>/</w:t>
            </w:r>
          </w:p>
          <w:p w:rsidR="00E41C54" w:rsidRPr="000704CA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E41C54" w:rsidRPr="000704CA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 w:rsidRPr="000704CA">
              <w:rPr>
                <w:sz w:val="28"/>
                <w:szCs w:val="28"/>
              </w:rPr>
              <w:t>СОГЛАСОВАНО</w:t>
            </w:r>
          </w:p>
          <w:p w:rsidR="00E41C54" w:rsidRPr="000704CA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 w:rsidRPr="000704CA">
              <w:rPr>
                <w:sz w:val="28"/>
                <w:szCs w:val="28"/>
              </w:rPr>
              <w:t>Генеральный директор</w:t>
            </w:r>
          </w:p>
          <w:p w:rsidR="00E41C54" w:rsidRPr="000704CA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 w:rsidRPr="000704CA">
              <w:rPr>
                <w:sz w:val="28"/>
                <w:szCs w:val="28"/>
              </w:rPr>
              <w:t xml:space="preserve">ООО </w:t>
            </w:r>
            <w:r w:rsidR="00EB5238" w:rsidRPr="000704CA">
              <w:rPr>
                <w:sz w:val="28"/>
                <w:szCs w:val="28"/>
              </w:rPr>
              <w:t>«</w:t>
            </w:r>
            <w:r w:rsidR="005E5212" w:rsidRPr="000704CA">
              <w:rPr>
                <w:sz w:val="28"/>
                <w:szCs w:val="28"/>
              </w:rPr>
              <w:t>ИВЦ</w:t>
            </w:r>
            <w:r w:rsidRPr="000704CA">
              <w:rPr>
                <w:sz w:val="28"/>
                <w:szCs w:val="28"/>
              </w:rPr>
              <w:t xml:space="preserve"> </w:t>
            </w:r>
            <w:r w:rsidR="00EB5238" w:rsidRPr="000704CA">
              <w:rPr>
                <w:sz w:val="28"/>
                <w:szCs w:val="28"/>
              </w:rPr>
              <w:t>«</w:t>
            </w:r>
            <w:r w:rsidRPr="000704CA">
              <w:rPr>
                <w:sz w:val="28"/>
                <w:szCs w:val="28"/>
              </w:rPr>
              <w:t>Энергоактив</w:t>
            </w:r>
            <w:r w:rsidR="00EB5238" w:rsidRPr="000704CA">
              <w:rPr>
                <w:sz w:val="28"/>
                <w:szCs w:val="28"/>
              </w:rPr>
              <w:t>»</w:t>
            </w:r>
          </w:p>
          <w:p w:rsidR="00E41C54" w:rsidRPr="000704CA" w:rsidRDefault="00F200C5" w:rsidP="00E45FC0">
            <w:pPr>
              <w:autoSpaceDE w:val="0"/>
              <w:autoSpaceDN w:val="0"/>
              <w:adjustRightInd w:val="0"/>
              <w:ind w:firstLine="1027"/>
              <w:rPr>
                <w:sz w:val="28"/>
                <w:szCs w:val="28"/>
              </w:rPr>
            </w:pPr>
            <w:r w:rsidRPr="000704CA">
              <w:rPr>
                <w:sz w:val="28"/>
                <w:szCs w:val="28"/>
                <w:u w:val="single"/>
              </w:rPr>
              <w:t xml:space="preserve">                        </w:t>
            </w:r>
            <w:r w:rsidR="002C4D68" w:rsidRPr="000704CA">
              <w:rPr>
                <w:sz w:val="28"/>
                <w:szCs w:val="28"/>
              </w:rPr>
              <w:t>/</w:t>
            </w:r>
            <w:r w:rsidR="005E5212" w:rsidRPr="000704CA">
              <w:rPr>
                <w:sz w:val="28"/>
                <w:szCs w:val="28"/>
              </w:rPr>
              <w:t>С</w:t>
            </w:r>
            <w:r w:rsidR="00F8684B" w:rsidRPr="000704CA">
              <w:rPr>
                <w:sz w:val="28"/>
                <w:szCs w:val="28"/>
              </w:rPr>
              <w:t>.В.</w:t>
            </w:r>
            <w:r w:rsidR="005E5212" w:rsidRPr="000704CA">
              <w:rPr>
                <w:sz w:val="28"/>
                <w:szCs w:val="28"/>
              </w:rPr>
              <w:t>Лопашук</w:t>
            </w:r>
            <w:r w:rsidR="00E41C54" w:rsidRPr="000704CA">
              <w:rPr>
                <w:sz w:val="28"/>
                <w:szCs w:val="28"/>
              </w:rPr>
              <w:t>/</w:t>
            </w:r>
          </w:p>
          <w:p w:rsidR="00E41C54" w:rsidRPr="000704CA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</w:p>
        </w:tc>
      </w:tr>
    </w:tbl>
    <w:p w:rsidR="00E41C54" w:rsidRDefault="002F22CB" w:rsidP="002F22CB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м.п</w:t>
      </w:r>
      <w:proofErr w:type="spellEnd"/>
      <w:r>
        <w:rPr>
          <w:sz w:val="28"/>
          <w:szCs w:val="28"/>
        </w:rPr>
        <w:t>.</w:t>
      </w:r>
    </w:p>
    <w:p w:rsidR="003A719E" w:rsidRDefault="003A719E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3A719E" w:rsidRDefault="003A719E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3A719E" w:rsidRDefault="003A719E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3A719E" w:rsidRDefault="003A719E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5D65CD" w:rsidRDefault="005D65CD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5D65CD" w:rsidRDefault="005D65CD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747597" w:rsidRDefault="00747597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3E39CC" w:rsidRDefault="003E39CC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FC5820" w:rsidRDefault="00E92DF0" w:rsidP="00E45FC0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Хабаровск</w:t>
      </w:r>
      <w:r w:rsidR="006D1BA1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20</w:t>
      </w:r>
      <w:r w:rsidR="00846690">
        <w:rPr>
          <w:bCs/>
          <w:sz w:val="28"/>
          <w:szCs w:val="28"/>
        </w:rPr>
        <w:t>2</w:t>
      </w:r>
      <w:r w:rsidR="00F852DF">
        <w:rPr>
          <w:bCs/>
          <w:sz w:val="28"/>
          <w:szCs w:val="28"/>
        </w:rPr>
        <w:t>4</w:t>
      </w:r>
      <w:r w:rsidR="00FC5820" w:rsidRPr="001C522B">
        <w:rPr>
          <w:bCs/>
          <w:sz w:val="28"/>
          <w:szCs w:val="28"/>
        </w:rPr>
        <w:t xml:space="preserve"> г</w:t>
      </w:r>
      <w:r w:rsidR="004F2FBB" w:rsidRPr="001C522B">
        <w:rPr>
          <w:bCs/>
          <w:sz w:val="28"/>
          <w:szCs w:val="28"/>
        </w:rPr>
        <w:t>.</w:t>
      </w:r>
    </w:p>
    <w:p w:rsidR="007D1972" w:rsidRDefault="00E92DF0" w:rsidP="008056F6">
      <w:pPr>
        <w:pStyle w:val="1"/>
      </w:pPr>
      <w:bookmarkStart w:id="0" w:name="_Toc488739824"/>
      <w:bookmarkStart w:id="1" w:name="_Toc173834639"/>
      <w:r>
        <w:lastRenderedPageBreak/>
        <w:t>Содержание</w:t>
      </w:r>
      <w:bookmarkEnd w:id="0"/>
      <w:bookmarkEnd w:id="1"/>
    </w:p>
    <w:sdt>
      <w:sdtPr>
        <w:id w:val="1036310245"/>
        <w:docPartObj>
          <w:docPartGallery w:val="Table of Contents"/>
          <w:docPartUnique/>
        </w:docPartObj>
      </w:sdtPr>
      <w:sdtEndPr>
        <w:rPr>
          <w:b/>
          <w:bCs/>
          <w:sz w:val="28"/>
          <w:szCs w:val="28"/>
        </w:rPr>
      </w:sdtEndPr>
      <w:sdtContent>
        <w:p w:rsidR="00CE5F1B" w:rsidRDefault="00E92DF0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E92DF0">
            <w:rPr>
              <w:sz w:val="28"/>
              <w:szCs w:val="28"/>
            </w:rPr>
            <w:fldChar w:fldCharType="begin"/>
          </w:r>
          <w:r w:rsidRPr="00E92DF0">
            <w:rPr>
              <w:sz w:val="28"/>
              <w:szCs w:val="28"/>
            </w:rPr>
            <w:instrText xml:space="preserve"> TOC \o "1-3" \h \z \u </w:instrText>
          </w:r>
          <w:r w:rsidRPr="00E92DF0">
            <w:rPr>
              <w:sz w:val="28"/>
              <w:szCs w:val="28"/>
            </w:rPr>
            <w:fldChar w:fldCharType="separate"/>
          </w:r>
          <w:hyperlink w:anchor="_Toc173834639" w:history="1">
            <w:r w:rsidR="00CE5F1B" w:rsidRPr="00372402">
              <w:rPr>
                <w:rStyle w:val="af1"/>
                <w:noProof/>
              </w:rPr>
              <w:t>Содержание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_Toc173834639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 w:rsidR="000F685D">
              <w:rPr>
                <w:noProof/>
                <w:webHidden/>
              </w:rPr>
              <w:t>2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40" w:history="1">
            <w:r w:rsidR="00CE5F1B" w:rsidRPr="00372402">
              <w:rPr>
                <w:rStyle w:val="af1"/>
                <w:noProof/>
              </w:rPr>
              <w:t>Введение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_Toc173834640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41" w:history="1">
            <w:r w:rsidR="00CE5F1B" w:rsidRPr="00372402">
              <w:rPr>
                <w:rStyle w:val="af1"/>
                <w:noProof/>
              </w:rPr>
              <w:t>Термины и определения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_Toc173834641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42" w:history="1">
            <w:r w:rsidR="00CE5F1B" w:rsidRPr="00372402">
              <w:rPr>
                <w:rStyle w:val="af1"/>
                <w:noProof/>
              </w:rPr>
              <w:t>Общие сведения о системе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_Toc173834642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CE5F1B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43" w:history="1">
            <w:r w:rsidRPr="00372402">
              <w:rPr>
                <w:rStyle w:val="af1"/>
                <w:noProof/>
              </w:rPr>
              <w:t>Раздел 1. Показатели существующего и перспективного спроса на тепловую энергию (мощность) и теплоноситель в установленных границах территории поселения, городского округа, города федерального значения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_Toc173834643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85D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E5F1B" w:rsidRDefault="00CE5F1B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44" w:history="1">
            <w:r w:rsidRPr="00372402">
              <w:rPr>
                <w:rStyle w:val="af1"/>
                <w:noProof/>
              </w:rPr>
              <w:t>1.1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- на каждый год первого 5-летнего периода и на последующие 5-летние периоды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_Toc173834644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85D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45" w:history="1">
            <w:r w:rsidR="00CE5F1B" w:rsidRPr="00372402">
              <w:rPr>
                <w:rStyle w:val="af1"/>
                <w:noProof/>
              </w:rPr>
              <w:t>1.2 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_Toc173834645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46" w:history="1">
            <w:r w:rsidR="00CE5F1B" w:rsidRPr="00372402">
              <w:rPr>
                <w:rStyle w:val="af1"/>
                <w:noProof/>
              </w:rPr>
              <w:t>1.3 Существующие и перспективные объемы потребления тепловой энергии (мощности) и теплоносителя объектами, расположенными в производственных зонах, на каждом этапе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_Toc173834646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47" w:history="1">
            <w:r w:rsidR="00CE5F1B" w:rsidRPr="00372402">
              <w:rPr>
                <w:rStyle w:val="af1"/>
                <w:noProof/>
              </w:rPr>
              <w:t>1.4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поселению, городскому округу, городу федерального значения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_Toc173834647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48" w:history="1">
            <w:r w:rsidR="00CE5F1B" w:rsidRPr="00372402">
              <w:rPr>
                <w:rStyle w:val="af1"/>
                <w:noProof/>
              </w:rPr>
              <w:t>Раздел 2. Существующие и перспективные балансы тепловой мощности источников тепловой энергии и тепловой нагрузки потребителей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_Toc173834648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49" w:history="1">
            <w:r w:rsidR="00CE5F1B" w:rsidRPr="00372402">
              <w:rPr>
                <w:rStyle w:val="af1"/>
                <w:noProof/>
              </w:rPr>
              <w:t>2.1 Описание существующих и перспективных зон действия систем теплоснабжения и источников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_Toc173834649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50" w:history="1">
            <w:r w:rsidR="00CE5F1B" w:rsidRPr="00372402">
              <w:rPr>
                <w:rStyle w:val="af1"/>
                <w:noProof/>
              </w:rPr>
              <w:t>2.2 Описание существующих и перспективных зон действия индивидуальных источников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_Toc173834650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51" w:history="1">
            <w:r w:rsidR="00CE5F1B" w:rsidRPr="00372402">
              <w:rPr>
                <w:rStyle w:val="af1"/>
                <w:noProof/>
              </w:rPr>
              <w:t>2.3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_Toc173834651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52" w:history="1">
            <w:r w:rsidR="00CE5F1B" w:rsidRPr="00372402">
              <w:rPr>
                <w:rStyle w:val="af1"/>
                <w:noProof/>
              </w:rPr>
              <w:t>2.3.1 Существующие и перспективные значения установленной тепловой мощности основного оборудования источника (источников)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_Toc173834652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53" w:history="1">
            <w:r w:rsidR="00CE5F1B" w:rsidRPr="00372402">
              <w:rPr>
                <w:rStyle w:val="af1"/>
                <w:noProof/>
              </w:rPr>
              <w:t>2.3.2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_Toc173834653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54" w:history="1">
            <w:r w:rsidR="00CE5F1B" w:rsidRPr="00372402">
              <w:rPr>
                <w:rStyle w:val="af1"/>
                <w:noProof/>
              </w:rPr>
              <w:t>2.3.3 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_Toc173834654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55" w:history="1">
            <w:r w:rsidR="00CE5F1B" w:rsidRPr="00372402">
              <w:rPr>
                <w:rStyle w:val="af1"/>
                <w:noProof/>
              </w:rPr>
              <w:t>2.3.4 Значение существующей и перспективной тепловой мощности источников тепловой энергии нетто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_Toc173834655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56" w:history="1">
            <w:r w:rsidR="00CE5F1B" w:rsidRPr="00372402">
              <w:rPr>
                <w:rStyle w:val="af1"/>
                <w:noProof/>
              </w:rPr>
              <w:t>2.3.5 Значение существующих и перспективных потерь тепловой энергии при ее передаче по тепловым сетям, включая потери тепловой энергии в тепловых сетях теплопередачей через теплоизоляционные конструкции теплопроводов и потери теплоносителя, с указанием затрат теплоносителя на компенсацию этих потерь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_Toc173834656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57" w:history="1">
            <w:r w:rsidR="00CE5F1B" w:rsidRPr="00372402">
              <w:rPr>
                <w:rStyle w:val="af1"/>
                <w:noProof/>
              </w:rPr>
              <w:t>2.3.6 Затраты существующей и перспективной тепловой мощности на хозяйственные нужды теплоснабжающей (теплосетевой) организации в отношении тепловых сетей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_Toc173834657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58" w:history="1">
            <w:r w:rsidR="00CE5F1B" w:rsidRPr="00372402">
              <w:rPr>
                <w:rStyle w:val="af1"/>
                <w:noProof/>
              </w:rPr>
              <w:t>2.3.7 Значение существующей и перспективной резервной тепловой мощности источников тепловой энергии, в том числе источников тепловой энергии, принадлежащих потребителям, и источников тепловой энергии теплоснабжающих организаций, с выделением значений аварийного резерва и резерва по договорам на поддержание резервной тепловой мощности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_Toc173834658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59" w:history="1">
            <w:r w:rsidR="00CE5F1B" w:rsidRPr="00372402">
              <w:rPr>
                <w:rStyle w:val="af1"/>
                <w:noProof/>
              </w:rPr>
              <w:t>2.3.8 Значения существующей и перспективной тепловой нагрузки потребителей, устанавливаемые с учетом расчетной тепловой нагрузки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_Toc173834659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60" w:history="1">
            <w:r w:rsidR="00CE5F1B" w:rsidRPr="00372402">
              <w:rPr>
                <w:rStyle w:val="af1"/>
                <w:noProof/>
              </w:rPr>
              <w:t>2.4 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городских округов либо в границах городского округа (поселения) и города федерального значения или городских округов (поселений) и города федерального значения, с указанием величины тепловой нагрузки для потребителей каждого поселения, городского округа, города федерального значения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_Toc173834660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61" w:history="1">
            <w:r w:rsidR="00CE5F1B" w:rsidRPr="00372402">
              <w:rPr>
                <w:rStyle w:val="af1"/>
                <w:noProof/>
              </w:rPr>
              <w:t>2.5 Радиус эффективного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_Toc173834661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62" w:history="1">
            <w:r w:rsidR="00CE5F1B" w:rsidRPr="00372402">
              <w:rPr>
                <w:rStyle w:val="af1"/>
                <w:noProof/>
              </w:rPr>
              <w:t>Раздел 3. Существующие и перспективные балансы теплоносителя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_Toc173834662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63" w:history="1">
            <w:r w:rsidR="00CE5F1B" w:rsidRPr="00372402">
              <w:rPr>
                <w:rStyle w:val="af1"/>
                <w:noProof/>
              </w:rPr>
              <w:t>3.1.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_Toc173834663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64" w:history="1">
            <w:r w:rsidR="00CE5F1B" w:rsidRPr="00372402">
              <w:rPr>
                <w:rStyle w:val="af1"/>
                <w:noProof/>
              </w:rPr>
              <w:t>3.2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_Toc173834664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65" w:history="1">
            <w:r w:rsidR="00CE5F1B" w:rsidRPr="00372402">
              <w:rPr>
                <w:rStyle w:val="af1"/>
                <w:noProof/>
              </w:rPr>
              <w:t>Раздел 4. Основные положения мастер-плана развития систем теплоснабжения поселения, городского округа, города федерального значения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_Toc173834665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66" w:history="1">
            <w:r w:rsidR="00CE5F1B" w:rsidRPr="00372402">
              <w:rPr>
                <w:rStyle w:val="af1"/>
                <w:noProof/>
              </w:rPr>
              <w:t>4.1 Описание сценариев развития теплоснабжения поселения, городского округа, города федерального значения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_Toc173834666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67" w:history="1">
            <w:r w:rsidR="00CE5F1B" w:rsidRPr="00372402">
              <w:rPr>
                <w:rStyle w:val="af1"/>
                <w:noProof/>
              </w:rPr>
              <w:t>4.2 Обоснование выбора приоритетного сценария развития теплоснабжения поселения, городского округа, города федерального значения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_Toc173834667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68" w:history="1">
            <w:r w:rsidR="00CE5F1B" w:rsidRPr="00372402">
              <w:rPr>
                <w:rStyle w:val="af1"/>
                <w:noProof/>
              </w:rPr>
              <w:t>Раздел 5. Предложения по строительству, реконструкции, техническому перевооружению и (или) модернизации источников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_Toc173834668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69" w:history="1">
            <w:r w:rsidR="00CE5F1B" w:rsidRPr="00372402">
              <w:rPr>
                <w:rStyle w:val="af1"/>
                <w:noProof/>
              </w:rPr>
              <w:t>5.1 Предложения по строительству источников тепловой энергии, обеспечивающих перспективную тепловую нагрузку на осваиваемых территориях поселения, городского округа, города федерального значения, для которых отсутствует возможность и 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и радиуса эффективного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_Toc173834669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70" w:history="1">
            <w:r w:rsidR="00CE5F1B" w:rsidRPr="00372402">
              <w:rPr>
                <w:rStyle w:val="af1"/>
                <w:noProof/>
              </w:rPr>
              <w:t>5.2. 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_Toc173834670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71" w:history="1">
            <w:r w:rsidR="00CE5F1B" w:rsidRPr="00372402">
              <w:rPr>
                <w:rStyle w:val="af1"/>
                <w:noProof/>
              </w:rPr>
              <w:t>5.3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_Toc173834671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72" w:history="1">
            <w:r w:rsidR="00CE5F1B" w:rsidRPr="00372402">
              <w:rPr>
                <w:rStyle w:val="af1"/>
                <w:noProof/>
              </w:rPr>
              <w:t>5.4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_Toc173834672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73" w:history="1">
            <w:r w:rsidR="00CE5F1B" w:rsidRPr="00372402">
              <w:rPr>
                <w:rStyle w:val="af1"/>
                <w:noProof/>
              </w:rPr>
              <w:t>5.5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_Toc173834673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74" w:history="1">
            <w:r w:rsidR="00CE5F1B" w:rsidRPr="00372402">
              <w:rPr>
                <w:rStyle w:val="af1"/>
                <w:noProof/>
              </w:rPr>
              <w:t>5.6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_Toc173834674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75" w:history="1">
            <w:r w:rsidR="00CE5F1B" w:rsidRPr="00372402">
              <w:rPr>
                <w:rStyle w:val="af1"/>
                <w:noProof/>
              </w:rPr>
              <w:t xml:space="preserve">5.7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</w:t>
            </w:r>
            <w:r w:rsidR="00CE5F1B" w:rsidRPr="00372402">
              <w:rPr>
                <w:rStyle w:val="af1"/>
                <w:noProof/>
              </w:rPr>
              <w:lastRenderedPageBreak/>
              <w:t>выработки электрической и тепловой энергии, в пиковый режим работы, либо по выводу их из эксплуатации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_Toc173834675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76" w:history="1">
            <w:r w:rsidR="00CE5F1B" w:rsidRPr="00372402">
              <w:rPr>
                <w:rStyle w:val="af1"/>
                <w:noProof/>
              </w:rPr>
              <w:t>5.8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теплоснабжения, работающей на общую тепловую сеть, и оценку затрат при необходимости его изменения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_Toc173834676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77" w:history="1">
            <w:r w:rsidR="00CE5F1B" w:rsidRPr="00372402">
              <w:rPr>
                <w:rStyle w:val="af1"/>
                <w:noProof/>
              </w:rPr>
              <w:t>5.9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_Toc173834677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78" w:history="1">
            <w:r w:rsidR="00CE5F1B" w:rsidRPr="00372402">
              <w:rPr>
                <w:rStyle w:val="af1"/>
                <w:noProof/>
              </w:rPr>
              <w:t>5.10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_Toc173834678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79" w:history="1">
            <w:r w:rsidR="00CE5F1B" w:rsidRPr="00372402">
              <w:rPr>
                <w:rStyle w:val="af1"/>
                <w:noProof/>
              </w:rPr>
              <w:t>Раздел 6. Предложения по строительству, реконструкции и (или) модернизации тепловых сетей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_Toc173834679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80" w:history="1">
            <w:r w:rsidR="00CE5F1B" w:rsidRPr="00372402">
              <w:rPr>
                <w:rStyle w:val="af1"/>
                <w:noProof/>
              </w:rPr>
              <w:t>6.1 Предложения по строительству, реконструкции и (или) модернизации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_Toc173834680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81" w:history="1">
            <w:r w:rsidR="00CE5F1B" w:rsidRPr="00372402">
              <w:rPr>
                <w:rStyle w:val="af1"/>
                <w:noProof/>
              </w:rPr>
              <w:t>6.2 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поселения, городского округа, города федерального значения под жилищную, комплексную или производственную застройку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_Toc173834681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82" w:history="1">
            <w:r w:rsidR="00CE5F1B" w:rsidRPr="00372402">
              <w:rPr>
                <w:rStyle w:val="af1"/>
                <w:noProof/>
              </w:rPr>
              <w:t>6.3 Предложения по строительству, реконструкции и (или) модернизации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_Toc173834682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83" w:history="1">
            <w:r w:rsidR="00CE5F1B" w:rsidRPr="00372402">
              <w:rPr>
                <w:rStyle w:val="af1"/>
                <w:noProof/>
              </w:rPr>
              <w:t>6.4 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_Toc173834683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84" w:history="1">
            <w:r w:rsidR="00CE5F1B" w:rsidRPr="00372402">
              <w:rPr>
                <w:rStyle w:val="af1"/>
                <w:noProof/>
              </w:rPr>
              <w:t>6.5 Предложения по строительству, реконструкции и (или) модернизации тепловых сетей для обеспечения нормативной надежности теплоснабжения потребителей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_Toc173834684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85" w:history="1">
            <w:r w:rsidR="00CE5F1B" w:rsidRPr="00372402">
              <w:rPr>
                <w:rStyle w:val="af1"/>
                <w:noProof/>
              </w:rPr>
              <w:t>Раздел 7. Предложения по переводу открытых систем теплоснабжения (горячего водоснабжения) в закрытые системы горячего водоснабжения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_Toc173834685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86" w:history="1">
            <w:r w:rsidR="00CE5F1B" w:rsidRPr="00372402">
              <w:rPr>
                <w:rStyle w:val="af1"/>
                <w:noProof/>
              </w:rPr>
              <w:t>7.1 Предложения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_Toc173834686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87" w:history="1">
            <w:r w:rsidR="00CE5F1B" w:rsidRPr="00372402">
              <w:rPr>
                <w:rStyle w:val="af1"/>
                <w:noProof/>
              </w:rPr>
              <w:t>7.2 Предложения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_Toc173834687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88" w:history="1">
            <w:r w:rsidR="00CE5F1B" w:rsidRPr="00372402">
              <w:rPr>
                <w:rStyle w:val="af1"/>
                <w:noProof/>
              </w:rPr>
              <w:t>Раздел 8. Перспективные топливные балансы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_Toc173834688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89" w:history="1">
            <w:r w:rsidR="00CE5F1B" w:rsidRPr="00372402">
              <w:rPr>
                <w:rStyle w:val="af1"/>
                <w:noProof/>
              </w:rPr>
              <w:t>8.1 Перспективные топливные балансы для каждого источника тепловой энергии по видам основного, резервного и аварийного топлива на каждом этапе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_Toc173834689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90" w:history="1">
            <w:r w:rsidR="00CE5F1B" w:rsidRPr="00372402">
              <w:rPr>
                <w:rStyle w:val="af1"/>
                <w:noProof/>
              </w:rPr>
              <w:t>8.2 Потребляемые источником тепловой энергии виды топлива, включая местные виды топлива, а также используемые возобновляемые источники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_Toc173834690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91" w:history="1">
            <w:r w:rsidR="00CE5F1B" w:rsidRPr="00372402">
              <w:rPr>
                <w:rStyle w:val="af1"/>
                <w:noProof/>
              </w:rPr>
              <w:t>8.3 Виды топлива, их доля и значения низшей теплоты сгорания топлива, используемые для производства тепловой энергии по каждой системе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_Toc173834691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92" w:history="1">
            <w:r w:rsidR="00CE5F1B" w:rsidRPr="00372402">
              <w:rPr>
                <w:rStyle w:val="af1"/>
                <w:noProof/>
              </w:rPr>
              <w:t>8.4 Преобладающий в поселении, городском округе вид топлива, определяемый по совокупности всех систем теплоснабжения, находящихся в соответствующем поселении, городском округе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_Toc173834692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93" w:history="1">
            <w:r w:rsidR="00CE5F1B" w:rsidRPr="00372402">
              <w:rPr>
                <w:rStyle w:val="af1"/>
                <w:noProof/>
              </w:rPr>
              <w:t>8.5 Приоритетное направление развития топливного баланса поселения, городского округа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_Toc173834693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94" w:history="1">
            <w:r w:rsidR="00CE5F1B" w:rsidRPr="00372402">
              <w:rPr>
                <w:rStyle w:val="af1"/>
                <w:noProof/>
              </w:rPr>
              <w:t>Раздел 9. Инвестиции в строительство, реконструкцию, техническое перевооружение и (или) модернизацию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_Toc173834694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95" w:history="1">
            <w:r w:rsidR="00CE5F1B" w:rsidRPr="00372402">
              <w:rPr>
                <w:rStyle w:val="af1"/>
                <w:noProof/>
              </w:rPr>
              <w:t>9.1 Предложения по величине необходимых инвестиций в строительство, реконструкцию, техническое перевооружение и (или) модернизацию источников тепловой энергии на каждом этапе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_Toc173834695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96" w:history="1">
            <w:r w:rsidR="00CE5F1B" w:rsidRPr="00372402">
              <w:rPr>
                <w:rStyle w:val="af1"/>
                <w:noProof/>
              </w:rPr>
              <w:t>9.2 Предложения по величине необходимых инвестиций в строительство, реконструкцию, техническое перевооружение и (или) модернизацию тепловых сетей, насосных станций и тепловых пунктов на каждом этапе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_Toc173834696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97" w:history="1">
            <w:r w:rsidR="00CE5F1B" w:rsidRPr="00372402">
              <w:rPr>
                <w:rStyle w:val="af1"/>
                <w:noProof/>
              </w:rPr>
              <w:t>9.3 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 на каждом этапе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_Toc173834697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98" w:history="1">
            <w:r w:rsidR="00CE5F1B" w:rsidRPr="00372402">
              <w:rPr>
                <w:rStyle w:val="af1"/>
                <w:noProof/>
              </w:rPr>
              <w:t>9.4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 на каждом этапе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_Toc173834698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699" w:history="1">
            <w:r w:rsidR="00CE5F1B" w:rsidRPr="00372402">
              <w:rPr>
                <w:rStyle w:val="af1"/>
                <w:noProof/>
              </w:rPr>
              <w:t>9.5 Оценка эффективности инвестиций по отдельным предложениям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_Toc173834699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00" w:history="1">
            <w:r w:rsidR="00CE5F1B" w:rsidRPr="00372402">
              <w:rPr>
                <w:rStyle w:val="af1"/>
                <w:noProof/>
              </w:rPr>
              <w:t>9.6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период актуализации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_Toc173834700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01" w:history="1">
            <w:r w:rsidR="00CE5F1B" w:rsidRPr="00372402">
              <w:rPr>
                <w:rStyle w:val="af1"/>
                <w:noProof/>
              </w:rPr>
              <w:t>Раздел 10. Решение о присвоении статуса единой теплоснабжающей организации (организациям)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_Toc173834701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02" w:history="1">
            <w:r w:rsidR="00CE5F1B" w:rsidRPr="00372402">
              <w:rPr>
                <w:rStyle w:val="af1"/>
                <w:noProof/>
              </w:rPr>
              <w:t>10.1 Решение о присвоении статуса единой теплоснабжающей организации (организациям)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_Toc173834702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03" w:history="1">
            <w:r w:rsidR="00CE5F1B" w:rsidRPr="00372402">
              <w:rPr>
                <w:rStyle w:val="af1"/>
                <w:noProof/>
              </w:rPr>
              <w:t>10.2 Реестр зон деятельности единой теплоснабжающей организации (организаций)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_Toc173834703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04" w:history="1">
            <w:r w:rsidR="00CE5F1B" w:rsidRPr="00372402">
              <w:rPr>
                <w:rStyle w:val="af1"/>
                <w:noProof/>
              </w:rPr>
              <w:t>10.3 Основания, в том числе критерии, в соответствии с которыми теплоснабжающей организации присвоен статус единой теплоснабжающей организации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_Toc173834704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05" w:history="1">
            <w:r w:rsidR="00CE5F1B" w:rsidRPr="00372402">
              <w:rPr>
                <w:rStyle w:val="af1"/>
                <w:noProof/>
              </w:rPr>
              <w:t>10.4 Информацию о поданных теплоснабжающими организациями заявках на присвоение статуса единой теплоснабжающей организации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_Toc173834705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06" w:history="1">
            <w:r w:rsidR="00CE5F1B" w:rsidRPr="00372402">
              <w:rPr>
                <w:rStyle w:val="af1"/>
                <w:noProof/>
              </w:rPr>
              <w:t>10.5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поселения, городского округа, города федерального значения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_Toc173834706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07" w:history="1">
            <w:r w:rsidR="00CE5F1B" w:rsidRPr="00372402">
              <w:rPr>
                <w:rStyle w:val="af1"/>
                <w:noProof/>
              </w:rPr>
              <w:t>Раздел 11. Решения о распределении тепловой нагрузки между источниками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_Toc173834707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08" w:history="1">
            <w:r w:rsidR="00CE5F1B" w:rsidRPr="00372402">
              <w:rPr>
                <w:rStyle w:val="af1"/>
                <w:noProof/>
              </w:rPr>
              <w:t>Раздел 12. Решение по бесхозяйным тепловым сетям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_Toc173834708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09" w:history="1">
            <w:r w:rsidR="00CE5F1B" w:rsidRPr="00372402">
              <w:rPr>
                <w:rStyle w:val="af1"/>
                <w:noProof/>
              </w:rPr>
              <w:t>Раздел 13. Синхронизация схемы теплоснабжения со схемой газоснабжения и газификации субъекта Российской Федерации и (или) поселения, схемой и программой развития электроэнергетики, а также со схемой водоснабжения и водоотведения поселения, городского округа, города федерального значения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_Toc173834709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10" w:history="1">
            <w:r w:rsidR="00CE5F1B" w:rsidRPr="00372402">
              <w:rPr>
                <w:rStyle w:val="af1"/>
                <w:noProof/>
              </w:rPr>
              <w:t>13.1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_Toc173834710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11" w:history="1">
            <w:r w:rsidR="00CE5F1B" w:rsidRPr="00372402">
              <w:rPr>
                <w:rStyle w:val="af1"/>
                <w:noProof/>
              </w:rPr>
              <w:t>13.2 Описание проблем организации газоснабжения источников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_Toc173834711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12" w:history="1">
            <w:r w:rsidR="00CE5F1B" w:rsidRPr="00372402">
              <w:rPr>
                <w:rStyle w:val="af1"/>
                <w:noProof/>
              </w:rPr>
              <w:t>13.3 Предложения по корректировке,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_Toc173834712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13" w:history="1">
            <w:r w:rsidR="00CE5F1B" w:rsidRPr="00372402">
              <w:rPr>
                <w:rStyle w:val="af1"/>
                <w:noProof/>
              </w:rPr>
              <w:t xml:space="preserve">13.4 Описание решений (вырабатываемых с учетом положений утвержденной схемы и программы развития Единой энергетической системы России) о строительстве, реконструкции, </w:t>
            </w:r>
            <w:r w:rsidR="00CE5F1B" w:rsidRPr="00372402">
              <w:rPr>
                <w:rStyle w:val="af1"/>
                <w:noProof/>
              </w:rPr>
              <w:lastRenderedPageBreak/>
              <w:t>техническом перевооружении и (или) модернизации, выводе из эксплуатации источников тепловой энергии и генерирующих объектов, включая входящее в их состав оборудование, функционирующих в режиме комбинированной выработки электрической и тепловой энергии, в части перспективных балансов тепловой мощности в схемах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_Toc173834713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14" w:history="1">
            <w:r w:rsidR="00CE5F1B" w:rsidRPr="00372402">
              <w:rPr>
                <w:rStyle w:val="af1"/>
                <w:noProof/>
              </w:rPr>
              <w:t>13.5 Предложения по строительству генерирующих объектов, функционирующих в режиме комбинированной выработки электрической и тепловой энергии, указанных в схеме теплоснабжения, для их учета при разработке схемы и программы перспективного развития электроэнергетики субъекта Российской Федерации, схемы и программы развития Единой энергетической системы России, содержащие в том числе описание участия указанных объектов в перспективных балансах тепловой мощности и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_Toc173834714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15" w:history="1">
            <w:r w:rsidR="00CE5F1B" w:rsidRPr="00372402">
              <w:rPr>
                <w:rStyle w:val="af1"/>
                <w:noProof/>
              </w:rPr>
              <w:t>13.6 Описание решений (вырабатываемых с учетом положений утвержденной схемы водоснабжения поселения, городского округа) о развитии соответствующей системы водоснабжения в части, относящейся к системам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_Toc173834715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16" w:history="1">
            <w:r w:rsidR="00CE5F1B" w:rsidRPr="00372402">
              <w:rPr>
                <w:rStyle w:val="af1"/>
                <w:noProof/>
              </w:rPr>
              <w:t>13.7 Предложения по корректировке, утвержденной (разработке) схемы водоснабжения поселения, городского округа, города федерального значения,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_Toc173834716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17" w:history="1">
            <w:r w:rsidR="00CE5F1B" w:rsidRPr="00372402">
              <w:rPr>
                <w:rStyle w:val="af1"/>
                <w:noProof/>
              </w:rPr>
              <w:t>Раздел 14. Индикаторы развития систем теплоснабжения поселения, городского округа, города федерального значения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_Toc173834717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18" w:history="1">
            <w:r w:rsidR="00CE5F1B" w:rsidRPr="00372402">
              <w:rPr>
                <w:rStyle w:val="af1"/>
                <w:noProof/>
              </w:rPr>
              <w:t>Раздел 15. Ценовые (тарифные) последствия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_Toc173834718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19" w:history="1">
            <w:r w:rsidR="00CE5F1B" w:rsidRPr="00372402">
              <w:rPr>
                <w:rStyle w:val="af1"/>
                <w:noProof/>
              </w:rPr>
              <w:t>Раздел 16 Обеспечение экологической безопасности теплоснабжения поселения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_Toc173834719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20" w:history="1">
            <w:r w:rsidR="00CE5F1B" w:rsidRPr="00372402">
              <w:rPr>
                <w:rStyle w:val="af1"/>
                <w:noProof/>
              </w:rPr>
              <w:t>16.1. Описание текущего и перспективного объема (массы) выбросов загрязняющих веществ в атмосферный воздух, сбросов загрязняющих веществ на водосборные площади, в поверхностные и подземные водные объекты, размещения отходов производства, образующихся на стационарных объектах производства тепловой энергии (мощности), в том числе функционирующих в режиме комбинированной выработки электрической и тепловой энергии, размещенных на территории поселения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_Toc173834720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21" w:history="1">
            <w:r w:rsidR="00CE5F1B" w:rsidRPr="00372402">
              <w:rPr>
                <w:rStyle w:val="af1"/>
                <w:noProof/>
              </w:rPr>
              <w:t>16.2. Описание текущих и перспективных значений средних за год концентраций вредных (загрязняющих) веществ в приземном слое атмосферного воздуха от выбросов объектов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_Toc173834721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22" w:history="1">
            <w:r w:rsidR="00CE5F1B" w:rsidRPr="00372402">
              <w:rPr>
                <w:rStyle w:val="af1"/>
                <w:noProof/>
              </w:rPr>
              <w:t>16.3. Описание текущих и перспективных значений максимальных разовых концентраций вредных (загрязняющих) веществ в приземном слое атмосферного воздуха от выбросов объектов теплоснабжения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_Toc173834722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23" w:history="1">
            <w:r w:rsidR="00CE5F1B" w:rsidRPr="00372402">
              <w:rPr>
                <w:rStyle w:val="af1"/>
                <w:noProof/>
              </w:rPr>
              <w:t>16.4. Оценку снижения объема (массы) выбросов вредных (загрязняющих) веществ в атмосферный воздух и размещения отходов производства за счет перераспределения тепловой нагрузки от котельных на источники с комбинированной выработкой электрической и тепловой энергии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_Toc173834723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24" w:history="1">
            <w:r w:rsidR="00CE5F1B" w:rsidRPr="00372402">
              <w:rPr>
                <w:rStyle w:val="af1"/>
                <w:noProof/>
              </w:rPr>
              <w:t>16.5. Предложения по снижению объема (массы) выбросов вредных (загрязняющих) веществ в атмосферный воздух, сбросов вредных (загрязняющих) веществ на водосборные площади, в поверхностные и подземные водные объекты, и минимизации воздействий на окружающую среду от размещения отходов производства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_Toc173834724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2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25" w:history="1">
            <w:r w:rsidR="00CE5F1B" w:rsidRPr="00372402">
              <w:rPr>
                <w:rStyle w:val="af1"/>
                <w:noProof/>
              </w:rPr>
              <w:t>16.6. Предложения по величине необходимых инвестиций для снижения выбросов вредных (загрязняющих) веществ в атмосферный воздух, сброса вредных (загрязняющих) веществ на водосборные площади, в поверхностные и подземные водные объекты, минимизации воздействий на окружающую среду от размещения отходов производства.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_Toc173834725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CE5F1B" w:rsidRDefault="000F685D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26" w:history="1">
            <w:r w:rsidR="00CE5F1B" w:rsidRPr="00372402">
              <w:rPr>
                <w:rStyle w:val="af1"/>
                <w:noProof/>
              </w:rPr>
              <w:t>Раздел 17 Заключение</w:t>
            </w:r>
            <w:r w:rsidR="00CE5F1B">
              <w:rPr>
                <w:noProof/>
                <w:webHidden/>
              </w:rPr>
              <w:tab/>
            </w:r>
            <w:r w:rsidR="00CE5F1B">
              <w:rPr>
                <w:noProof/>
                <w:webHidden/>
              </w:rPr>
              <w:fldChar w:fldCharType="begin"/>
            </w:r>
            <w:r w:rsidR="00CE5F1B">
              <w:rPr>
                <w:noProof/>
                <w:webHidden/>
              </w:rPr>
              <w:instrText xml:space="preserve"> PAGEREF _Toc173834726 \h </w:instrText>
            </w:r>
            <w:r w:rsidR="00CE5F1B">
              <w:rPr>
                <w:noProof/>
                <w:webHidden/>
              </w:rPr>
            </w:r>
            <w:r w:rsidR="00CE5F1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 w:rsidR="00CE5F1B">
              <w:rPr>
                <w:noProof/>
                <w:webHidden/>
              </w:rPr>
              <w:fldChar w:fldCharType="end"/>
            </w:r>
          </w:hyperlink>
        </w:p>
        <w:p w:rsidR="00E92DF0" w:rsidRPr="00E92DF0" w:rsidRDefault="00E92DF0" w:rsidP="00E92DF0">
          <w:pPr>
            <w:spacing w:line="276" w:lineRule="auto"/>
            <w:rPr>
              <w:sz w:val="28"/>
              <w:szCs w:val="28"/>
            </w:rPr>
          </w:pPr>
          <w:r w:rsidRPr="00E92DF0"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E92DF0" w:rsidRDefault="00E92DF0" w:rsidP="00E92DF0"/>
    <w:p w:rsidR="00E92DF0" w:rsidRPr="00E92DF0" w:rsidRDefault="00E92DF0" w:rsidP="00E92DF0"/>
    <w:p w:rsidR="00A13472" w:rsidRPr="00E92DF0" w:rsidRDefault="00A13472" w:rsidP="00E45FC0">
      <w:pPr>
        <w:spacing w:line="360" w:lineRule="auto"/>
        <w:rPr>
          <w:b/>
          <w:sz w:val="28"/>
          <w:szCs w:val="28"/>
        </w:rPr>
        <w:sectPr w:rsidR="00A13472" w:rsidRPr="00E92DF0" w:rsidSect="00F06B65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567" w:bottom="397" w:left="1134" w:header="283" w:footer="283" w:gutter="0"/>
          <w:pgNumType w:start="1"/>
          <w:cols w:space="708"/>
          <w:titlePg/>
          <w:docGrid w:linePitch="360"/>
        </w:sectPr>
      </w:pPr>
    </w:p>
    <w:p w:rsidR="00735E1A" w:rsidRDefault="00735E1A" w:rsidP="008056F6">
      <w:pPr>
        <w:pStyle w:val="1"/>
      </w:pPr>
      <w:bookmarkStart w:id="2" w:name="_Toc173834640"/>
      <w:r>
        <w:lastRenderedPageBreak/>
        <w:t>В</w:t>
      </w:r>
      <w:r w:rsidRPr="00F52B8D">
        <w:t>ведение</w:t>
      </w:r>
      <w:bookmarkEnd w:id="2"/>
    </w:p>
    <w:p w:rsidR="0055059E" w:rsidRPr="000F7FA0" w:rsidRDefault="0055059E" w:rsidP="0055059E">
      <w:pPr>
        <w:pStyle w:val="af3"/>
        <w:spacing w:line="317" w:lineRule="auto"/>
      </w:pPr>
      <w:r w:rsidRPr="000F7FA0">
        <w:t>Разработка схемы теплоснабжения выполнена в соответствии с требованиями Федерального закона от 27.07.2010 года № 190-ФЗ «О теплоснабжении», Постановления Правительства Российской Федерации от 22.02.2012 года №154 «О требованиях к схемам теплоснабжения, порядку их разработки и утверждения».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Схема теплоснабжения разрабатывается в целях удовлетворения спроса на тепловую энергию (мощность) и теплоноситель, обеспечения надежного теплоснабжения наиболее экономичным способом при минимальном воздействии на окружающую среду, а также экономического стимулирования развития систем теплоснабжения и внедрения энергосберегающих технологий.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Схема теплоснабжения разработана на основе следующих принципов: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- обеспечение безопасности и надежности теплоснабжения потребителей в соответствии с требованиями технических регламентов;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- обеспечение энергетической эффективности теплоснабжения и потребления тепловой энергии с учетом требований, установленных действующими законами;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- соблюдение баланса экономических интересов теплоснабжающих организаций и потребителей;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- минимизации затрат на теплоснабжение в расчете на каждого потребителя в долгосрочной перспективе;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- минимизации вредного воздействия на окружающую среду;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- обеспечение не дискриминационных и стабильных условий осуществления предпринимательской деятельности в сфере теплоснабжения;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- согласованности схемы теплоснабжения с иными программами развития сетей инженерно-технического обеспечения, а также с программой газификации;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-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капитала.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Техническая база для разработки схем теплоснабжения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– генеральный план поселения и муниципального района;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– эксплуатационная документация (расчетные температурные графики источников тепловой энергии, данные по присоединенным тепловым нагрузкам потребителей тепловой энергии, их видам и т.п.);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– конструктивные данные по видам прокладки и типам применяемых теплоизоляционных конструкций, сроки эксплуатации тепловых сетей, конфигурация;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– данные технологического и коммерческого учета потребления топлива, отпуска и потребления тепловой энергии, теплоносителя;</w:t>
      </w:r>
    </w:p>
    <w:p w:rsidR="0055059E" w:rsidRPr="0023456F" w:rsidRDefault="0055059E" w:rsidP="0055059E">
      <w:pPr>
        <w:pStyle w:val="af3"/>
        <w:spacing w:line="317" w:lineRule="auto"/>
      </w:pPr>
      <w:r w:rsidRPr="0023456F">
        <w:t>– документы по хозяйственной и финансовой деятельности (действующие нормативы, тарифы и их составляющие, договора на поставку топливно-энергетических ресурсов (ТЭР) и на пользование тепловой энергией, водой, данные потребления ТЭР на собственные нужды, по потерям ТЭР и т.д.);</w:t>
      </w:r>
    </w:p>
    <w:p w:rsidR="0055059E" w:rsidRDefault="0055059E" w:rsidP="0055059E">
      <w:pPr>
        <w:pStyle w:val="af3"/>
        <w:spacing w:line="317" w:lineRule="auto"/>
      </w:pPr>
      <w:r w:rsidRPr="0023456F">
        <w:t>– статистическая отчетность организации о выработке и отпуске тепловой энергии и использовании ТЭР в натуральном и стоимостном выражении.</w:t>
      </w:r>
    </w:p>
    <w:p w:rsidR="00FC5820" w:rsidRPr="00E92DF0" w:rsidRDefault="00E92DF0" w:rsidP="008056F6">
      <w:pPr>
        <w:pStyle w:val="1"/>
      </w:pPr>
      <w:bookmarkStart w:id="3" w:name="_Toc173834641"/>
      <w:r w:rsidRPr="00E92DF0">
        <w:lastRenderedPageBreak/>
        <w:t>Термины и определения</w:t>
      </w:r>
      <w:bookmarkEnd w:id="3"/>
    </w:p>
    <w:p w:rsidR="0055059E" w:rsidRPr="00CE3101" w:rsidRDefault="0055059E" w:rsidP="00CE3101">
      <w:pPr>
        <w:pStyle w:val="af3"/>
        <w:spacing w:line="324" w:lineRule="auto"/>
      </w:pPr>
      <w:r w:rsidRPr="00CE3101">
        <w:t>- тепловая энергия - энергетический ресурс, при потреблении которого изменяются термодинамические параметры теплоносителей (температура, давление);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зона действия системы теплоснабжения - территория поселения, городского округа или ее часть, границы которой устанавливаются по наиболее удаленным точкам подключения потребителей к тепловым сетям, входящим в систему теплоснабжения;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источник тепловой энергии - устройство, предназначенное для производства тепловой энергии;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зона действия источника тепловой энергии - территория поселения, городского округа или ее часть, границы которой устанавливаются закрытыми секционирующими задвижками тепловой сети системы теплоснабжения;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установленная мощность источника тепловой энергии – сумма номинальных тепловых мощностей всего принятого по акту ввода в эксплуатацию оборудования, предназначенного для отпуска тепловой энергии потребителям на собственные и хозяйственные нужды;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располагаемая мощность источника тепловой энергии - величина, равная установленной мощности источника тепловой энергии за вычетом объемов мощности, не реализуемой по техническим причинам, в том числе по причине снижения тепловой мощности оборудования в результате эксплуатации на продленном техническом ресурсе (снижение параметров пара перед турбиной, отсутствие рециркуляции в пиковых водогрейных котлоагрегатах и др.);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мощность источника тепловой энергии нетто - величина, равная располагаемой мощности источника тепловой энергии за вычетом тепловой нагрузки на собственные и хозяйственные нужды;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 xml:space="preserve">- </w:t>
      </w:r>
      <w:proofErr w:type="spellStart"/>
      <w:r w:rsidRPr="00CE3101">
        <w:t>теплосетевые</w:t>
      </w:r>
      <w:proofErr w:type="spellEnd"/>
      <w:r w:rsidRPr="00CE3101">
        <w:t xml:space="preserve"> объекты - объекты, входящие в состав тепловой сети и обеспечивающие передачу тепловой энергии от источника тепловой энергии до теплопотребляющих установок потребителей тепловой энергии;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 xml:space="preserve">- </w:t>
      </w:r>
      <w:proofErr w:type="spellStart"/>
      <w:r w:rsidRPr="00CE3101">
        <w:t>теплопотребляющая</w:t>
      </w:r>
      <w:proofErr w:type="spellEnd"/>
      <w:r w:rsidRPr="00CE3101">
        <w:t xml:space="preserve"> установка - устройство, предназначенное для использования тепловой энергии, теплоносителя для нужд потребителя тепловой энергии;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тепловая сеть - совокупность устройств (включая центральные тепловые пункты, насосные станции), предназначенных для передачи тепловой энергии, теплоносителя от источников тепловой энергии до теплопотребляющих установок;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тепловая мощность (далее - мощность) - количество тепловой энергии, которое может быть произведено и (или) передано по тепловым сетям за единицу времени;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тепловая нагрузка - количество тепловой энергии, которое может быть принято потребителем тепловой энергии за единицу времени;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теплоснабжение - обеспечение потребителей тепловой энергии тепловой энергией, теплоносителем, в том числе поддержание мощности;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потребитель тепловой энергии (далее также - потребитель) - лицо, приобретающее тепловую энергию (мощность),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lastRenderedPageBreak/>
        <w:t>- инвестиционная программа организации, осуществляющей регулируемые виды деятельности в сфере теплоснабжения, - программа финансирования мероприятий организации, осуществляющей регулируемые виды деятельности в сфере теплоснабжения, по строительству, капитальному ремонту, реконструкции и (или) модернизации источников тепловой энергии и (или) тепловых сетей в целях развития, повышения надежности и энергетической эффективности системы теплоснабжения, подключения теплопотребляющих установок потребителей тепловой энергии к системе теплоснабжения;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теплоснабжающая организация - организация, осуществляющая продажу потребителям и (или) теплоснабжающим организациям произведенных или приобретенных тепловой энергии (мощности), теплоносителя и владеющая на праве собственности или ином законном основании источниками тепловой энергии и (или) тепловыми сетями в системе теплоснабжения, посредством которой осуществляется теплоснабжение потребителей тепловой энергии (данное положение применяется к регулированию сходных отношений с участием индивидуальных предпринимателей);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передача тепловой энергии, теплоносителя - совокупность организационно и технологически связанных действий, обеспечивающих поддержание тепловых сетей в состоянии, соответствующем установленным техническими регламентами требованиям, прием, преобразование и доставку тепловой энергии, теплоносителя;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коммерческий учет тепловой энергии, теплоносителя (далее также - коммерческий учет) - установление количества и качества тепловой энергии, теплоносителя, производимых, передаваемых или потребляемых за определенный период, с помощью приборов учета тепловой энергии, теплоносителя (далее - приборы учета) или расчетным путем в целях использования сторонами при расчетах в соответствии с договорами;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система теплоснабжения - совокупность источников тепловой энергии и теплопотребляющих установок, технологически соединенных тепловыми сетями;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режим потребления тепловой энергии - процесс потребления тепловой энергии, теплоносителя с соблюдением потребителем тепловой энергии обязательных характеристик этого процесса в соответствии с нормативными правовыми актами, в том числе техническими регламентами, и условиями договора теплоснабжения;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надежность теплоснабжения - характеристика состояния системы теплоснабжения, при котором обеспечиваются качество и безопасность теплоснабжения;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регулируемый вид деятельности в сфере теплоснабжения - вид деятельности в сфере теплоснабжения, при осуществлении которого расчеты за товары, услуги в сфере теплоснабжения осуществляются по ценам (тарифам), подлежащим в соответствии с настоящим Федеральным законом государственному регулированию, а именно: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а) реализация тепловой энергии (мощности), теплоносителя, за исключением установленных настоящим Федеральным законом случаев, при которых допускается установление цены реализации по соглашению сторон договора;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б) оказание услуг по передаче тепловой энергии, теплоносителя;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lastRenderedPageBreak/>
        <w:t>в) оказание услуг по поддержанию резервной тепловой мощности, за исключением установленных настоящим Федеральным законом случаев, при которых допускается установление цены услуг по соглашению сторон договора;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орган регулирования тарифов в сфере теплоснабжения (далее также - орган регулирования) -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(далее - федеральный орган исполнительной власти в области государственного регулирования тарифов в сфере теплоснабжения), уполномоченный орган исполнительной власти субъекта Российской Федерации в области государственного регулирования цен (тарифов) (далее - орган исполнительной власти субъекта Российской Федерации в области государственного регулирования цен (тарифов) либо орган местного самоуправления поселения или городского округа в случае наделения соответствующими полномочиями законом субъекта Российской Федерации, осуществляющие регулирование цен (тарифов) в сфере теплоснабжения;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 xml:space="preserve">- схема теплоснабжения - документ, содержащий </w:t>
      </w:r>
      <w:proofErr w:type="spellStart"/>
      <w:r w:rsidRPr="00CE3101">
        <w:t>предпроектные</w:t>
      </w:r>
      <w:proofErr w:type="spellEnd"/>
      <w:r w:rsidRPr="00CE3101">
        <w:t xml:space="preserve"> материалы по обоснованию эффективного и безопасного функционирования системы теплоснабжения, ее развития с учетом правового регулирования в области энергосбережения и повышения энергетической эффективности;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резервная тепловая мощность - тепловая мощность источников тепловой энергии и тепловых сетей, необходимая для обеспечения тепловой нагрузки теплопотребляющих установок, входящих в систему теплоснабжения, но не потребляющих тепловой энергии, теплоносителя;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 xml:space="preserve">- топливно-энергетический баланс - документ,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</w:t>
      </w:r>
      <w:proofErr w:type="spellStart"/>
      <w:r w:rsidRPr="00CE3101">
        <w:t>образованияи</w:t>
      </w:r>
      <w:proofErr w:type="spellEnd"/>
      <w:r w:rsidRPr="00CE3101">
        <w:t xml:space="preserve"> их потребления, устанавливающий распределение энергетических ресурсов между системами теплоснабжения, потребителями, группами потребителей и позволяющий определить эффективность использования энергетических ресурсов;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тарифы в сфере теплоснабжения - система ценовых ставок, по которым осуществляются расчеты за тепловую энергию (мощность), теплоноситель и за услуги по передаче тепловой энергии, теплоносителя;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точка учета тепловой энергии, теплоносителя (далее также - точка учета) - место в системе теплоснабжения, в котором с помощью приборов учета или расчетным путем устанавливаются количество и качество производимых, передаваемых или потребляемых тепловой энергии, теплоносителя для целей коммерческого учета;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комбинированная выработка электрической и тепловой энергии -режим работы теплоэлектростанций, при котором производство электрической энергии непосредственно связано с одновременным производством тепловой энергии;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 xml:space="preserve">- единая теплоснабжающая организация в системе теплоснабжения (далее - единая теплоснабжающая организация) - теплоснабжающая организация, которая определяется в схеме теплоснабжения федеральным органом исполнительной власти, уполномоченным Правительством Российской Федерации на реализацию государственной политики в сфере теплоснабжения (далее - </w:t>
      </w:r>
      <w:r w:rsidRPr="00CE3101">
        <w:lastRenderedPageBreak/>
        <w:t>федеральный орган исполнительной власти, уполномоченный на реализацию государственной политики в сфере теплоснабжения), или органом местного самоуправления на основании критериев и в порядке, которые установлены правилами организации теплоснабжения, утвержденными Правительством Российской Федерации;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бездоговорное потребление тепловой энергии - потребление тепловой энергии, теплоносителя без заключения в установленном порядке договора теплоснабжения, либо потребление тепловой энергии, теплоносителя с использованием теплопотребляющих установок, подключенных к системе теплоснабжения с нарушением установленного порядка подключения, либо потребление тепловой энергии, теплоносителя после введения ограничения подачи тепловой энергии в объеме, превышающем допустимый объем потребления, либо потребление тепловой энергии,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энергии, если введение такого ограничения или такое прекращение должно быть осуществлено потребителем;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радиус эффективного теплоснабжения - максимальное расстояние от теплопотребляющей установки до ближайшего источника тепловой энергии в системе теплоснабжения,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плата за подключение к системе теплоснабжения - плата, которую вносят лица, осуществляющие строительство здания, строения, сооружения, подключаемых к системе теплоснабжения, а также плата, которую вносят лица, осуществляющие реконструкцию здания, строения, сооружения в случае, если данная реконструкция влечет за собой увеличение тепловой нагрузки реконструируемых здания, строения, сооружения (далее также - плата за подключение);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живучесть - способность источников тепловой энергии, тепловых сетей и системы теплоснабжения в целом сохранять свою работоспособность в аварийных ситуациях, а также после длительных (более пятидесяти четырех часов) остановок.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элемент территориального деления - территория поселения, городского округа или ее часть, установленная по границам административно-территориальных единиц;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расчетный элемент территориального деления - территория поселения, городского округа или ее часть, принятая для целей разработки схемы теплоснабжения в неизменяемых границах на весь срок действия схемы теплоснабжения.</w:t>
      </w:r>
    </w:p>
    <w:p w:rsidR="0055059E" w:rsidRPr="00CE3101" w:rsidRDefault="0055059E" w:rsidP="00CE3101">
      <w:pPr>
        <w:pStyle w:val="af3"/>
        <w:spacing w:line="324" w:lineRule="auto"/>
      </w:pPr>
      <w:r w:rsidRPr="00CE3101">
        <w:t>- качество теплоснабжения - совокупность установленных нормативными правовыми актами Российской Федерации и (или) договором теплоснабжения характеристик теплоснабжения, в том числе термодинамических параметров теплоносителя.</w:t>
      </w:r>
    </w:p>
    <w:p w:rsidR="00DE4426" w:rsidRPr="00735E1A" w:rsidRDefault="00E92DF0" w:rsidP="008056F6">
      <w:pPr>
        <w:pStyle w:val="1"/>
      </w:pPr>
      <w:bookmarkStart w:id="4" w:name="_Toc173834642"/>
      <w:r w:rsidRPr="00735E1A">
        <w:lastRenderedPageBreak/>
        <w:t>Общие сведения о системе теплоснабжения</w:t>
      </w:r>
      <w:bookmarkEnd w:id="4"/>
    </w:p>
    <w:p w:rsidR="00747597" w:rsidRPr="00747597" w:rsidRDefault="00747597" w:rsidP="00747597">
      <w:pPr>
        <w:pStyle w:val="af3"/>
        <w:rPr>
          <w:szCs w:val="28"/>
        </w:rPr>
      </w:pPr>
      <w:r w:rsidRPr="00747597">
        <w:rPr>
          <w:szCs w:val="28"/>
        </w:rPr>
        <w:t xml:space="preserve">Муниципальное образование </w:t>
      </w:r>
      <w:r w:rsidR="001B062D">
        <w:rPr>
          <w:szCs w:val="28"/>
        </w:rPr>
        <w:t>«Зеньковский сельсовет»</w:t>
      </w:r>
      <w:r w:rsidRPr="00747597">
        <w:rPr>
          <w:szCs w:val="28"/>
        </w:rPr>
        <w:t xml:space="preserve"> находится в Константиновском районе Амурской области. </w:t>
      </w:r>
    </w:p>
    <w:p w:rsidR="00747597" w:rsidRPr="00747597" w:rsidRDefault="00747597" w:rsidP="00747597">
      <w:pPr>
        <w:pStyle w:val="af3"/>
        <w:rPr>
          <w:szCs w:val="28"/>
        </w:rPr>
      </w:pPr>
      <w:r w:rsidRPr="00747597">
        <w:rPr>
          <w:szCs w:val="28"/>
        </w:rPr>
        <w:t xml:space="preserve">В состав муниципального образования </w:t>
      </w:r>
      <w:r w:rsidR="001B062D">
        <w:rPr>
          <w:szCs w:val="28"/>
        </w:rPr>
        <w:t>«Зеньковский сельсовет»</w:t>
      </w:r>
      <w:r w:rsidRPr="00747597">
        <w:rPr>
          <w:szCs w:val="28"/>
        </w:rPr>
        <w:t xml:space="preserve"> входит </w:t>
      </w:r>
      <w:r w:rsidR="001B062D">
        <w:rPr>
          <w:szCs w:val="28"/>
        </w:rPr>
        <w:t>два населённых</w:t>
      </w:r>
      <w:r w:rsidRPr="00747597">
        <w:rPr>
          <w:szCs w:val="28"/>
        </w:rPr>
        <w:t xml:space="preserve"> пункт</w:t>
      </w:r>
      <w:r w:rsidR="001B062D">
        <w:rPr>
          <w:szCs w:val="28"/>
        </w:rPr>
        <w:t>а: 1. Село Зеньковка; 2. Село Золотоножка.</w:t>
      </w:r>
      <w:r w:rsidRPr="00747597">
        <w:rPr>
          <w:szCs w:val="28"/>
        </w:rPr>
        <w:t xml:space="preserve"> </w:t>
      </w:r>
    </w:p>
    <w:p w:rsidR="00747597" w:rsidRDefault="00747597" w:rsidP="00747597">
      <w:pPr>
        <w:pStyle w:val="af3"/>
        <w:rPr>
          <w:szCs w:val="28"/>
        </w:rPr>
      </w:pPr>
      <w:r w:rsidRPr="00747597">
        <w:rPr>
          <w:szCs w:val="28"/>
        </w:rPr>
        <w:t xml:space="preserve">Всего населения в </w:t>
      </w:r>
      <w:r w:rsidR="001B062D">
        <w:rPr>
          <w:szCs w:val="28"/>
        </w:rPr>
        <w:t xml:space="preserve">с. Зеньковка </w:t>
      </w:r>
      <w:r w:rsidR="00DF2490">
        <w:rPr>
          <w:szCs w:val="28"/>
        </w:rPr>
        <w:t>на 01.01.2024 г. – 399</w:t>
      </w:r>
      <w:r w:rsidRPr="00747597">
        <w:rPr>
          <w:szCs w:val="28"/>
        </w:rPr>
        <w:t xml:space="preserve"> человек.</w:t>
      </w:r>
    </w:p>
    <w:p w:rsidR="00DF2490" w:rsidRPr="00747597" w:rsidRDefault="00DF2490" w:rsidP="00DF2490">
      <w:pPr>
        <w:pStyle w:val="af3"/>
        <w:rPr>
          <w:szCs w:val="28"/>
        </w:rPr>
      </w:pPr>
      <w:r w:rsidRPr="00747597">
        <w:rPr>
          <w:szCs w:val="28"/>
        </w:rPr>
        <w:t xml:space="preserve">Всего населения в </w:t>
      </w:r>
      <w:r>
        <w:rPr>
          <w:szCs w:val="28"/>
        </w:rPr>
        <w:t>с. Золотоножка на 01.01.2024 г. – 146</w:t>
      </w:r>
      <w:r w:rsidRPr="00747597">
        <w:rPr>
          <w:szCs w:val="28"/>
        </w:rPr>
        <w:t xml:space="preserve"> человек.</w:t>
      </w:r>
    </w:p>
    <w:p w:rsidR="00747597" w:rsidRPr="00747597" w:rsidRDefault="00747597" w:rsidP="00747597">
      <w:pPr>
        <w:pStyle w:val="af3"/>
        <w:rPr>
          <w:szCs w:val="28"/>
        </w:rPr>
      </w:pPr>
      <w:r w:rsidRPr="00747597">
        <w:rPr>
          <w:szCs w:val="28"/>
        </w:rPr>
        <w:t xml:space="preserve">В муниципальном образовании </w:t>
      </w:r>
      <w:r w:rsidR="001B062D">
        <w:rPr>
          <w:szCs w:val="28"/>
        </w:rPr>
        <w:t>«Зеньковский сельсовет»</w:t>
      </w:r>
      <w:r w:rsidRPr="00747597">
        <w:rPr>
          <w:szCs w:val="28"/>
        </w:rPr>
        <w:t xml:space="preserve"> источником централизованного теплоснабжения являются две котельные: </w:t>
      </w:r>
    </w:p>
    <w:p w:rsidR="00747597" w:rsidRPr="00747597" w:rsidRDefault="001E53B3" w:rsidP="00747597">
      <w:pPr>
        <w:pStyle w:val="af3"/>
        <w:rPr>
          <w:szCs w:val="28"/>
        </w:rPr>
      </w:pPr>
      <w:r>
        <w:rPr>
          <w:szCs w:val="28"/>
        </w:rPr>
        <w:t xml:space="preserve">– </w:t>
      </w:r>
      <w:r w:rsidR="001B062D">
        <w:rPr>
          <w:szCs w:val="28"/>
        </w:rPr>
        <w:t>Котельная с. Зеньковка</w:t>
      </w:r>
      <w:r w:rsidR="00747597" w:rsidRPr="00747597">
        <w:rPr>
          <w:szCs w:val="28"/>
        </w:rPr>
        <w:t xml:space="preserve"> расположена</w:t>
      </w:r>
      <w:r w:rsidR="001B062D">
        <w:rPr>
          <w:szCs w:val="28"/>
        </w:rPr>
        <w:t>,</w:t>
      </w:r>
      <w:r w:rsidR="00747597" w:rsidRPr="00747597">
        <w:rPr>
          <w:szCs w:val="28"/>
        </w:rPr>
        <w:t xml:space="preserve"> в с</w:t>
      </w:r>
      <w:r w:rsidR="001B062D">
        <w:rPr>
          <w:szCs w:val="28"/>
        </w:rPr>
        <w:t>еле Зеньковка</w:t>
      </w:r>
      <w:r w:rsidR="00747597" w:rsidRPr="00747597">
        <w:rPr>
          <w:szCs w:val="28"/>
        </w:rPr>
        <w:t xml:space="preserve">, работающая на </w:t>
      </w:r>
      <w:r w:rsidR="00AC66C3">
        <w:rPr>
          <w:szCs w:val="28"/>
        </w:rPr>
        <w:t>угле с установленной мощностью 3,620</w:t>
      </w:r>
      <w:r w:rsidR="00747597" w:rsidRPr="00747597">
        <w:rPr>
          <w:szCs w:val="28"/>
        </w:rPr>
        <w:t xml:space="preserve"> Гкал/ч;</w:t>
      </w:r>
    </w:p>
    <w:p w:rsidR="00747597" w:rsidRPr="00B86EF9" w:rsidRDefault="001E53B3" w:rsidP="00747597">
      <w:pPr>
        <w:pStyle w:val="af3"/>
      </w:pPr>
      <w:r>
        <w:rPr>
          <w:szCs w:val="28"/>
        </w:rPr>
        <w:t xml:space="preserve">– </w:t>
      </w:r>
      <w:r w:rsidR="001B062D">
        <w:rPr>
          <w:szCs w:val="28"/>
        </w:rPr>
        <w:t>Котельная с. Золотоножка,</w:t>
      </w:r>
      <w:r w:rsidR="00747597" w:rsidRPr="00747597">
        <w:rPr>
          <w:szCs w:val="28"/>
        </w:rPr>
        <w:t xml:space="preserve"> расположена в с</w:t>
      </w:r>
      <w:r w:rsidR="001B062D">
        <w:rPr>
          <w:szCs w:val="28"/>
        </w:rPr>
        <w:t>еле Золотоножка</w:t>
      </w:r>
      <w:r w:rsidR="00747597" w:rsidRPr="00747597">
        <w:rPr>
          <w:szCs w:val="28"/>
        </w:rPr>
        <w:t xml:space="preserve">, работающая на угле с установленной </w:t>
      </w:r>
      <w:r w:rsidR="00AC66C3">
        <w:rPr>
          <w:szCs w:val="28"/>
        </w:rPr>
        <w:t>мощностью 1,540</w:t>
      </w:r>
      <w:r w:rsidR="00747597">
        <w:rPr>
          <w:szCs w:val="28"/>
        </w:rPr>
        <w:t xml:space="preserve"> Гкал/ч.</w:t>
      </w:r>
    </w:p>
    <w:p w:rsidR="00747597" w:rsidRPr="00B86EF9" w:rsidRDefault="00747597" w:rsidP="00747597">
      <w:pPr>
        <w:pStyle w:val="af3"/>
      </w:pPr>
      <w:r w:rsidRPr="00747597">
        <w:rPr>
          <w:szCs w:val="28"/>
        </w:rPr>
        <w:t xml:space="preserve">Суммарное годовое потребление тепловой энергии на теплоснабжение потребителей, расположенных на территории муниципального образования </w:t>
      </w:r>
      <w:r w:rsidR="001B062D">
        <w:rPr>
          <w:szCs w:val="28"/>
        </w:rPr>
        <w:t>«Зеньковский сельсовет»</w:t>
      </w:r>
      <w:r w:rsidRPr="00747597">
        <w:rPr>
          <w:szCs w:val="28"/>
        </w:rPr>
        <w:t xml:space="preserve"> от котельной </w:t>
      </w:r>
      <w:r w:rsidR="001B062D">
        <w:rPr>
          <w:szCs w:val="28"/>
        </w:rPr>
        <w:t>с. Зеньковка</w:t>
      </w:r>
      <w:r w:rsidRPr="00747597">
        <w:rPr>
          <w:szCs w:val="28"/>
        </w:rPr>
        <w:t xml:space="preserve"> составляет </w:t>
      </w:r>
      <w:r w:rsidR="00DF2490">
        <w:rPr>
          <w:szCs w:val="28"/>
        </w:rPr>
        <w:t>1864,80</w:t>
      </w:r>
      <w:r>
        <w:rPr>
          <w:szCs w:val="28"/>
        </w:rPr>
        <w:t xml:space="preserve"> </w:t>
      </w:r>
      <w:r w:rsidR="001E53B3">
        <w:rPr>
          <w:szCs w:val="28"/>
        </w:rPr>
        <w:t>Гкал,</w:t>
      </w:r>
      <w:r w:rsidR="001E53B3" w:rsidRPr="00B86EF9">
        <w:t xml:space="preserve"> в</w:t>
      </w:r>
      <w:r w:rsidRPr="00B86EF9">
        <w:t xml:space="preserve"> том числе:</w:t>
      </w:r>
    </w:p>
    <w:p w:rsidR="00747597" w:rsidRPr="00B86EF9" w:rsidRDefault="00747597" w:rsidP="00747597">
      <w:pPr>
        <w:pStyle w:val="af3"/>
        <w:numPr>
          <w:ilvl w:val="0"/>
          <w:numId w:val="1"/>
        </w:numPr>
        <w:tabs>
          <w:tab w:val="left" w:pos="993"/>
        </w:tabs>
        <w:ind w:left="0" w:firstLine="567"/>
      </w:pPr>
      <w:r w:rsidRPr="00B86EF9">
        <w:t xml:space="preserve">Местный бюджет – </w:t>
      </w:r>
      <w:r w:rsidR="00DF2490">
        <w:t>1757,80</w:t>
      </w:r>
      <w:r>
        <w:t xml:space="preserve"> </w:t>
      </w:r>
      <w:r w:rsidRPr="00B86EF9">
        <w:t>Гкал/год;</w:t>
      </w:r>
    </w:p>
    <w:p w:rsidR="00747597" w:rsidRPr="00B86EF9" w:rsidRDefault="001B062D" w:rsidP="00747597">
      <w:pPr>
        <w:pStyle w:val="af3"/>
        <w:numPr>
          <w:ilvl w:val="0"/>
          <w:numId w:val="1"/>
        </w:numPr>
        <w:tabs>
          <w:tab w:val="left" w:pos="993"/>
        </w:tabs>
        <w:ind w:left="0" w:firstLine="567"/>
      </w:pPr>
      <w:r>
        <w:t xml:space="preserve">Сторонние </w:t>
      </w:r>
      <w:r w:rsidR="00747597" w:rsidRPr="00B86EF9">
        <w:t xml:space="preserve">потребители – </w:t>
      </w:r>
      <w:r w:rsidR="00DF2490">
        <w:t>107,00</w:t>
      </w:r>
      <w:r w:rsidR="00747597">
        <w:t xml:space="preserve"> </w:t>
      </w:r>
      <w:r w:rsidR="00747597" w:rsidRPr="00B86EF9">
        <w:t>Гкал/год.</w:t>
      </w:r>
    </w:p>
    <w:p w:rsidR="00747597" w:rsidRPr="00B86EF9" w:rsidRDefault="00747597" w:rsidP="00747597">
      <w:pPr>
        <w:pStyle w:val="af3"/>
      </w:pPr>
      <w:r w:rsidRPr="00747597">
        <w:rPr>
          <w:szCs w:val="28"/>
        </w:rPr>
        <w:t xml:space="preserve">Суммарное годовое потребление тепловой энергии на теплоснабжение потребителей, расположенных на территории муниципального образования </w:t>
      </w:r>
      <w:r w:rsidR="001B062D">
        <w:rPr>
          <w:szCs w:val="28"/>
        </w:rPr>
        <w:t>«Зеньковский сельсовет»</w:t>
      </w:r>
      <w:r w:rsidRPr="00747597">
        <w:rPr>
          <w:szCs w:val="28"/>
        </w:rPr>
        <w:t xml:space="preserve"> от </w:t>
      </w:r>
      <w:r w:rsidR="00DF2490">
        <w:rPr>
          <w:szCs w:val="28"/>
        </w:rPr>
        <w:t>котельной с. Золотоножка</w:t>
      </w:r>
      <w:r w:rsidRPr="00747597">
        <w:rPr>
          <w:szCs w:val="28"/>
        </w:rPr>
        <w:t xml:space="preserve"> составляет </w:t>
      </w:r>
      <w:r w:rsidR="00DF2490">
        <w:rPr>
          <w:szCs w:val="28"/>
        </w:rPr>
        <w:t>345,73</w:t>
      </w:r>
      <w:r>
        <w:rPr>
          <w:szCs w:val="28"/>
        </w:rPr>
        <w:t xml:space="preserve"> Гкал, </w:t>
      </w:r>
      <w:r w:rsidRPr="00B86EF9">
        <w:t>в том числе:</w:t>
      </w:r>
    </w:p>
    <w:p w:rsidR="00747597" w:rsidRPr="00B86EF9" w:rsidRDefault="00747597" w:rsidP="00747597">
      <w:pPr>
        <w:pStyle w:val="af3"/>
        <w:numPr>
          <w:ilvl w:val="0"/>
          <w:numId w:val="1"/>
        </w:numPr>
        <w:tabs>
          <w:tab w:val="left" w:pos="993"/>
        </w:tabs>
        <w:ind w:left="0" w:firstLine="567"/>
      </w:pPr>
      <w:r w:rsidRPr="00B86EF9">
        <w:t>Местный бюджет –</w:t>
      </w:r>
      <w:r w:rsidR="00DF2490">
        <w:t xml:space="preserve"> 345,73</w:t>
      </w:r>
      <w:r>
        <w:t xml:space="preserve"> </w:t>
      </w:r>
      <w:r w:rsidR="001B062D">
        <w:t>Гкал/год.</w:t>
      </w:r>
    </w:p>
    <w:p w:rsidR="005C03B7" w:rsidRDefault="005C03B7" w:rsidP="0055059E">
      <w:pPr>
        <w:pStyle w:val="af3"/>
      </w:pPr>
      <w:r>
        <w:t xml:space="preserve">Потребление тепловой энергии на теплоснабжение по потребителям на котельных </w:t>
      </w:r>
      <w:r w:rsidR="00DC03B8">
        <w:t xml:space="preserve">в муниципальном образовании </w:t>
      </w:r>
      <w:r w:rsidR="001B062D">
        <w:t>«Зеньковский сельсовет»</w:t>
      </w:r>
      <w:r>
        <w:t xml:space="preserve"> показано на рис.1</w:t>
      </w:r>
      <w:r w:rsidR="003E39CC">
        <w:t>-2</w:t>
      </w:r>
      <w:r>
        <w:t>.</w:t>
      </w:r>
      <w:r w:rsidR="00E52CF1">
        <w:t xml:space="preserve"> </w:t>
      </w:r>
    </w:p>
    <w:p w:rsidR="0080517E" w:rsidRDefault="0080517E" w:rsidP="005C03B7">
      <w:pPr>
        <w:spacing w:line="360" w:lineRule="auto"/>
        <w:ind w:firstLine="567"/>
        <w:jc w:val="both"/>
        <w:rPr>
          <w:sz w:val="28"/>
          <w:szCs w:val="28"/>
        </w:rPr>
      </w:pPr>
    </w:p>
    <w:p w:rsidR="00DC03B8" w:rsidRDefault="00DC03B8" w:rsidP="0055059E">
      <w:pPr>
        <w:pStyle w:val="af3"/>
        <w:sectPr w:rsidR="00DC03B8" w:rsidSect="00CE3101">
          <w:headerReference w:type="even" r:id="rId12"/>
          <w:headerReference w:type="default" r:id="rId13"/>
          <w:headerReference w:type="first" r:id="rId14"/>
          <w:pgSz w:w="11907" w:h="16840" w:code="9"/>
          <w:pgMar w:top="567" w:right="567" w:bottom="851" w:left="1134" w:header="284" w:footer="283" w:gutter="0"/>
          <w:cols w:space="708"/>
          <w:docGrid w:linePitch="360"/>
        </w:sectPr>
      </w:pPr>
    </w:p>
    <w:p w:rsidR="005C03B7" w:rsidRDefault="005C03B7" w:rsidP="0055059E">
      <w:pPr>
        <w:pStyle w:val="af3"/>
      </w:pPr>
      <w:r>
        <w:lastRenderedPageBreak/>
        <w:t>Рис.1 –</w:t>
      </w:r>
      <w:r w:rsidR="00DC03B8">
        <w:t xml:space="preserve"> </w:t>
      </w:r>
      <w:r>
        <w:t xml:space="preserve">Потребление тепловой энергии на теплоснабжение по потребителям от </w:t>
      </w:r>
      <w:r w:rsidR="001B062D">
        <w:t>Котельная с. Зеньковка</w:t>
      </w:r>
      <w:r>
        <w:t>.</w:t>
      </w:r>
    </w:p>
    <w:p w:rsidR="003E39CC" w:rsidRDefault="00DF2490" w:rsidP="003D5704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467F1D0" wp14:editId="1B1D60FB">
            <wp:extent cx="6480810" cy="18573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E39CC" w:rsidRDefault="003E39CC" w:rsidP="005C03B7">
      <w:pPr>
        <w:spacing w:line="360" w:lineRule="auto"/>
        <w:ind w:firstLine="567"/>
        <w:jc w:val="both"/>
        <w:rPr>
          <w:sz w:val="28"/>
          <w:szCs w:val="28"/>
        </w:rPr>
      </w:pPr>
    </w:p>
    <w:p w:rsidR="003E39CC" w:rsidRDefault="003E39CC" w:rsidP="0055059E">
      <w:pPr>
        <w:pStyle w:val="af3"/>
      </w:pPr>
      <w:r>
        <w:t>Рис.2 –</w:t>
      </w:r>
      <w:r w:rsidR="00DC03B8">
        <w:t xml:space="preserve"> </w:t>
      </w:r>
      <w:r>
        <w:t xml:space="preserve">Потребление тепловой энергии на теплоснабжение по потребителям от </w:t>
      </w:r>
      <w:r w:rsidR="001B062D">
        <w:t>Котельная с. Золотоножка</w:t>
      </w:r>
      <w:r>
        <w:t>.</w:t>
      </w:r>
    </w:p>
    <w:p w:rsidR="003E39CC" w:rsidRDefault="00DF2490" w:rsidP="003D5704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5C1C3E85" wp14:editId="53D40F7E">
            <wp:extent cx="6480810" cy="19335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E39CC" w:rsidRDefault="003E39CC" w:rsidP="0055059E">
      <w:pPr>
        <w:pStyle w:val="af3"/>
      </w:pPr>
      <w:r w:rsidRPr="002A1E8C">
        <w:t>На рис.</w:t>
      </w:r>
      <w:r>
        <w:t>3 представлен</w:t>
      </w:r>
      <w:r w:rsidRPr="002A1E8C">
        <w:t xml:space="preserve"> </w:t>
      </w:r>
      <w:r>
        <w:t xml:space="preserve">удельный вес источников теплоснабжения по выработке тепловой энергии </w:t>
      </w:r>
      <w:r w:rsidR="00DC03B8">
        <w:t xml:space="preserve">в муниципальном образовании </w:t>
      </w:r>
      <w:r w:rsidR="001B062D">
        <w:t>«Зеньковский сельсовет»</w:t>
      </w:r>
      <w:r>
        <w:t>.</w:t>
      </w:r>
    </w:p>
    <w:p w:rsidR="003E39CC" w:rsidRDefault="003E39CC" w:rsidP="003E39CC">
      <w:pPr>
        <w:spacing w:line="360" w:lineRule="auto"/>
        <w:ind w:firstLine="567"/>
        <w:jc w:val="both"/>
        <w:rPr>
          <w:sz w:val="28"/>
          <w:szCs w:val="28"/>
        </w:rPr>
      </w:pPr>
    </w:p>
    <w:p w:rsidR="00DC03B8" w:rsidRDefault="00DC03B8" w:rsidP="00DC03B8">
      <w:pPr>
        <w:pStyle w:val="af3"/>
      </w:pPr>
      <w:r>
        <w:t>Рис.3 –</w:t>
      </w:r>
      <w:r w:rsidRPr="003E39CC">
        <w:t xml:space="preserve"> </w:t>
      </w:r>
      <w:r>
        <w:t xml:space="preserve">Удельный вес источников теплоснабжения по выработке тепловой энергии в муниципальном образовании </w:t>
      </w:r>
      <w:r w:rsidR="001B062D">
        <w:t>«Зеньковский сельсовет»</w:t>
      </w:r>
      <w:r>
        <w:t>.</w:t>
      </w:r>
    </w:p>
    <w:p w:rsidR="003D5704" w:rsidRDefault="00DF2490" w:rsidP="00DC03B8">
      <w:pPr>
        <w:pStyle w:val="af3"/>
        <w:ind w:firstLine="0"/>
      </w:pPr>
      <w:r>
        <w:rPr>
          <w:noProof/>
        </w:rPr>
        <w:drawing>
          <wp:inline distT="0" distB="0" distL="0" distR="0" wp14:anchorId="2F50D32D" wp14:editId="5027F6B5">
            <wp:extent cx="6480810" cy="2028825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D5704" w:rsidRDefault="003D5704" w:rsidP="003D5704">
      <w:pPr>
        <w:pStyle w:val="af3"/>
        <w:ind w:firstLine="0"/>
      </w:pPr>
    </w:p>
    <w:p w:rsidR="00C25204" w:rsidRDefault="00066067" w:rsidP="005C03B7">
      <w:pPr>
        <w:pStyle w:val="1"/>
      </w:pPr>
      <w:bookmarkStart w:id="5" w:name="_Toc173834643"/>
      <w:r>
        <w:lastRenderedPageBreak/>
        <w:t>Раздел 1.</w:t>
      </w:r>
      <w:r w:rsidR="00C10672">
        <w:t xml:space="preserve"> </w:t>
      </w:r>
      <w:r w:rsidR="00B419F5" w:rsidRPr="00B419F5">
        <w:t>Показатели существующего и перспективного спроса на тепловую энергию (мощность) и теплоноситель в установленных границах территории поселения, городского округа, города федерального значения</w:t>
      </w:r>
      <w:bookmarkEnd w:id="5"/>
    </w:p>
    <w:p w:rsidR="00C25204" w:rsidRDefault="0092508B" w:rsidP="00495FBD">
      <w:pPr>
        <w:pStyle w:val="2"/>
      </w:pPr>
      <w:bookmarkStart w:id="6" w:name="_Toc173834644"/>
      <w:r>
        <w:t>1.</w:t>
      </w:r>
      <w:r w:rsidR="00066067">
        <w:t>1</w:t>
      </w:r>
      <w:r w:rsidR="007E6330">
        <w:t xml:space="preserve"> </w:t>
      </w:r>
      <w:r w:rsidR="005322C2">
        <w:t>В</w:t>
      </w:r>
      <w:r w:rsidR="005F2032" w:rsidRPr="005F2032">
        <w:t>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- на каждый год первого 5-летнего периода и на последующие 5-летние периоды</w:t>
      </w:r>
      <w:bookmarkEnd w:id="6"/>
    </w:p>
    <w:p w:rsidR="0080517E" w:rsidRDefault="0080517E" w:rsidP="0080517E">
      <w:pPr>
        <w:pStyle w:val="af3"/>
      </w:pPr>
      <w:r>
        <w:t xml:space="preserve">На территории </w:t>
      </w:r>
      <w:r w:rsidR="00703236">
        <w:t xml:space="preserve">муниципального образования </w:t>
      </w:r>
      <w:r w:rsidR="001B062D">
        <w:t>«Зеньковский сельсовет»</w:t>
      </w:r>
      <w:r w:rsidR="00703236">
        <w:t xml:space="preserve"> </w:t>
      </w:r>
      <w:r>
        <w:t xml:space="preserve">новое жилищное строительство не предполагается, в течение расчетного срока возможна реконструкция жилищного фонда, развитие производственных зон не планируется. </w:t>
      </w:r>
    </w:p>
    <w:p w:rsidR="0080517E" w:rsidRDefault="0080517E" w:rsidP="0080517E">
      <w:pPr>
        <w:pStyle w:val="af3"/>
      </w:pPr>
      <w:r w:rsidRPr="001207C2">
        <w:t xml:space="preserve">В таблице 1.1 представлены </w:t>
      </w:r>
      <w:r>
        <w:t>приросты</w:t>
      </w:r>
      <w:r w:rsidRPr="001207C2">
        <w:t xml:space="preserve"> площадей строительных фондов </w:t>
      </w:r>
      <w:r>
        <w:t>сельского поселения на основании предоставленной информации.</w:t>
      </w:r>
    </w:p>
    <w:p w:rsidR="006D7F15" w:rsidRDefault="0080517E" w:rsidP="0080517E">
      <w:pPr>
        <w:pStyle w:val="af3"/>
      </w:pPr>
      <w:r>
        <w:t xml:space="preserve">В связи с отсутствием информации о площадях объектов жилой, общественно-деловой и промышленно-коммунальной зон сформировать прогноз приростов </w:t>
      </w:r>
    </w:p>
    <w:p w:rsidR="00993329" w:rsidRDefault="00993329" w:rsidP="00993329">
      <w:pPr>
        <w:pStyle w:val="af3"/>
        <w:spacing w:line="240" w:lineRule="auto"/>
      </w:pPr>
    </w:p>
    <w:p w:rsidR="00CB2367" w:rsidRPr="00615172" w:rsidRDefault="00CB2367" w:rsidP="003D5704">
      <w:pPr>
        <w:pStyle w:val="af3"/>
      </w:pPr>
      <w:r>
        <w:t>Таблица 1.1 – Сводные показатели приростов площадей строительных фондов.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41"/>
        <w:gridCol w:w="1106"/>
        <w:gridCol w:w="1106"/>
        <w:gridCol w:w="1105"/>
        <w:gridCol w:w="1105"/>
        <w:gridCol w:w="1105"/>
        <w:gridCol w:w="1105"/>
        <w:gridCol w:w="1103"/>
      </w:tblGrid>
      <w:tr w:rsidR="0042678D" w:rsidRPr="00C810F9" w:rsidTr="00290B5B">
        <w:tc>
          <w:tcPr>
            <w:tcW w:w="119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2678D" w:rsidRPr="00C810F9" w:rsidRDefault="0042678D" w:rsidP="0042678D">
            <w:pPr>
              <w:pStyle w:val="af6"/>
            </w:pPr>
            <w:r w:rsidRPr="00C810F9">
              <w:t>Вид (назначение) строительных фондов</w:t>
            </w:r>
          </w:p>
        </w:tc>
        <w:tc>
          <w:tcPr>
            <w:tcW w:w="54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2678D" w:rsidRPr="002B02D3" w:rsidRDefault="0042678D" w:rsidP="0042678D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4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2678D" w:rsidRPr="002B02D3" w:rsidRDefault="0042678D" w:rsidP="0042678D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4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2678D" w:rsidRPr="002B02D3" w:rsidRDefault="0042678D" w:rsidP="0042678D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4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2678D" w:rsidRDefault="0042678D" w:rsidP="0042678D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4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2678D" w:rsidRPr="002B02D3" w:rsidRDefault="0042678D" w:rsidP="0042678D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4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2678D" w:rsidRPr="002B02D3" w:rsidRDefault="0042678D" w:rsidP="0042678D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2678D" w:rsidRPr="002B02D3" w:rsidRDefault="0042678D" w:rsidP="0042678D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80517E" w:rsidRPr="00C810F9" w:rsidTr="0080517E">
        <w:trPr>
          <w:cantSplit/>
          <w:trHeight w:val="20"/>
        </w:trPr>
        <w:tc>
          <w:tcPr>
            <w:tcW w:w="1199" w:type="pct"/>
            <w:tcBorders>
              <w:top w:val="single" w:sz="12" w:space="0" w:color="auto"/>
            </w:tcBorders>
            <w:vAlign w:val="bottom"/>
          </w:tcPr>
          <w:p w:rsidR="0080517E" w:rsidRPr="00127CC0" w:rsidRDefault="0080517E" w:rsidP="0080517E">
            <w:pPr>
              <w:pStyle w:val="af6"/>
              <w:jc w:val="left"/>
            </w:pPr>
            <w:r w:rsidRPr="00127CC0">
              <w:t>Многоквартирные дома</w:t>
            </w:r>
          </w:p>
        </w:tc>
        <w:tc>
          <w:tcPr>
            <w:tcW w:w="543" w:type="pct"/>
            <w:tcBorders>
              <w:top w:val="single" w:sz="12" w:space="0" w:color="auto"/>
            </w:tcBorders>
            <w:vAlign w:val="center"/>
          </w:tcPr>
          <w:p w:rsidR="0080517E" w:rsidRDefault="0080517E" w:rsidP="0080517E">
            <w:pPr>
              <w:jc w:val="center"/>
            </w:pPr>
            <w:r w:rsidRPr="00E12C95">
              <w:t>–</w:t>
            </w:r>
          </w:p>
        </w:tc>
        <w:tc>
          <w:tcPr>
            <w:tcW w:w="543" w:type="pct"/>
            <w:tcBorders>
              <w:top w:val="single" w:sz="12" w:space="0" w:color="auto"/>
            </w:tcBorders>
            <w:vAlign w:val="center"/>
          </w:tcPr>
          <w:p w:rsidR="0080517E" w:rsidRDefault="0080517E" w:rsidP="0080517E">
            <w:pPr>
              <w:jc w:val="center"/>
            </w:pPr>
            <w:r w:rsidRPr="00E12C95">
              <w:t>–</w:t>
            </w:r>
          </w:p>
        </w:tc>
        <w:tc>
          <w:tcPr>
            <w:tcW w:w="543" w:type="pct"/>
            <w:tcBorders>
              <w:top w:val="single" w:sz="12" w:space="0" w:color="auto"/>
            </w:tcBorders>
            <w:vAlign w:val="center"/>
          </w:tcPr>
          <w:p w:rsidR="0080517E" w:rsidRDefault="0080517E" w:rsidP="0080517E">
            <w:pPr>
              <w:jc w:val="center"/>
            </w:pPr>
            <w:r w:rsidRPr="00E12C95">
              <w:t>–</w:t>
            </w:r>
          </w:p>
        </w:tc>
        <w:tc>
          <w:tcPr>
            <w:tcW w:w="543" w:type="pct"/>
            <w:tcBorders>
              <w:top w:val="single" w:sz="12" w:space="0" w:color="auto"/>
            </w:tcBorders>
            <w:vAlign w:val="center"/>
          </w:tcPr>
          <w:p w:rsidR="0080517E" w:rsidRDefault="0080517E" w:rsidP="0080517E">
            <w:pPr>
              <w:pStyle w:val="af6"/>
            </w:pPr>
            <w:r>
              <w:t>–</w:t>
            </w:r>
          </w:p>
        </w:tc>
        <w:tc>
          <w:tcPr>
            <w:tcW w:w="543" w:type="pct"/>
            <w:tcBorders>
              <w:top w:val="single" w:sz="12" w:space="0" w:color="auto"/>
            </w:tcBorders>
            <w:vAlign w:val="center"/>
          </w:tcPr>
          <w:p w:rsidR="0080517E" w:rsidRDefault="0080517E" w:rsidP="0080517E">
            <w:pPr>
              <w:pStyle w:val="af6"/>
            </w:pPr>
            <w:r>
              <w:t>–</w:t>
            </w:r>
          </w:p>
        </w:tc>
        <w:tc>
          <w:tcPr>
            <w:tcW w:w="543" w:type="pct"/>
            <w:tcBorders>
              <w:top w:val="single" w:sz="12" w:space="0" w:color="auto"/>
            </w:tcBorders>
            <w:vAlign w:val="center"/>
          </w:tcPr>
          <w:p w:rsidR="0080517E" w:rsidRDefault="0080517E" w:rsidP="0080517E">
            <w:pPr>
              <w:pStyle w:val="af6"/>
            </w:pPr>
            <w:r>
              <w:t>–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vAlign w:val="center"/>
          </w:tcPr>
          <w:p w:rsidR="0080517E" w:rsidRDefault="0080517E" w:rsidP="0080517E">
            <w:pPr>
              <w:pStyle w:val="af6"/>
            </w:pPr>
            <w:r>
              <w:t>–</w:t>
            </w:r>
          </w:p>
        </w:tc>
      </w:tr>
      <w:tr w:rsidR="0080517E" w:rsidRPr="00C810F9" w:rsidTr="0080517E">
        <w:trPr>
          <w:cantSplit/>
          <w:trHeight w:val="20"/>
        </w:trPr>
        <w:tc>
          <w:tcPr>
            <w:tcW w:w="1199" w:type="pct"/>
            <w:vAlign w:val="bottom"/>
          </w:tcPr>
          <w:p w:rsidR="0080517E" w:rsidRPr="00127CC0" w:rsidRDefault="0080517E" w:rsidP="0080517E">
            <w:pPr>
              <w:pStyle w:val="af6"/>
              <w:jc w:val="left"/>
            </w:pPr>
            <w:r w:rsidRPr="00127CC0">
              <w:t>Общественные здания</w:t>
            </w:r>
          </w:p>
        </w:tc>
        <w:tc>
          <w:tcPr>
            <w:tcW w:w="543" w:type="pct"/>
            <w:vAlign w:val="center"/>
          </w:tcPr>
          <w:p w:rsidR="0080517E" w:rsidRDefault="0080517E" w:rsidP="0080517E">
            <w:pPr>
              <w:jc w:val="center"/>
            </w:pPr>
            <w:r w:rsidRPr="00E12C95">
              <w:t>–</w:t>
            </w:r>
          </w:p>
        </w:tc>
        <w:tc>
          <w:tcPr>
            <w:tcW w:w="543" w:type="pct"/>
            <w:vAlign w:val="center"/>
          </w:tcPr>
          <w:p w:rsidR="0080517E" w:rsidRDefault="0080517E" w:rsidP="0080517E">
            <w:pPr>
              <w:jc w:val="center"/>
            </w:pPr>
            <w:r w:rsidRPr="00E12C95">
              <w:t>–</w:t>
            </w:r>
          </w:p>
        </w:tc>
        <w:tc>
          <w:tcPr>
            <w:tcW w:w="543" w:type="pct"/>
            <w:vAlign w:val="center"/>
          </w:tcPr>
          <w:p w:rsidR="0080517E" w:rsidRDefault="0080517E" w:rsidP="0080517E">
            <w:pPr>
              <w:jc w:val="center"/>
            </w:pPr>
            <w:r w:rsidRPr="00E12C95">
              <w:t>–</w:t>
            </w:r>
          </w:p>
        </w:tc>
        <w:tc>
          <w:tcPr>
            <w:tcW w:w="543" w:type="pct"/>
            <w:vAlign w:val="center"/>
          </w:tcPr>
          <w:p w:rsidR="0080517E" w:rsidRDefault="0080517E" w:rsidP="0080517E">
            <w:pPr>
              <w:pStyle w:val="af6"/>
            </w:pPr>
            <w:r>
              <w:t>–</w:t>
            </w:r>
          </w:p>
        </w:tc>
        <w:tc>
          <w:tcPr>
            <w:tcW w:w="543" w:type="pct"/>
            <w:vAlign w:val="center"/>
          </w:tcPr>
          <w:p w:rsidR="0080517E" w:rsidRDefault="0080517E" w:rsidP="0080517E">
            <w:pPr>
              <w:pStyle w:val="af6"/>
            </w:pPr>
            <w:r>
              <w:t>–</w:t>
            </w:r>
          </w:p>
        </w:tc>
        <w:tc>
          <w:tcPr>
            <w:tcW w:w="543" w:type="pct"/>
            <w:vAlign w:val="center"/>
          </w:tcPr>
          <w:p w:rsidR="0080517E" w:rsidRDefault="0080517E" w:rsidP="0080517E">
            <w:pPr>
              <w:pStyle w:val="af6"/>
            </w:pPr>
            <w:r>
              <w:t>–</w:t>
            </w:r>
          </w:p>
        </w:tc>
        <w:tc>
          <w:tcPr>
            <w:tcW w:w="542" w:type="pct"/>
            <w:vAlign w:val="center"/>
          </w:tcPr>
          <w:p w:rsidR="0080517E" w:rsidRDefault="0080517E" w:rsidP="0080517E">
            <w:pPr>
              <w:pStyle w:val="af6"/>
            </w:pPr>
            <w:r>
              <w:t>–</w:t>
            </w:r>
          </w:p>
        </w:tc>
      </w:tr>
      <w:tr w:rsidR="00CB2367" w:rsidRPr="00C810F9" w:rsidTr="00290B5B">
        <w:trPr>
          <w:cantSplit/>
          <w:trHeight w:val="20"/>
        </w:trPr>
        <w:tc>
          <w:tcPr>
            <w:tcW w:w="1199" w:type="pct"/>
            <w:vAlign w:val="bottom"/>
          </w:tcPr>
          <w:p w:rsidR="00CB2367" w:rsidRPr="00127CC0" w:rsidRDefault="00CB2367" w:rsidP="00290B5B">
            <w:pPr>
              <w:pStyle w:val="af6"/>
              <w:jc w:val="left"/>
            </w:pPr>
            <w:r w:rsidRPr="00127CC0">
              <w:t>Прочие здания</w:t>
            </w:r>
          </w:p>
        </w:tc>
        <w:tc>
          <w:tcPr>
            <w:tcW w:w="543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  <w:tc>
          <w:tcPr>
            <w:tcW w:w="543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  <w:tc>
          <w:tcPr>
            <w:tcW w:w="543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  <w:tc>
          <w:tcPr>
            <w:tcW w:w="543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  <w:tc>
          <w:tcPr>
            <w:tcW w:w="543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  <w:tc>
          <w:tcPr>
            <w:tcW w:w="543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  <w:tc>
          <w:tcPr>
            <w:tcW w:w="542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</w:tr>
      <w:tr w:rsidR="00CB2367" w:rsidRPr="00C810F9" w:rsidTr="00290B5B">
        <w:trPr>
          <w:cantSplit/>
          <w:trHeight w:val="20"/>
        </w:trPr>
        <w:tc>
          <w:tcPr>
            <w:tcW w:w="1199" w:type="pct"/>
            <w:vAlign w:val="bottom"/>
          </w:tcPr>
          <w:p w:rsidR="00CB2367" w:rsidRPr="00127CC0" w:rsidRDefault="00CB2367" w:rsidP="00290B5B">
            <w:pPr>
              <w:pStyle w:val="af6"/>
              <w:jc w:val="left"/>
            </w:pPr>
            <w:r w:rsidRPr="00127CC0">
              <w:t>Производственные здания промышленных предприятий</w:t>
            </w:r>
          </w:p>
        </w:tc>
        <w:tc>
          <w:tcPr>
            <w:tcW w:w="543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  <w:tc>
          <w:tcPr>
            <w:tcW w:w="543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  <w:tc>
          <w:tcPr>
            <w:tcW w:w="543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  <w:tc>
          <w:tcPr>
            <w:tcW w:w="543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  <w:tc>
          <w:tcPr>
            <w:tcW w:w="543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  <w:tc>
          <w:tcPr>
            <w:tcW w:w="543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  <w:tc>
          <w:tcPr>
            <w:tcW w:w="542" w:type="pct"/>
            <w:vAlign w:val="center"/>
          </w:tcPr>
          <w:p w:rsidR="00CB2367" w:rsidRPr="00C810F9" w:rsidRDefault="00CB2367" w:rsidP="00290B5B">
            <w:pPr>
              <w:pStyle w:val="af6"/>
            </w:pPr>
            <w:r>
              <w:t>–</w:t>
            </w:r>
          </w:p>
        </w:tc>
      </w:tr>
    </w:tbl>
    <w:p w:rsidR="008045E8" w:rsidRDefault="008045E8" w:rsidP="008045E8">
      <w:pPr>
        <w:pStyle w:val="af3"/>
        <w:spacing w:line="240" w:lineRule="auto"/>
      </w:pPr>
    </w:p>
    <w:p w:rsidR="000F2739" w:rsidRDefault="007E6330" w:rsidP="00495FBD">
      <w:pPr>
        <w:pStyle w:val="2"/>
      </w:pPr>
      <w:bookmarkStart w:id="7" w:name="_Toc173834645"/>
      <w:r>
        <w:t xml:space="preserve">1.2 </w:t>
      </w:r>
      <w:r w:rsidR="005F2032">
        <w:t>С</w:t>
      </w:r>
      <w:r w:rsidR="005F2032" w:rsidRPr="005F2032">
        <w:t>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</w:r>
      <w:bookmarkEnd w:id="7"/>
    </w:p>
    <w:p w:rsidR="00B071C0" w:rsidRDefault="001207C2" w:rsidP="001207C2">
      <w:pPr>
        <w:pStyle w:val="af3"/>
      </w:pPr>
      <w:r w:rsidRPr="001207C2">
        <w:t>В таблице 1.2 приведены результаты расчёта объёмов потребления тепловой энергии (мощности) и приросты потребления тепловой энергии (мощности).</w:t>
      </w:r>
    </w:p>
    <w:p w:rsidR="00533A39" w:rsidRDefault="00533A39" w:rsidP="003D5704">
      <w:pPr>
        <w:pStyle w:val="af3"/>
        <w:spacing w:line="240" w:lineRule="auto"/>
      </w:pPr>
    </w:p>
    <w:p w:rsidR="003D5704" w:rsidRDefault="003D5704" w:rsidP="00130273">
      <w:pPr>
        <w:pStyle w:val="af3"/>
      </w:pPr>
    </w:p>
    <w:p w:rsidR="003D5704" w:rsidRDefault="003D5704" w:rsidP="00130273">
      <w:pPr>
        <w:pStyle w:val="af3"/>
      </w:pPr>
    </w:p>
    <w:p w:rsidR="003D5704" w:rsidRDefault="003D5704" w:rsidP="00130273">
      <w:pPr>
        <w:pStyle w:val="af3"/>
      </w:pPr>
    </w:p>
    <w:p w:rsidR="003D5704" w:rsidRDefault="003D5704" w:rsidP="00130273">
      <w:pPr>
        <w:pStyle w:val="af3"/>
      </w:pPr>
    </w:p>
    <w:p w:rsidR="001207C2" w:rsidRPr="001207C2" w:rsidRDefault="001207C2" w:rsidP="00130273">
      <w:pPr>
        <w:pStyle w:val="af3"/>
      </w:pPr>
      <w:r w:rsidRPr="001207C2">
        <w:lastRenderedPageBreak/>
        <w:t xml:space="preserve">Таблица 1.2 – Результаты расчёта перспективных тепловых нагрузок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29"/>
        <w:gridCol w:w="1011"/>
        <w:gridCol w:w="1134"/>
        <w:gridCol w:w="1011"/>
        <w:gridCol w:w="1011"/>
        <w:gridCol w:w="1056"/>
        <w:gridCol w:w="1213"/>
        <w:gridCol w:w="1211"/>
      </w:tblGrid>
      <w:tr w:rsidR="00130273" w:rsidRPr="002B02D3" w:rsidTr="00993329">
        <w:trPr>
          <w:cantSplit/>
          <w:trHeight w:val="20"/>
          <w:jc w:val="center"/>
        </w:trPr>
        <w:tc>
          <w:tcPr>
            <w:tcW w:w="1242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0273" w:rsidRPr="002B02D3" w:rsidRDefault="00130273" w:rsidP="00130273">
            <w:pPr>
              <w:pStyle w:val="af6"/>
              <w:spacing w:line="276" w:lineRule="auto"/>
              <w:rPr>
                <w:szCs w:val="24"/>
              </w:rPr>
            </w:pPr>
            <w:r w:rsidRPr="002B02D3">
              <w:rPr>
                <w:szCs w:val="24"/>
              </w:rPr>
              <w:t>Наименование потребителя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49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49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1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9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9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993329" w:rsidRPr="002B02D3" w:rsidTr="00993329">
        <w:trPr>
          <w:cantSplit/>
          <w:trHeight w:val="20"/>
          <w:jc w:val="center"/>
        </w:trPr>
        <w:tc>
          <w:tcPr>
            <w:tcW w:w="124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93329" w:rsidRPr="002B02D3" w:rsidRDefault="00993329" w:rsidP="00993329">
            <w:pPr>
              <w:pStyle w:val="af6"/>
              <w:spacing w:line="276" w:lineRule="auto"/>
              <w:jc w:val="left"/>
              <w:rPr>
                <w:szCs w:val="24"/>
              </w:rPr>
            </w:pPr>
            <w:r w:rsidRPr="002B02D3">
              <w:rPr>
                <w:szCs w:val="24"/>
              </w:rPr>
              <w:t>Тепловая нагрузка, Гкал/час, в том числе:</w:t>
            </w:r>
          </w:p>
        </w:tc>
        <w:tc>
          <w:tcPr>
            <w:tcW w:w="497" w:type="pct"/>
            <w:tcBorders>
              <w:top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  <w:tc>
          <w:tcPr>
            <w:tcW w:w="55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  <w:tc>
          <w:tcPr>
            <w:tcW w:w="49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  <w:tc>
          <w:tcPr>
            <w:tcW w:w="49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  <w:tc>
          <w:tcPr>
            <w:tcW w:w="51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  <w:tc>
          <w:tcPr>
            <w:tcW w:w="596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  <w:tc>
          <w:tcPr>
            <w:tcW w:w="596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</w:tr>
      <w:tr w:rsidR="00993329" w:rsidRPr="002B02D3" w:rsidTr="00993329">
        <w:trPr>
          <w:cantSplit/>
          <w:trHeight w:val="20"/>
          <w:jc w:val="center"/>
        </w:trPr>
        <w:tc>
          <w:tcPr>
            <w:tcW w:w="12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329" w:rsidRPr="002B02D3" w:rsidRDefault="00993329" w:rsidP="00993329">
            <w:pPr>
              <w:pStyle w:val="af6"/>
              <w:spacing w:line="276" w:lineRule="auto"/>
              <w:jc w:val="right"/>
              <w:rPr>
                <w:szCs w:val="24"/>
              </w:rPr>
            </w:pPr>
            <w:r w:rsidRPr="002B02D3">
              <w:rPr>
                <w:szCs w:val="24"/>
              </w:rPr>
              <w:t>отопление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  <w:tc>
          <w:tcPr>
            <w:tcW w:w="557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  <w:tc>
          <w:tcPr>
            <w:tcW w:w="497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  <w:tc>
          <w:tcPr>
            <w:tcW w:w="497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  <w:tc>
          <w:tcPr>
            <w:tcW w:w="519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  <w:tc>
          <w:tcPr>
            <w:tcW w:w="596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  <w:tc>
          <w:tcPr>
            <w:tcW w:w="596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93329" w:rsidRDefault="00993329" w:rsidP="00993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0,741</w:t>
            </w:r>
          </w:p>
        </w:tc>
      </w:tr>
      <w:tr w:rsidR="00130273" w:rsidRPr="002B02D3" w:rsidTr="00993329">
        <w:trPr>
          <w:cantSplit/>
          <w:trHeight w:val="20"/>
          <w:jc w:val="center"/>
        </w:trPr>
        <w:tc>
          <w:tcPr>
            <w:tcW w:w="12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273" w:rsidRPr="002B02D3" w:rsidRDefault="00130273" w:rsidP="00130273">
            <w:pPr>
              <w:pStyle w:val="af6"/>
              <w:spacing w:line="276" w:lineRule="auto"/>
              <w:jc w:val="right"/>
              <w:rPr>
                <w:szCs w:val="24"/>
              </w:rPr>
            </w:pPr>
            <w:r w:rsidRPr="002B02D3">
              <w:rPr>
                <w:szCs w:val="24"/>
              </w:rPr>
              <w:t>вентиляция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130273" w:rsidRPr="002B02D3" w:rsidTr="00993329">
        <w:trPr>
          <w:cantSplit/>
          <w:trHeight w:val="20"/>
          <w:jc w:val="center"/>
        </w:trPr>
        <w:tc>
          <w:tcPr>
            <w:tcW w:w="12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273" w:rsidRPr="002B02D3" w:rsidRDefault="00130273" w:rsidP="00130273">
            <w:pPr>
              <w:pStyle w:val="af6"/>
              <w:spacing w:line="276" w:lineRule="auto"/>
              <w:jc w:val="right"/>
              <w:rPr>
                <w:szCs w:val="24"/>
              </w:rPr>
            </w:pPr>
            <w:r w:rsidRPr="002B02D3">
              <w:rPr>
                <w:szCs w:val="24"/>
              </w:rPr>
              <w:t>ГВС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130273" w:rsidRPr="002B02D3" w:rsidTr="00993329">
        <w:trPr>
          <w:cantSplit/>
          <w:trHeight w:val="20"/>
          <w:jc w:val="center"/>
        </w:trPr>
        <w:tc>
          <w:tcPr>
            <w:tcW w:w="12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273" w:rsidRPr="002B02D3" w:rsidRDefault="00130273" w:rsidP="00130273">
            <w:pPr>
              <w:pStyle w:val="af6"/>
              <w:spacing w:line="276" w:lineRule="auto"/>
              <w:jc w:val="left"/>
              <w:rPr>
                <w:szCs w:val="24"/>
              </w:rPr>
            </w:pPr>
            <w:r w:rsidRPr="002B02D3">
              <w:rPr>
                <w:szCs w:val="24"/>
              </w:rPr>
              <w:t>Прирост тепловой нагрузки, Гкал/час, в том числе: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</w:tr>
      <w:tr w:rsidR="00130273" w:rsidRPr="002B02D3" w:rsidTr="00993329">
        <w:trPr>
          <w:cantSplit/>
          <w:trHeight w:val="20"/>
          <w:jc w:val="center"/>
        </w:trPr>
        <w:tc>
          <w:tcPr>
            <w:tcW w:w="12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273" w:rsidRPr="002B02D3" w:rsidRDefault="00130273" w:rsidP="00130273">
            <w:pPr>
              <w:pStyle w:val="af6"/>
              <w:spacing w:line="276" w:lineRule="auto"/>
              <w:jc w:val="right"/>
              <w:rPr>
                <w:szCs w:val="24"/>
              </w:rPr>
            </w:pPr>
            <w:r w:rsidRPr="002B02D3">
              <w:rPr>
                <w:szCs w:val="24"/>
              </w:rPr>
              <w:t>отопление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</w:tr>
      <w:tr w:rsidR="00130273" w:rsidRPr="002B02D3" w:rsidTr="00993329">
        <w:trPr>
          <w:cantSplit/>
          <w:trHeight w:val="20"/>
          <w:jc w:val="center"/>
        </w:trPr>
        <w:tc>
          <w:tcPr>
            <w:tcW w:w="12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30273" w:rsidRPr="002B02D3" w:rsidRDefault="00130273" w:rsidP="00130273">
            <w:pPr>
              <w:pStyle w:val="af6"/>
              <w:spacing w:line="276" w:lineRule="auto"/>
              <w:jc w:val="right"/>
              <w:rPr>
                <w:szCs w:val="24"/>
              </w:rPr>
            </w:pPr>
            <w:r w:rsidRPr="002B02D3">
              <w:rPr>
                <w:szCs w:val="24"/>
              </w:rPr>
              <w:t>вентиляция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</w:tr>
      <w:tr w:rsidR="00130273" w:rsidRPr="004C00FA" w:rsidTr="00993329">
        <w:trPr>
          <w:cantSplit/>
          <w:trHeight w:val="20"/>
          <w:jc w:val="center"/>
        </w:trPr>
        <w:tc>
          <w:tcPr>
            <w:tcW w:w="1242" w:type="pct"/>
            <w:tcBorders>
              <w:top w:val="single" w:sz="6" w:space="0" w:color="auto"/>
            </w:tcBorders>
            <w:vAlign w:val="center"/>
          </w:tcPr>
          <w:p w:rsidR="00130273" w:rsidRPr="004C00FA" w:rsidRDefault="00130273" w:rsidP="00130273">
            <w:pPr>
              <w:pStyle w:val="af6"/>
              <w:spacing w:line="276" w:lineRule="auto"/>
              <w:jc w:val="right"/>
              <w:rPr>
                <w:szCs w:val="24"/>
              </w:rPr>
            </w:pPr>
            <w:r w:rsidRPr="002B02D3">
              <w:rPr>
                <w:szCs w:val="24"/>
              </w:rPr>
              <w:t>ГВС</w:t>
            </w:r>
          </w:p>
        </w:tc>
        <w:tc>
          <w:tcPr>
            <w:tcW w:w="497" w:type="pct"/>
            <w:tcBorders>
              <w:top w:val="single" w:sz="6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57" w:type="pct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497" w:type="pct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497" w:type="pct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19" w:type="pct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96" w:type="pct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  <w:tc>
          <w:tcPr>
            <w:tcW w:w="596" w:type="pct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30273" w:rsidRPr="0083284A" w:rsidRDefault="00130273" w:rsidP="00130273">
            <w:pPr>
              <w:jc w:val="center"/>
              <w:rPr>
                <w:color w:val="000000"/>
                <w:szCs w:val="22"/>
              </w:rPr>
            </w:pPr>
            <w:r w:rsidRPr="0083284A">
              <w:rPr>
                <w:color w:val="000000"/>
                <w:szCs w:val="22"/>
              </w:rPr>
              <w:t>0,000</w:t>
            </w:r>
          </w:p>
        </w:tc>
      </w:tr>
    </w:tbl>
    <w:p w:rsidR="006D7F15" w:rsidRDefault="006D7F15" w:rsidP="003D5704">
      <w:pPr>
        <w:spacing w:after="200"/>
        <w:rPr>
          <w:rFonts w:eastAsia="Calibri"/>
          <w:szCs w:val="20"/>
        </w:rPr>
      </w:pPr>
    </w:p>
    <w:p w:rsidR="00914CE3" w:rsidRDefault="00BD5AB6" w:rsidP="00495FBD">
      <w:pPr>
        <w:pStyle w:val="2"/>
      </w:pPr>
      <w:bookmarkStart w:id="8" w:name="_Toc173834646"/>
      <w:r w:rsidRPr="00BD5AB6">
        <w:t xml:space="preserve">1.3 </w:t>
      </w:r>
      <w:r w:rsidR="005F2032">
        <w:t>С</w:t>
      </w:r>
      <w:r w:rsidR="005F2032" w:rsidRPr="005F2032">
        <w:t>уществующие и перспективные объемы потребления тепловой энергии (мощности) и теплоносителя объектами, расположенными в производственных зонах, на каждом этапе</w:t>
      </w:r>
      <w:bookmarkEnd w:id="8"/>
    </w:p>
    <w:p w:rsidR="00517E39" w:rsidRDefault="00517E39" w:rsidP="00517E39">
      <w:pPr>
        <w:pStyle w:val="af3"/>
      </w:pPr>
      <w:r w:rsidRPr="00C80C24">
        <w:t>Производственные зоны предназначены для размещения промышленных, коммунальных и складских объектов и объектов инженерной и транспортной инфраструктуры для обеспечения деятельности производственных объектов.</w:t>
      </w:r>
      <w:r>
        <w:t xml:space="preserve"> </w:t>
      </w:r>
      <w:r w:rsidRPr="00C80C24">
        <w:t> В производственную зону включается и территория санитарно-защитных зон самих объектов</w:t>
      </w:r>
      <w:r>
        <w:t>.</w:t>
      </w:r>
    </w:p>
    <w:p w:rsidR="00517E39" w:rsidRDefault="00517E39" w:rsidP="00517E39">
      <w:pPr>
        <w:pStyle w:val="af3"/>
      </w:pPr>
      <w:r w:rsidRPr="0089797F">
        <w:t xml:space="preserve">Промышленные котельные, действующие на территории </w:t>
      </w:r>
      <w:r>
        <w:t>сельского поселения</w:t>
      </w:r>
      <w:r w:rsidRPr="0089797F">
        <w:t>, имеют локальные зоны действия, обеспечивают собственные потребности предприятий в тепле и не участвуют в теплоснабжении общественного и жилищного фонда. Информация о данных котельных отсутствует.</w:t>
      </w:r>
    </w:p>
    <w:p w:rsidR="004827D7" w:rsidRDefault="004827D7" w:rsidP="00130273">
      <w:pPr>
        <w:pStyle w:val="af3"/>
        <w:spacing w:line="240" w:lineRule="auto"/>
      </w:pPr>
    </w:p>
    <w:p w:rsidR="00283528" w:rsidRDefault="005F2032" w:rsidP="00495FBD">
      <w:pPr>
        <w:pStyle w:val="2"/>
      </w:pPr>
      <w:bookmarkStart w:id="9" w:name="_Toc173834647"/>
      <w:r>
        <w:t>1.4 С</w:t>
      </w:r>
      <w:r w:rsidRPr="005F2032">
        <w:t>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поселению, городскому округу, городу федерального значения</w:t>
      </w:r>
      <w:bookmarkEnd w:id="9"/>
    </w:p>
    <w:p w:rsidR="005F2032" w:rsidRDefault="00433E6A" w:rsidP="005F2032">
      <w:pPr>
        <w:pStyle w:val="af3"/>
      </w:pPr>
      <w:r w:rsidRPr="00433E6A">
        <w:t xml:space="preserve">Сводные данные о существующих и перспективных величинах средневзвешенной плотности тепловой нагрузки в каждом расчётном элементе территориального деления, зоне действия каждого </w:t>
      </w:r>
      <w:r w:rsidR="00E92BDD">
        <w:t>источника тепловой энергии, каж</w:t>
      </w:r>
      <w:r w:rsidRPr="00433E6A">
        <w:t xml:space="preserve">дой системе теплоснабжения и по </w:t>
      </w:r>
      <w:r w:rsidR="00FA23D8">
        <w:t>рабочему поселку</w:t>
      </w:r>
      <w:r w:rsidR="00066067">
        <w:t xml:space="preserve"> приведены в таблице </w:t>
      </w:r>
      <w:r w:rsidR="00E92BDD">
        <w:t>1.</w:t>
      </w:r>
      <w:r w:rsidR="0083284A">
        <w:t>4</w:t>
      </w:r>
      <w:r w:rsidR="00E92BDD">
        <w:t>.</w:t>
      </w:r>
    </w:p>
    <w:p w:rsidR="0042678D" w:rsidRDefault="0042678D" w:rsidP="0042678D">
      <w:pPr>
        <w:pStyle w:val="af3"/>
        <w:spacing w:line="240" w:lineRule="auto"/>
      </w:pPr>
    </w:p>
    <w:p w:rsidR="003D5704" w:rsidRDefault="003D5704" w:rsidP="0042678D">
      <w:pPr>
        <w:pStyle w:val="af3"/>
      </w:pPr>
    </w:p>
    <w:p w:rsidR="003D5704" w:rsidRDefault="003D5704" w:rsidP="0042678D">
      <w:pPr>
        <w:pStyle w:val="af3"/>
      </w:pPr>
    </w:p>
    <w:p w:rsidR="003D5704" w:rsidRDefault="003D5704" w:rsidP="0042678D">
      <w:pPr>
        <w:pStyle w:val="af3"/>
      </w:pPr>
    </w:p>
    <w:p w:rsidR="003D5704" w:rsidRDefault="003D5704" w:rsidP="0042678D">
      <w:pPr>
        <w:pStyle w:val="af3"/>
      </w:pPr>
    </w:p>
    <w:p w:rsidR="00E92BDD" w:rsidRDefault="00066067" w:rsidP="0042678D">
      <w:pPr>
        <w:pStyle w:val="af3"/>
      </w:pPr>
      <w:r>
        <w:lastRenderedPageBreak/>
        <w:t xml:space="preserve">Таблица </w:t>
      </w:r>
      <w:r w:rsidR="00E92BDD">
        <w:t>1.</w:t>
      </w:r>
      <w:r w:rsidR="0083284A">
        <w:t>4</w:t>
      </w:r>
      <w:r w:rsidR="00E92BDD">
        <w:t xml:space="preserve"> </w:t>
      </w:r>
      <w:r w:rsidR="00E92BDD">
        <w:noBreakHyphen/>
        <w:t xml:space="preserve"> </w:t>
      </w:r>
      <w:r w:rsidR="00E92BDD" w:rsidRPr="00433E6A">
        <w:t>Сводные данные о существующих и перспективных величинах средневзвешенной плотности тепловой нагрузки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4"/>
        <w:gridCol w:w="971"/>
        <w:gridCol w:w="1020"/>
        <w:gridCol w:w="926"/>
        <w:gridCol w:w="928"/>
        <w:gridCol w:w="928"/>
        <w:gridCol w:w="10"/>
        <w:gridCol w:w="914"/>
        <w:gridCol w:w="12"/>
        <w:gridCol w:w="912"/>
        <w:gridCol w:w="24"/>
        <w:gridCol w:w="957"/>
      </w:tblGrid>
      <w:tr w:rsidR="00130273" w:rsidRPr="002B02D3" w:rsidTr="003D5704">
        <w:trPr>
          <w:cantSplit/>
          <w:trHeight w:val="20"/>
          <w:tblHeader/>
          <w:jc w:val="center"/>
        </w:trPr>
        <w:tc>
          <w:tcPr>
            <w:tcW w:w="1265" w:type="pct"/>
            <w:vAlign w:val="center"/>
          </w:tcPr>
          <w:p w:rsidR="00130273" w:rsidRPr="002B02D3" w:rsidRDefault="00130273" w:rsidP="00130273">
            <w:pPr>
              <w:pStyle w:val="af6"/>
              <w:spacing w:line="276" w:lineRule="auto"/>
              <w:rPr>
                <w:szCs w:val="24"/>
              </w:rPr>
            </w:pPr>
            <w:r w:rsidRPr="002B02D3">
              <w:rPr>
                <w:szCs w:val="24"/>
              </w:rPr>
              <w:t>Наименование потребителя</w:t>
            </w:r>
          </w:p>
        </w:tc>
        <w:tc>
          <w:tcPr>
            <w:tcW w:w="477" w:type="pct"/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Ед. изм.</w:t>
            </w:r>
          </w:p>
        </w:tc>
        <w:tc>
          <w:tcPr>
            <w:tcW w:w="501" w:type="pct"/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455" w:type="pct"/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456" w:type="pct"/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456" w:type="pct"/>
            <w:vAlign w:val="center"/>
          </w:tcPr>
          <w:p w:rsidR="00130273" w:rsidRDefault="00130273" w:rsidP="0013027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454" w:type="pct"/>
            <w:gridSpan w:val="2"/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454" w:type="pct"/>
            <w:gridSpan w:val="2"/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482" w:type="pct"/>
            <w:gridSpan w:val="2"/>
            <w:vAlign w:val="center"/>
          </w:tcPr>
          <w:p w:rsidR="00130273" w:rsidRPr="002B02D3" w:rsidRDefault="00130273" w:rsidP="0013027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777A48" w:rsidRPr="002B02D3" w:rsidTr="00130273">
        <w:trPr>
          <w:cantSplit/>
          <w:trHeight w:val="20"/>
          <w:jc w:val="center"/>
        </w:trPr>
        <w:tc>
          <w:tcPr>
            <w:tcW w:w="5000" w:type="pct"/>
            <w:gridSpan w:val="12"/>
          </w:tcPr>
          <w:p w:rsidR="00777A48" w:rsidRDefault="001B062D" w:rsidP="00E72A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</w:tr>
      <w:tr w:rsidR="00AC66C3" w:rsidRPr="002B02D3" w:rsidTr="003D5704">
        <w:trPr>
          <w:cantSplit/>
          <w:trHeight w:val="20"/>
          <w:jc w:val="center"/>
        </w:trPr>
        <w:tc>
          <w:tcPr>
            <w:tcW w:w="1265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Суммарная тепловая нагрузка на источнике теплоснабжения</w:t>
            </w:r>
          </w:p>
        </w:tc>
        <w:tc>
          <w:tcPr>
            <w:tcW w:w="477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Гкал/час</w:t>
            </w:r>
          </w:p>
        </w:tc>
        <w:tc>
          <w:tcPr>
            <w:tcW w:w="50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455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456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461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455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460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470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</w:tr>
      <w:tr w:rsidR="00AC66C3" w:rsidRPr="00AC66C3" w:rsidTr="003D5704">
        <w:trPr>
          <w:cantSplit/>
          <w:trHeight w:val="20"/>
          <w:jc w:val="center"/>
        </w:trPr>
        <w:tc>
          <w:tcPr>
            <w:tcW w:w="1265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Площадь зоны действия источника тепловой энергии</w:t>
            </w:r>
          </w:p>
        </w:tc>
        <w:tc>
          <w:tcPr>
            <w:tcW w:w="477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</w:t>
            </w:r>
          </w:p>
        </w:tc>
        <w:tc>
          <w:tcPr>
            <w:tcW w:w="50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1,159</w:t>
            </w:r>
          </w:p>
        </w:tc>
        <w:tc>
          <w:tcPr>
            <w:tcW w:w="455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1,159</w:t>
            </w:r>
          </w:p>
        </w:tc>
        <w:tc>
          <w:tcPr>
            <w:tcW w:w="456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1,159</w:t>
            </w:r>
          </w:p>
        </w:tc>
        <w:tc>
          <w:tcPr>
            <w:tcW w:w="461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1,159</w:t>
            </w:r>
          </w:p>
        </w:tc>
        <w:tc>
          <w:tcPr>
            <w:tcW w:w="455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1,159</w:t>
            </w:r>
          </w:p>
        </w:tc>
        <w:tc>
          <w:tcPr>
            <w:tcW w:w="460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1,159</w:t>
            </w:r>
          </w:p>
        </w:tc>
        <w:tc>
          <w:tcPr>
            <w:tcW w:w="470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1,159</w:t>
            </w:r>
          </w:p>
        </w:tc>
      </w:tr>
      <w:tr w:rsidR="00AC66C3" w:rsidRPr="002B02D3" w:rsidTr="003D5704">
        <w:trPr>
          <w:cantSplit/>
          <w:trHeight w:val="20"/>
          <w:jc w:val="center"/>
        </w:trPr>
        <w:tc>
          <w:tcPr>
            <w:tcW w:w="1265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Средневзвешенная плотность тепловой нагрузки</w:t>
            </w:r>
          </w:p>
        </w:tc>
        <w:tc>
          <w:tcPr>
            <w:tcW w:w="477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Гкал/ч/га</w:t>
            </w:r>
          </w:p>
        </w:tc>
        <w:tc>
          <w:tcPr>
            <w:tcW w:w="50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0,540</w:t>
            </w:r>
          </w:p>
        </w:tc>
        <w:tc>
          <w:tcPr>
            <w:tcW w:w="455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0,540</w:t>
            </w:r>
          </w:p>
        </w:tc>
        <w:tc>
          <w:tcPr>
            <w:tcW w:w="456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0,540</w:t>
            </w:r>
          </w:p>
        </w:tc>
        <w:tc>
          <w:tcPr>
            <w:tcW w:w="461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0,540</w:t>
            </w:r>
          </w:p>
        </w:tc>
        <w:tc>
          <w:tcPr>
            <w:tcW w:w="455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0,540</w:t>
            </w:r>
          </w:p>
        </w:tc>
        <w:tc>
          <w:tcPr>
            <w:tcW w:w="460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0,540</w:t>
            </w:r>
          </w:p>
        </w:tc>
        <w:tc>
          <w:tcPr>
            <w:tcW w:w="470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0,540</w:t>
            </w:r>
          </w:p>
        </w:tc>
      </w:tr>
      <w:tr w:rsidR="00777A48" w:rsidRPr="002B02D3" w:rsidTr="00130273">
        <w:trPr>
          <w:cantSplit/>
          <w:trHeight w:val="20"/>
          <w:jc w:val="center"/>
        </w:trPr>
        <w:tc>
          <w:tcPr>
            <w:tcW w:w="5000" w:type="pct"/>
            <w:gridSpan w:val="12"/>
            <w:vAlign w:val="center"/>
          </w:tcPr>
          <w:p w:rsidR="00777A48" w:rsidRDefault="001B062D" w:rsidP="00E72A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</w:tr>
      <w:tr w:rsidR="00AC66C3" w:rsidRPr="002B02D3" w:rsidTr="003D5704">
        <w:trPr>
          <w:cantSplit/>
          <w:trHeight w:val="20"/>
          <w:jc w:val="center"/>
        </w:trPr>
        <w:tc>
          <w:tcPr>
            <w:tcW w:w="1265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Суммарная тепловая нагрузка на источнике теплоснабжения</w:t>
            </w:r>
          </w:p>
        </w:tc>
        <w:tc>
          <w:tcPr>
            <w:tcW w:w="477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Гкал/час</w:t>
            </w:r>
          </w:p>
        </w:tc>
        <w:tc>
          <w:tcPr>
            <w:tcW w:w="50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455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456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461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455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460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470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</w:tr>
      <w:tr w:rsidR="00AC66C3" w:rsidRPr="002B02D3" w:rsidTr="003D5704">
        <w:trPr>
          <w:cantSplit/>
          <w:trHeight w:val="20"/>
          <w:jc w:val="center"/>
        </w:trPr>
        <w:tc>
          <w:tcPr>
            <w:tcW w:w="1265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Площадь зоны действия источника тепловой энергии</w:t>
            </w:r>
          </w:p>
        </w:tc>
        <w:tc>
          <w:tcPr>
            <w:tcW w:w="477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</w:t>
            </w:r>
          </w:p>
        </w:tc>
        <w:tc>
          <w:tcPr>
            <w:tcW w:w="50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0,581</w:t>
            </w:r>
          </w:p>
        </w:tc>
        <w:tc>
          <w:tcPr>
            <w:tcW w:w="455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0,581</w:t>
            </w:r>
          </w:p>
        </w:tc>
        <w:tc>
          <w:tcPr>
            <w:tcW w:w="456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0,581</w:t>
            </w:r>
          </w:p>
        </w:tc>
        <w:tc>
          <w:tcPr>
            <w:tcW w:w="461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0,581</w:t>
            </w:r>
          </w:p>
        </w:tc>
        <w:tc>
          <w:tcPr>
            <w:tcW w:w="455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0,581</w:t>
            </w:r>
          </w:p>
        </w:tc>
        <w:tc>
          <w:tcPr>
            <w:tcW w:w="460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0,581</w:t>
            </w:r>
          </w:p>
        </w:tc>
        <w:tc>
          <w:tcPr>
            <w:tcW w:w="470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0,581</w:t>
            </w:r>
          </w:p>
        </w:tc>
      </w:tr>
      <w:tr w:rsidR="00AC66C3" w:rsidRPr="002B02D3" w:rsidTr="003D5704">
        <w:trPr>
          <w:cantSplit/>
          <w:trHeight w:val="20"/>
          <w:jc w:val="center"/>
        </w:trPr>
        <w:tc>
          <w:tcPr>
            <w:tcW w:w="1265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Средневзвешенная плотность тепловой нагрузки</w:t>
            </w:r>
          </w:p>
        </w:tc>
        <w:tc>
          <w:tcPr>
            <w:tcW w:w="477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Гкал/ч/га</w:t>
            </w:r>
          </w:p>
        </w:tc>
        <w:tc>
          <w:tcPr>
            <w:tcW w:w="50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0,200</w:t>
            </w:r>
          </w:p>
        </w:tc>
        <w:tc>
          <w:tcPr>
            <w:tcW w:w="455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0,200</w:t>
            </w:r>
          </w:p>
        </w:tc>
        <w:tc>
          <w:tcPr>
            <w:tcW w:w="456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0,200</w:t>
            </w:r>
          </w:p>
        </w:tc>
        <w:tc>
          <w:tcPr>
            <w:tcW w:w="461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0,200</w:t>
            </w:r>
          </w:p>
        </w:tc>
        <w:tc>
          <w:tcPr>
            <w:tcW w:w="455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0,200</w:t>
            </w:r>
          </w:p>
        </w:tc>
        <w:tc>
          <w:tcPr>
            <w:tcW w:w="460" w:type="pct"/>
            <w:gridSpan w:val="2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0,200</w:t>
            </w:r>
          </w:p>
        </w:tc>
        <w:tc>
          <w:tcPr>
            <w:tcW w:w="470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0,200</w:t>
            </w:r>
          </w:p>
        </w:tc>
      </w:tr>
    </w:tbl>
    <w:p w:rsidR="00517E39" w:rsidRDefault="00517E39" w:rsidP="00E92BDD">
      <w:pPr>
        <w:pStyle w:val="af7"/>
      </w:pPr>
    </w:p>
    <w:p w:rsidR="002B5FFD" w:rsidRDefault="00066067" w:rsidP="008056F6">
      <w:pPr>
        <w:pStyle w:val="1"/>
      </w:pPr>
      <w:bookmarkStart w:id="10" w:name="_Toc173834648"/>
      <w:r>
        <w:lastRenderedPageBreak/>
        <w:t xml:space="preserve">Раздел </w:t>
      </w:r>
      <w:r w:rsidR="00E92DF0">
        <w:t xml:space="preserve">2. </w:t>
      </w:r>
      <w:r w:rsidR="00B419F5" w:rsidRPr="00B419F5">
        <w:t>Существующие и перспективные балансы тепловой мощности источников тепловой энергии и тепловой нагрузки потребителей</w:t>
      </w:r>
      <w:bookmarkEnd w:id="10"/>
    </w:p>
    <w:p w:rsidR="000338DC" w:rsidRDefault="00DE6C98" w:rsidP="00495FBD">
      <w:pPr>
        <w:pStyle w:val="2"/>
      </w:pPr>
      <w:bookmarkStart w:id="11" w:name="_Toc173834649"/>
      <w:r>
        <w:t>2.</w:t>
      </w:r>
      <w:r w:rsidR="001241F7">
        <w:t>1</w:t>
      </w:r>
      <w:r>
        <w:t xml:space="preserve"> </w:t>
      </w:r>
      <w:r w:rsidR="001241F7">
        <w:t>О</w:t>
      </w:r>
      <w:r w:rsidR="001241F7" w:rsidRPr="001241F7">
        <w:t>писание существующих и перспективных зон действия систем теплоснабжения и источников тепловой энергии</w:t>
      </w:r>
      <w:bookmarkEnd w:id="11"/>
    </w:p>
    <w:p w:rsidR="00C434EB" w:rsidRPr="008B5DA3" w:rsidRDefault="00C434EB" w:rsidP="00C434EB">
      <w:pPr>
        <w:pStyle w:val="af3"/>
        <w:rPr>
          <w:rStyle w:val="af4"/>
        </w:rPr>
      </w:pPr>
      <w:r w:rsidRPr="008B5DA3">
        <w:rPr>
          <w:rStyle w:val="af4"/>
        </w:rPr>
        <w:t xml:space="preserve">На момент разработки схемы теплоснабжения </w:t>
      </w:r>
      <w:r w:rsidR="00DC03B8">
        <w:rPr>
          <w:rStyle w:val="af4"/>
        </w:rPr>
        <w:t xml:space="preserve">муниципального образования </w:t>
      </w:r>
      <w:r w:rsidRPr="008B5DA3">
        <w:rPr>
          <w:rStyle w:val="af4"/>
        </w:rPr>
        <w:t>существующая зона действия систем</w:t>
      </w:r>
      <w:r w:rsidR="00286885">
        <w:rPr>
          <w:rStyle w:val="af4"/>
        </w:rPr>
        <w:t>ы</w:t>
      </w:r>
      <w:r w:rsidRPr="008B5DA3">
        <w:rPr>
          <w:rStyle w:val="af4"/>
        </w:rPr>
        <w:t xml:space="preserve"> теплоснабжения источник</w:t>
      </w:r>
      <w:r w:rsidR="00F0603F">
        <w:rPr>
          <w:rStyle w:val="af4"/>
        </w:rPr>
        <w:t>ов</w:t>
      </w:r>
      <w:r w:rsidRPr="008B5DA3">
        <w:rPr>
          <w:rStyle w:val="af4"/>
        </w:rPr>
        <w:t xml:space="preserve"> тепловой энергии, выглядит следующим образом:</w:t>
      </w:r>
    </w:p>
    <w:p w:rsidR="00C434EB" w:rsidRDefault="00C434EB" w:rsidP="00E21A17">
      <w:pPr>
        <w:pStyle w:val="af3"/>
        <w:rPr>
          <w:lang w:eastAsia="en-US"/>
        </w:rPr>
      </w:pPr>
      <w:r w:rsidRPr="00B4281F">
        <w:t xml:space="preserve">– </w:t>
      </w:r>
      <w:r w:rsidRPr="00BC7599">
        <w:rPr>
          <w:lang w:eastAsia="en-US"/>
        </w:rPr>
        <w:t xml:space="preserve">зона действия </w:t>
      </w:r>
      <w:r w:rsidR="00AC66C3">
        <w:rPr>
          <w:rStyle w:val="af4"/>
        </w:rPr>
        <w:t>котельной с. Зеньковка</w:t>
      </w:r>
      <w:r w:rsidR="00505143">
        <w:t xml:space="preserve"> </w:t>
      </w:r>
      <w:r w:rsidR="00286885">
        <w:t>–</w:t>
      </w:r>
      <w:r w:rsidR="00505143">
        <w:t xml:space="preserve"> </w:t>
      </w:r>
      <w:r w:rsidR="00DC03B8" w:rsidRPr="00DC03B8">
        <w:t xml:space="preserve">с. </w:t>
      </w:r>
      <w:r w:rsidR="00AC66C3">
        <w:t>Зеньковка</w:t>
      </w:r>
      <w:r w:rsidR="00C23116">
        <w:t xml:space="preserve"> ул. Советская 23/б</w:t>
      </w:r>
      <w:r>
        <w:t>,</w:t>
      </w:r>
      <w:r w:rsidRPr="00B4281F">
        <w:t xml:space="preserve"> </w:t>
      </w:r>
      <w:r w:rsidRPr="00BC7599">
        <w:rPr>
          <w:lang w:eastAsia="en-US"/>
        </w:rPr>
        <w:t>теплоисточник обеспечивает нужды поселения на теплоснабжение с прис</w:t>
      </w:r>
      <w:r>
        <w:rPr>
          <w:lang w:eastAsia="en-US"/>
        </w:rPr>
        <w:t xml:space="preserve">оединённой тепловой нагрузкой </w:t>
      </w:r>
      <w:r w:rsidR="00AC66C3">
        <w:rPr>
          <w:lang w:eastAsia="en-US"/>
        </w:rPr>
        <w:t>0,625</w:t>
      </w:r>
      <w:r w:rsidR="00DC03B8">
        <w:rPr>
          <w:lang w:eastAsia="en-US"/>
        </w:rPr>
        <w:t xml:space="preserve"> </w:t>
      </w:r>
      <w:r>
        <w:rPr>
          <w:lang w:eastAsia="en-US"/>
        </w:rPr>
        <w:t>Гкал/ч</w:t>
      </w:r>
      <w:r w:rsidR="00F0603F">
        <w:rPr>
          <w:lang w:eastAsia="en-US"/>
        </w:rPr>
        <w:t>;</w:t>
      </w:r>
    </w:p>
    <w:p w:rsidR="00C434EB" w:rsidRDefault="00F0603F" w:rsidP="00E21A17">
      <w:pPr>
        <w:pStyle w:val="af3"/>
        <w:rPr>
          <w:rStyle w:val="af4"/>
        </w:rPr>
      </w:pPr>
      <w:r w:rsidRPr="00B4281F">
        <w:t xml:space="preserve">– </w:t>
      </w:r>
      <w:r w:rsidRPr="00BC7599">
        <w:rPr>
          <w:lang w:eastAsia="en-US"/>
        </w:rPr>
        <w:t xml:space="preserve">зона действия </w:t>
      </w:r>
      <w:r w:rsidR="00DF2490">
        <w:rPr>
          <w:rStyle w:val="af4"/>
        </w:rPr>
        <w:t>котельной с. Золотоножка</w:t>
      </w:r>
      <w:r>
        <w:t xml:space="preserve"> – </w:t>
      </w:r>
      <w:r w:rsidR="00DC03B8" w:rsidRPr="00DC03B8">
        <w:t xml:space="preserve">с. </w:t>
      </w:r>
      <w:r w:rsidR="00AC66C3">
        <w:t>Золотоножка</w:t>
      </w:r>
      <w:r w:rsidR="00C23116">
        <w:t xml:space="preserve"> ул. Школьная</w:t>
      </w:r>
      <w:r>
        <w:t>,</w:t>
      </w:r>
      <w:r w:rsidRPr="00B4281F">
        <w:t xml:space="preserve"> </w:t>
      </w:r>
      <w:r w:rsidRPr="00BC7599">
        <w:rPr>
          <w:lang w:eastAsia="en-US"/>
        </w:rPr>
        <w:t>теплоисточник обеспечивает нужды поселения на теплоснабжение с прис</w:t>
      </w:r>
      <w:r>
        <w:rPr>
          <w:lang w:eastAsia="en-US"/>
        </w:rPr>
        <w:t xml:space="preserve">оединённой тепловой нагрузкой </w:t>
      </w:r>
      <w:r w:rsidR="00AC66C3">
        <w:rPr>
          <w:lang w:eastAsia="en-US"/>
        </w:rPr>
        <w:t>0,161</w:t>
      </w:r>
      <w:r w:rsidR="00E21A17">
        <w:rPr>
          <w:lang w:eastAsia="en-US"/>
        </w:rPr>
        <w:t xml:space="preserve"> </w:t>
      </w:r>
      <w:r>
        <w:rPr>
          <w:lang w:eastAsia="en-US"/>
        </w:rPr>
        <w:t>Гкал/ч.</w:t>
      </w:r>
    </w:p>
    <w:p w:rsidR="00C434EB" w:rsidRPr="000C2B71" w:rsidRDefault="00C434EB" w:rsidP="0055059E">
      <w:pPr>
        <w:pStyle w:val="af3"/>
      </w:pPr>
      <w:r w:rsidRPr="00BC7599">
        <w:rPr>
          <w:rFonts w:eastAsiaTheme="minorHAnsi"/>
          <w:lang w:eastAsia="en-US"/>
        </w:rPr>
        <w:t>В с</w:t>
      </w:r>
      <w:r>
        <w:t xml:space="preserve">лучае подключения новых потребителей, существующие зоны действия теплоснабжения тепловых источников, к которым производится подключение, будет изменяться. При актуализации, либо корректировке данной схемы теплоснабжении необходимо учитывать данный факт и вносить изменения в графическую </w:t>
      </w:r>
      <w:r w:rsidRPr="000C2B71">
        <w:t>часть (</w:t>
      </w:r>
      <w:r>
        <w:t xml:space="preserve">Рисунки </w:t>
      </w:r>
      <w:r w:rsidR="00F0603F">
        <w:t>4-5</w:t>
      </w:r>
      <w:r w:rsidR="00286885">
        <w:t xml:space="preserve"> </w:t>
      </w:r>
      <w:r w:rsidRPr="000C2B71">
        <w:t>– Зон</w:t>
      </w:r>
      <w:r w:rsidR="00286885">
        <w:t>а</w:t>
      </w:r>
      <w:r w:rsidRPr="000C2B71">
        <w:t xml:space="preserve"> действия теплоснабжения).</w:t>
      </w:r>
    </w:p>
    <w:p w:rsidR="00C434EB" w:rsidRDefault="00C434EB" w:rsidP="0055059E">
      <w:pPr>
        <w:pStyle w:val="af3"/>
      </w:pPr>
      <w:r w:rsidRPr="000C2B71">
        <w:t>Зон</w:t>
      </w:r>
      <w:r>
        <w:t>ы</w:t>
      </w:r>
      <w:r w:rsidRPr="000C2B71">
        <w:t xml:space="preserve"> действия систем теплоснабжения представлен</w:t>
      </w:r>
      <w:r w:rsidR="00286885">
        <w:t>а</w:t>
      </w:r>
      <w:r w:rsidRPr="000C2B71">
        <w:t xml:space="preserve"> </w:t>
      </w:r>
      <w:r>
        <w:t>на рисунк</w:t>
      </w:r>
      <w:r w:rsidR="00286885">
        <w:t>е</w:t>
      </w:r>
      <w:r>
        <w:t xml:space="preserve"> </w:t>
      </w:r>
      <w:r w:rsidR="00F0603F">
        <w:t>4-5</w:t>
      </w:r>
      <w:r>
        <w:t>.</w:t>
      </w:r>
    </w:p>
    <w:p w:rsidR="00C434EB" w:rsidRDefault="00C434EB" w:rsidP="00C434EB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434EB" w:rsidRDefault="00C434EB" w:rsidP="00C434EB">
      <w:pPr>
        <w:spacing w:after="200" w:line="276" w:lineRule="auto"/>
        <w:ind w:firstLine="567"/>
        <w:jc w:val="both"/>
        <w:rPr>
          <w:sz w:val="28"/>
          <w:szCs w:val="28"/>
        </w:rPr>
        <w:sectPr w:rsidR="00C434EB" w:rsidSect="00CE3101">
          <w:pgSz w:w="11907" w:h="16840" w:code="9"/>
          <w:pgMar w:top="567" w:right="567" w:bottom="851" w:left="1134" w:header="284" w:footer="283" w:gutter="0"/>
          <w:cols w:space="708"/>
          <w:docGrid w:linePitch="360"/>
        </w:sectPr>
      </w:pPr>
    </w:p>
    <w:p w:rsidR="00C434EB" w:rsidRDefault="00AC66C3" w:rsidP="00E21A17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80810" cy="54387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Зеньковка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4EB" w:rsidRDefault="00C434EB" w:rsidP="00AC66C3">
      <w:pPr>
        <w:pStyle w:val="af3"/>
      </w:pPr>
      <w:r>
        <w:t xml:space="preserve">Рис. </w:t>
      </w:r>
      <w:r w:rsidR="00F0603F">
        <w:t>4</w:t>
      </w:r>
      <w:r w:rsidRPr="00014327">
        <w:t xml:space="preserve"> – </w:t>
      </w:r>
      <w:r w:rsidR="00F0603F" w:rsidRPr="00F0603F">
        <w:t xml:space="preserve">Зона действия </w:t>
      </w:r>
      <w:r w:rsidR="00F0603F" w:rsidRPr="00AC66C3">
        <w:t>системы</w:t>
      </w:r>
      <w:r w:rsidR="00F0603F" w:rsidRPr="00F0603F">
        <w:t xml:space="preserve"> теплоснабжения </w:t>
      </w:r>
      <w:r w:rsidR="00DF2490">
        <w:t xml:space="preserve">котельной с. </w:t>
      </w:r>
      <w:r w:rsidR="00AC66C3">
        <w:t>Зеньковка</w:t>
      </w:r>
      <w:r w:rsidR="00F0603F" w:rsidRPr="00F0603F">
        <w:t xml:space="preserve"> </w:t>
      </w:r>
      <w:r w:rsidR="00DC03B8">
        <w:t xml:space="preserve">в муниципальном образовании </w:t>
      </w:r>
      <w:r w:rsidR="001B062D">
        <w:t>«Зеньковский сельсовет»</w:t>
      </w:r>
      <w:r>
        <w:t>.</w:t>
      </w:r>
    </w:p>
    <w:p w:rsidR="00F0603F" w:rsidRDefault="00F0603F" w:rsidP="00F0603F">
      <w:pPr>
        <w:pStyle w:val="af3"/>
        <w:spacing w:line="240" w:lineRule="auto"/>
      </w:pPr>
    </w:p>
    <w:p w:rsidR="00E21A17" w:rsidRDefault="00E21A17">
      <w:pPr>
        <w:spacing w:after="200" w:line="276" w:lineRule="auto"/>
        <w:sectPr w:rsidR="00E21A17" w:rsidSect="00F16DEB">
          <w:headerReference w:type="even" r:id="rId19"/>
          <w:headerReference w:type="default" r:id="rId20"/>
          <w:headerReference w:type="first" r:id="rId21"/>
          <w:pgSz w:w="11907" w:h="16840" w:code="9"/>
          <w:pgMar w:top="539" w:right="567" w:bottom="567" w:left="1134" w:header="284" w:footer="284" w:gutter="0"/>
          <w:cols w:space="708"/>
          <w:docGrid w:linePitch="360"/>
        </w:sectPr>
      </w:pPr>
    </w:p>
    <w:p w:rsidR="00F16DEB" w:rsidRDefault="00AC66C3" w:rsidP="00AC66C3">
      <w:pPr>
        <w:pStyle w:val="af3"/>
        <w:spacing w:line="240" w:lineRule="auto"/>
        <w:ind w:firstLine="0"/>
      </w:pPr>
      <w:r>
        <w:rPr>
          <w:noProof/>
        </w:rPr>
        <w:lastRenderedPageBreak/>
        <w:drawing>
          <wp:inline distT="0" distB="0" distL="0" distR="0">
            <wp:extent cx="6479539" cy="5048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Золотоножка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251" cy="505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03F" w:rsidRDefault="00F0603F" w:rsidP="00924459">
      <w:pPr>
        <w:pStyle w:val="af3"/>
      </w:pPr>
      <w:r>
        <w:t>Рис. 5</w:t>
      </w:r>
      <w:r w:rsidRPr="00014327">
        <w:t xml:space="preserve"> – </w:t>
      </w:r>
      <w:r w:rsidRPr="00F0603F">
        <w:t xml:space="preserve">Зона </w:t>
      </w:r>
      <w:r w:rsidRPr="00924459">
        <w:t>действия</w:t>
      </w:r>
      <w:r w:rsidRPr="00F0603F">
        <w:t xml:space="preserve"> системы теплоснабжения </w:t>
      </w:r>
      <w:r w:rsidR="00AC66C3">
        <w:t>котельной с. Золотоножка</w:t>
      </w:r>
      <w:r w:rsidRPr="00F0603F">
        <w:t xml:space="preserve"> </w:t>
      </w:r>
      <w:r w:rsidR="00DC03B8">
        <w:t xml:space="preserve">в муниципальном образовании </w:t>
      </w:r>
      <w:r w:rsidR="001B062D">
        <w:t>«Зеньковский сельсовет»</w:t>
      </w:r>
      <w:r>
        <w:t>.</w:t>
      </w:r>
    </w:p>
    <w:p w:rsidR="00AC66C3" w:rsidRDefault="00AC66C3" w:rsidP="00924459">
      <w:pPr>
        <w:pStyle w:val="af3"/>
        <w:spacing w:line="240" w:lineRule="auto"/>
      </w:pPr>
    </w:p>
    <w:p w:rsidR="007A12C2" w:rsidRDefault="00C10672" w:rsidP="00495FBD">
      <w:pPr>
        <w:pStyle w:val="2"/>
      </w:pPr>
      <w:bookmarkStart w:id="12" w:name="_Toc173834650"/>
      <w:r>
        <w:t>2.</w:t>
      </w:r>
      <w:r w:rsidR="001241F7">
        <w:t>2</w:t>
      </w:r>
      <w:r>
        <w:t xml:space="preserve"> </w:t>
      </w:r>
      <w:r w:rsidR="001241F7">
        <w:t>О</w:t>
      </w:r>
      <w:r w:rsidR="001241F7" w:rsidRPr="001241F7">
        <w:t>писание существующих и перспективных зон действия индивидуальных источников тепловой энергии</w:t>
      </w:r>
      <w:bookmarkEnd w:id="12"/>
    </w:p>
    <w:p w:rsidR="00A808D7" w:rsidRDefault="00DC03B8" w:rsidP="0055059E">
      <w:pPr>
        <w:pStyle w:val="af3"/>
      </w:pPr>
      <w:r>
        <w:t xml:space="preserve">В муниципальном образовании </w:t>
      </w:r>
      <w:r w:rsidR="001B062D">
        <w:t>«Зеньковский сельсовет»</w:t>
      </w:r>
      <w:r w:rsidR="0063478B">
        <w:t xml:space="preserve"> </w:t>
      </w:r>
      <w:r w:rsidR="00A808D7">
        <w:t>теплоснабжение малоэтажных и индивидуальных жилых застроек, а также отдельных зданий коммунально-бытовых и промышленных потребителей,</w:t>
      </w:r>
      <w:r w:rsidR="00A808D7" w:rsidRPr="005E585C">
        <w:t xml:space="preserve"> </w:t>
      </w:r>
      <w:r w:rsidR="00A808D7">
        <w:t xml:space="preserve">не подключенных к центральному теплоснабжению, </w:t>
      </w:r>
      <w:r w:rsidR="00A808D7" w:rsidRPr="00BD6854">
        <w:t>осуществляет</w:t>
      </w:r>
      <w:r w:rsidR="00A808D7">
        <w:t>ся от индивидуальных источников тепловой энергии.</w:t>
      </w:r>
    </w:p>
    <w:p w:rsidR="00A56C7A" w:rsidRDefault="00A56C7A" w:rsidP="00AC66C3">
      <w:pPr>
        <w:ind w:firstLine="567"/>
        <w:jc w:val="both"/>
        <w:rPr>
          <w:sz w:val="28"/>
          <w:szCs w:val="28"/>
        </w:rPr>
      </w:pPr>
    </w:p>
    <w:p w:rsidR="00E6679B" w:rsidRDefault="00C10672" w:rsidP="00495FBD">
      <w:pPr>
        <w:pStyle w:val="2"/>
      </w:pPr>
      <w:bookmarkStart w:id="13" w:name="_Toc173834651"/>
      <w:r>
        <w:t>2.</w:t>
      </w:r>
      <w:r w:rsidR="001241F7">
        <w:t>3</w:t>
      </w:r>
      <w:r w:rsidR="00E6679B" w:rsidRPr="00DE6C98">
        <w:t xml:space="preserve"> </w:t>
      </w:r>
      <w:r w:rsidR="001241F7">
        <w:t>С</w:t>
      </w:r>
      <w:r w:rsidR="001241F7" w:rsidRPr="001241F7">
        <w:t>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</w:r>
      <w:bookmarkEnd w:id="13"/>
    </w:p>
    <w:p w:rsidR="0009294D" w:rsidRDefault="008E64CF" w:rsidP="0055059E">
      <w:pPr>
        <w:pStyle w:val="af3"/>
      </w:pPr>
      <w:r>
        <w:t>В таблиц</w:t>
      </w:r>
      <w:r w:rsidR="00EA6092">
        <w:t>е</w:t>
      </w:r>
      <w:r w:rsidR="00E15D94" w:rsidRPr="00E15D94">
        <w:t xml:space="preserve"> 2</w:t>
      </w:r>
      <w:r w:rsidR="00E15D94" w:rsidRPr="0044558C">
        <w:t>.</w:t>
      </w:r>
      <w:r w:rsidR="006C6098">
        <w:t>3</w:t>
      </w:r>
      <w:r w:rsidR="00E21A17">
        <w:t>-</w:t>
      </w:r>
      <w:r w:rsidR="00F0603F">
        <w:t>2.4</w:t>
      </w:r>
      <w:r w:rsidR="0063478B">
        <w:t xml:space="preserve"> </w:t>
      </w:r>
      <w:r w:rsidR="00E15D94" w:rsidRPr="00E15D94">
        <w:t>приведена информация по годовому потреблению тепловой энергии потребителями (с разбивкой по видам потребления и по группам потребителей), по потерям тепловой энергии в наружных тепловых сетях от источника тепловой энергии, величина собственных нужд источника тепловой энергии, величина производства тепловой энергии по следующим источникам тепловой энергии.</w:t>
      </w:r>
    </w:p>
    <w:p w:rsidR="00E15D94" w:rsidRDefault="00E15D94" w:rsidP="00E15D94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E15D94" w:rsidSect="00F06B65">
          <w:headerReference w:type="even" r:id="rId23"/>
          <w:headerReference w:type="default" r:id="rId24"/>
          <w:headerReference w:type="first" r:id="rId25"/>
          <w:pgSz w:w="11906" w:h="16838"/>
          <w:pgMar w:top="567" w:right="567" w:bottom="397" w:left="1134" w:header="284" w:footer="283" w:gutter="0"/>
          <w:cols w:space="708"/>
          <w:docGrid w:linePitch="360"/>
        </w:sectPr>
      </w:pPr>
    </w:p>
    <w:p w:rsidR="00C434EB" w:rsidRDefault="00E60B57" w:rsidP="00130273">
      <w:pPr>
        <w:pStyle w:val="af3"/>
      </w:pPr>
      <w:r>
        <w:lastRenderedPageBreak/>
        <w:t xml:space="preserve">Таблица </w:t>
      </w:r>
      <w:r w:rsidR="00C434EB">
        <w:t>2.3</w:t>
      </w:r>
      <w:r w:rsidR="00C434EB" w:rsidRPr="002A50A4">
        <w:t xml:space="preserve"> – Перспективный баланс тепловой мощности по источнику тепловой энергии</w:t>
      </w:r>
      <w:r w:rsidR="00383B4E">
        <w:t xml:space="preserve"> </w:t>
      </w:r>
      <w:r w:rsidR="00DC03B8">
        <w:t xml:space="preserve">в муниципальном образовании </w:t>
      </w:r>
      <w:r w:rsidR="001B062D">
        <w:t>«Зеньковский сельсовет»</w:t>
      </w:r>
      <w:r w:rsidR="00C434EB" w:rsidRPr="002A50A4">
        <w:t xml:space="preserve"> –</w:t>
      </w:r>
      <w:r w:rsidR="00C434EB">
        <w:t xml:space="preserve"> </w:t>
      </w:r>
      <w:r w:rsidR="001B062D">
        <w:t>Котельная с. Зеньковка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273"/>
        <w:gridCol w:w="980"/>
        <w:gridCol w:w="980"/>
        <w:gridCol w:w="980"/>
        <w:gridCol w:w="980"/>
        <w:gridCol w:w="980"/>
        <w:gridCol w:w="981"/>
        <w:gridCol w:w="981"/>
        <w:gridCol w:w="981"/>
        <w:gridCol w:w="981"/>
        <w:gridCol w:w="981"/>
        <w:gridCol w:w="981"/>
        <w:gridCol w:w="981"/>
        <w:gridCol w:w="981"/>
        <w:gridCol w:w="981"/>
        <w:gridCol w:w="981"/>
        <w:gridCol w:w="981"/>
      </w:tblGrid>
      <w:tr w:rsidR="00130273" w:rsidRPr="000E1423" w:rsidTr="00AC66C3">
        <w:trPr>
          <w:trHeight w:val="357"/>
          <w:jc w:val="center"/>
        </w:trPr>
        <w:tc>
          <w:tcPr>
            <w:tcW w:w="1428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130273" w:rsidRPr="000E1423" w:rsidRDefault="00130273" w:rsidP="00130273">
            <w:pPr>
              <w:pStyle w:val="af6"/>
            </w:pPr>
            <w:r w:rsidRPr="000E1423">
              <w:t>Наименование показателя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202</w:t>
            </w:r>
            <w:r>
              <w:t>4</w:t>
            </w:r>
            <w:r w:rsidRPr="000E1423">
              <w:t xml:space="preserve"> 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202</w:t>
            </w:r>
            <w:r>
              <w:t>5</w:t>
            </w:r>
            <w:r w:rsidRPr="000E1423">
              <w:t xml:space="preserve"> 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202</w:t>
            </w:r>
            <w:r>
              <w:t>6</w:t>
            </w:r>
            <w:r w:rsidRPr="000E1423">
              <w:t xml:space="preserve"> 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202</w:t>
            </w:r>
            <w:r>
              <w:t>7</w:t>
            </w:r>
            <w:r w:rsidRPr="000E1423">
              <w:t xml:space="preserve"> 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28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29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30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31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32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33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34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35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36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37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>
              <w:t>2038 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>
              <w:t>2039 г.</w:t>
            </w:r>
          </w:p>
        </w:tc>
      </w:tr>
      <w:tr w:rsidR="00130273" w:rsidRPr="000E1423" w:rsidTr="00AC66C3">
        <w:trPr>
          <w:trHeight w:val="50"/>
          <w:jc w:val="center"/>
        </w:trPr>
        <w:tc>
          <w:tcPr>
            <w:tcW w:w="1428" w:type="pct"/>
            <w:vMerge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30273" w:rsidRPr="000F63AB" w:rsidRDefault="00130273" w:rsidP="00130273">
            <w:pPr>
              <w:pStyle w:val="af6"/>
            </w:pPr>
          </w:p>
        </w:tc>
        <w:tc>
          <w:tcPr>
            <w:tcW w:w="223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  <w:tc>
          <w:tcPr>
            <w:tcW w:w="3349" w:type="pct"/>
            <w:gridSpan w:val="15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30273" w:rsidRDefault="00130273" w:rsidP="00130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28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Установленная мощность, Гкал/час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</w:tr>
      <w:tr w:rsidR="00AC66C3" w:rsidRPr="000E1423" w:rsidTr="00AC66C3">
        <w:trPr>
          <w:trHeight w:val="532"/>
          <w:jc w:val="center"/>
        </w:trPr>
        <w:tc>
          <w:tcPr>
            <w:tcW w:w="1428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Располагаемая мощность, Гкал/час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</w:tr>
      <w:tr w:rsidR="00AC66C3" w:rsidRPr="000E1423" w:rsidTr="00AC66C3">
        <w:trPr>
          <w:trHeight w:val="266"/>
          <w:jc w:val="center"/>
        </w:trPr>
        <w:tc>
          <w:tcPr>
            <w:tcW w:w="1428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Мощность НЕТТО, Гкал/час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28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Присоединённая нагрузка, Гкал/час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28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Подключённая нагрузка, Гкал/час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0,733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0,733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28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Выработка тепловой энергии всего, Гкал/год</w:t>
            </w:r>
          </w:p>
        </w:tc>
        <w:tc>
          <w:tcPr>
            <w:tcW w:w="223" w:type="pct"/>
            <w:tcBorders>
              <w:top w:val="single" w:sz="6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2184,48</w:t>
            </w:r>
          </w:p>
        </w:tc>
        <w:tc>
          <w:tcPr>
            <w:tcW w:w="223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2184,48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Расход на собственные нужды, Гкал/год</w:t>
            </w:r>
          </w:p>
        </w:tc>
        <w:tc>
          <w:tcPr>
            <w:tcW w:w="223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</w:tr>
      <w:tr w:rsidR="00AC66C3" w:rsidRPr="000E1423" w:rsidTr="00AC66C3">
        <w:trPr>
          <w:trHeight w:val="266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Отпуск в сеть, Гкал/год</w:t>
            </w:r>
          </w:p>
        </w:tc>
        <w:tc>
          <w:tcPr>
            <w:tcW w:w="223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2077,92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2077,92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</w:tr>
      <w:tr w:rsidR="00AC66C3" w:rsidRPr="000E1423" w:rsidTr="00AC66C3">
        <w:trPr>
          <w:trHeight w:val="266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Потери, Гкал/год</w:t>
            </w:r>
          </w:p>
        </w:tc>
        <w:tc>
          <w:tcPr>
            <w:tcW w:w="223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213,12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213,12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</w:tr>
      <w:tr w:rsidR="00AC66C3" w:rsidRPr="000E1423" w:rsidTr="00AC66C3">
        <w:trPr>
          <w:trHeight w:val="281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>
              <w:t xml:space="preserve">Полезный отпуск, </w:t>
            </w:r>
            <w:r w:rsidRPr="000F63AB">
              <w:t>Гкал/год</w:t>
            </w:r>
          </w:p>
        </w:tc>
        <w:tc>
          <w:tcPr>
            <w:tcW w:w="223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</w:tr>
      <w:tr w:rsidR="00AC66C3" w:rsidRPr="000E1423" w:rsidTr="00AC66C3">
        <w:trPr>
          <w:trHeight w:val="281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Местный бюджет</w:t>
            </w:r>
          </w:p>
        </w:tc>
        <w:tc>
          <w:tcPr>
            <w:tcW w:w="223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</w:tr>
      <w:tr w:rsidR="00AC66C3" w:rsidRPr="000E1423" w:rsidTr="00AC66C3">
        <w:trPr>
          <w:trHeight w:val="281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Прочие потребители</w:t>
            </w:r>
          </w:p>
        </w:tc>
        <w:tc>
          <w:tcPr>
            <w:tcW w:w="223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</w:tr>
      <w:tr w:rsidR="00AC66C3" w:rsidRPr="000E1423" w:rsidTr="00AC66C3">
        <w:trPr>
          <w:trHeight w:val="58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AC66C3" w:rsidRPr="00602FDD" w:rsidRDefault="00AC66C3" w:rsidP="00AC66C3">
            <w:pPr>
              <w:pStyle w:val="af6"/>
            </w:pPr>
            <w:r w:rsidRPr="00602FDD">
              <w:t>Резерв/Дефицит тепловой мощности, %</w:t>
            </w:r>
          </w:p>
        </w:tc>
        <w:tc>
          <w:tcPr>
            <w:tcW w:w="223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79,76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79,76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AC66C3" w:rsidRPr="00602FDD" w:rsidRDefault="00AC66C3" w:rsidP="00AC66C3">
            <w:pPr>
              <w:pStyle w:val="af6"/>
            </w:pPr>
            <w:r w:rsidRPr="00602FDD">
              <w:t>Коэффициент использования мощности в пиковые нагрузки</w:t>
            </w:r>
          </w:p>
        </w:tc>
        <w:tc>
          <w:tcPr>
            <w:tcW w:w="223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AC66C3" w:rsidRPr="00602FDD" w:rsidRDefault="00AC66C3" w:rsidP="00AC66C3">
            <w:pPr>
              <w:pStyle w:val="af6"/>
            </w:pPr>
            <w:r w:rsidRPr="00602FDD">
              <w:t>Резерв/Дефицит тепловой мощности, Гкал/час</w:t>
            </w:r>
          </w:p>
        </w:tc>
        <w:tc>
          <w:tcPr>
            <w:tcW w:w="223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2,887</w:t>
            </w:r>
          </w:p>
        </w:tc>
        <w:tc>
          <w:tcPr>
            <w:tcW w:w="22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2,887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</w:tr>
    </w:tbl>
    <w:p w:rsidR="00C434EB" w:rsidRPr="00747A63" w:rsidRDefault="00C434EB" w:rsidP="00C434EB">
      <w:pPr>
        <w:pStyle w:val="af3"/>
        <w:spacing w:line="240" w:lineRule="auto"/>
      </w:pPr>
    </w:p>
    <w:p w:rsidR="00C434EB" w:rsidRDefault="00C434EB" w:rsidP="00C434EB">
      <w:pPr>
        <w:spacing w:after="200" w:line="276" w:lineRule="auto"/>
        <w:rPr>
          <w:rFonts w:eastAsia="Calibri"/>
          <w:sz w:val="28"/>
          <w:szCs w:val="20"/>
        </w:rPr>
      </w:pPr>
      <w:r>
        <w:br w:type="page"/>
      </w:r>
    </w:p>
    <w:p w:rsidR="00F5417F" w:rsidRDefault="00F5417F" w:rsidP="00130273">
      <w:pPr>
        <w:pStyle w:val="af3"/>
      </w:pPr>
      <w:r>
        <w:lastRenderedPageBreak/>
        <w:t>Таблица 2.4</w:t>
      </w:r>
      <w:r w:rsidRPr="002A50A4">
        <w:t xml:space="preserve"> – Перспективный баланс тепловой мощности по источнику тепловой энергии</w:t>
      </w:r>
      <w:r>
        <w:t xml:space="preserve"> </w:t>
      </w:r>
      <w:r w:rsidR="00DC03B8">
        <w:t xml:space="preserve">в муниципальном образовании </w:t>
      </w:r>
      <w:r w:rsidR="001B062D">
        <w:t>«Зеньковский сельсовет»</w:t>
      </w:r>
      <w:r w:rsidRPr="002A50A4">
        <w:t xml:space="preserve"> –</w:t>
      </w:r>
      <w:r>
        <w:t xml:space="preserve"> </w:t>
      </w:r>
      <w:r w:rsidR="001B062D">
        <w:t>Котельная с. Золотоножка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396"/>
        <w:gridCol w:w="970"/>
        <w:gridCol w:w="970"/>
        <w:gridCol w:w="970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1006"/>
      </w:tblGrid>
      <w:tr w:rsidR="00130273" w:rsidRPr="000E1423" w:rsidTr="00AC66C3">
        <w:trPr>
          <w:trHeight w:val="357"/>
          <w:jc w:val="center"/>
        </w:trPr>
        <w:tc>
          <w:tcPr>
            <w:tcW w:w="1456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130273" w:rsidRPr="000E1423" w:rsidRDefault="00130273" w:rsidP="00130273">
            <w:pPr>
              <w:pStyle w:val="af6"/>
            </w:pPr>
            <w:r w:rsidRPr="000E1423">
              <w:t>Наименование показателя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202</w:t>
            </w:r>
            <w:r>
              <w:t>4</w:t>
            </w:r>
            <w:r w:rsidRPr="000E1423">
              <w:t xml:space="preserve"> 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202</w:t>
            </w:r>
            <w:r>
              <w:t>5</w:t>
            </w:r>
            <w:r w:rsidRPr="000E1423">
              <w:t xml:space="preserve"> 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202</w:t>
            </w:r>
            <w:r>
              <w:t>6</w:t>
            </w:r>
            <w:r w:rsidRPr="000E1423">
              <w:t xml:space="preserve"> 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202</w:t>
            </w:r>
            <w:r>
              <w:t>7</w:t>
            </w:r>
            <w:r w:rsidRPr="000E1423">
              <w:t xml:space="preserve"> 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28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29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30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31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32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33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34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35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36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 w:rsidRPr="000E1423">
              <w:t>20</w:t>
            </w:r>
            <w:r>
              <w:t xml:space="preserve">37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>
              <w:t>2038 г.</w:t>
            </w:r>
          </w:p>
        </w:tc>
        <w:tc>
          <w:tcPr>
            <w:tcW w:w="22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0273" w:rsidRPr="000E1423" w:rsidRDefault="00130273" w:rsidP="00130273">
            <w:pPr>
              <w:pStyle w:val="af6"/>
            </w:pPr>
            <w:r>
              <w:t>2039 г.</w:t>
            </w:r>
          </w:p>
        </w:tc>
      </w:tr>
      <w:tr w:rsidR="00F5417F" w:rsidRPr="000E1423" w:rsidTr="00AC66C3">
        <w:trPr>
          <w:trHeight w:val="50"/>
          <w:jc w:val="center"/>
        </w:trPr>
        <w:tc>
          <w:tcPr>
            <w:tcW w:w="1456" w:type="pct"/>
            <w:vMerge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5417F" w:rsidRPr="000F63AB" w:rsidRDefault="00F5417F" w:rsidP="00E72A06">
            <w:pPr>
              <w:pStyle w:val="af6"/>
            </w:pPr>
          </w:p>
        </w:tc>
        <w:tc>
          <w:tcPr>
            <w:tcW w:w="22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F5417F" w:rsidRDefault="00F5417F" w:rsidP="00E72A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  <w:tc>
          <w:tcPr>
            <w:tcW w:w="3323" w:type="pct"/>
            <w:gridSpan w:val="15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5417F" w:rsidRDefault="000A553E" w:rsidP="00E72A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56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Установленная мощность, Гкал/час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</w:tr>
      <w:tr w:rsidR="00AC66C3" w:rsidRPr="000E1423" w:rsidTr="00AC66C3">
        <w:trPr>
          <w:trHeight w:val="532"/>
          <w:jc w:val="center"/>
        </w:trPr>
        <w:tc>
          <w:tcPr>
            <w:tcW w:w="1456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Располагаемая мощность, Гкал/час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</w:tr>
      <w:tr w:rsidR="00AC66C3" w:rsidRPr="000E1423" w:rsidTr="00AC66C3">
        <w:trPr>
          <w:trHeight w:val="266"/>
          <w:jc w:val="center"/>
        </w:trPr>
        <w:tc>
          <w:tcPr>
            <w:tcW w:w="1456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Мощность НЕТТО, Гкал/час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56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Присоединённая нагрузка, Гкал/час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56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Подключённая нагрузка, Гкал/час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0,161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56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Выработка тепловой энергии всего, Гкал/год</w:t>
            </w:r>
          </w:p>
        </w:tc>
        <w:tc>
          <w:tcPr>
            <w:tcW w:w="221" w:type="pct"/>
            <w:tcBorders>
              <w:top w:val="single" w:sz="6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479,53</w:t>
            </w:r>
          </w:p>
        </w:tc>
        <w:tc>
          <w:tcPr>
            <w:tcW w:w="221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479,53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Расход на собственные нужды, Гкал/год</w:t>
            </w:r>
          </w:p>
        </w:tc>
        <w:tc>
          <w:tcPr>
            <w:tcW w:w="22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</w:tr>
      <w:tr w:rsidR="00AC66C3" w:rsidRPr="000E1423" w:rsidTr="00AC66C3">
        <w:trPr>
          <w:trHeight w:val="266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Отпуск в сеть, Гкал/год</w:t>
            </w:r>
          </w:p>
        </w:tc>
        <w:tc>
          <w:tcPr>
            <w:tcW w:w="22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452,22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452,22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</w:tr>
      <w:tr w:rsidR="00AC66C3" w:rsidRPr="000E1423" w:rsidTr="00AC66C3">
        <w:trPr>
          <w:trHeight w:val="266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 w:rsidRPr="000F63AB">
              <w:t>Потери, Гкал/год</w:t>
            </w:r>
          </w:p>
        </w:tc>
        <w:tc>
          <w:tcPr>
            <w:tcW w:w="22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106,49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106,49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</w:tr>
      <w:tr w:rsidR="00AC66C3" w:rsidRPr="000E1423" w:rsidTr="00AC66C3">
        <w:trPr>
          <w:trHeight w:val="281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AC66C3" w:rsidRPr="000F63AB" w:rsidRDefault="00AC66C3" w:rsidP="00AC66C3">
            <w:pPr>
              <w:pStyle w:val="af6"/>
            </w:pPr>
            <w:r>
              <w:t xml:space="preserve">Полезный отпуск, </w:t>
            </w:r>
            <w:r w:rsidRPr="000F63AB">
              <w:t>Гкал/год</w:t>
            </w:r>
          </w:p>
        </w:tc>
        <w:tc>
          <w:tcPr>
            <w:tcW w:w="22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</w:tr>
      <w:tr w:rsidR="00AC66C3" w:rsidRPr="000E1423" w:rsidTr="00AC66C3">
        <w:trPr>
          <w:trHeight w:val="281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Местный бюджет</w:t>
            </w:r>
          </w:p>
        </w:tc>
        <w:tc>
          <w:tcPr>
            <w:tcW w:w="22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</w:tr>
      <w:tr w:rsidR="00AC66C3" w:rsidRPr="000E1423" w:rsidTr="00AC66C3">
        <w:trPr>
          <w:trHeight w:val="58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AC66C3" w:rsidRPr="00602FDD" w:rsidRDefault="00AC66C3" w:rsidP="00AC66C3">
            <w:pPr>
              <w:pStyle w:val="af6"/>
            </w:pPr>
            <w:r w:rsidRPr="00602FDD">
              <w:t>Резерв/Дефицит тепловой мощности, %</w:t>
            </w:r>
          </w:p>
        </w:tc>
        <w:tc>
          <w:tcPr>
            <w:tcW w:w="22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89,56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AC66C3" w:rsidRPr="00602FDD" w:rsidRDefault="00AC66C3" w:rsidP="00AC66C3">
            <w:pPr>
              <w:pStyle w:val="af6"/>
            </w:pPr>
            <w:r w:rsidRPr="00602FDD">
              <w:t>Коэффициент использования мощности в пиковые нагрузки</w:t>
            </w:r>
          </w:p>
        </w:tc>
        <w:tc>
          <w:tcPr>
            <w:tcW w:w="22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</w:tr>
      <w:tr w:rsidR="00AC66C3" w:rsidRPr="000E1423" w:rsidTr="00AC66C3">
        <w:trPr>
          <w:trHeight w:val="547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AC66C3" w:rsidRPr="00602FDD" w:rsidRDefault="00AC66C3" w:rsidP="00AC66C3">
            <w:pPr>
              <w:pStyle w:val="af6"/>
            </w:pPr>
            <w:r w:rsidRPr="00602FDD">
              <w:t>Резерв/Дефицит тепловой мощности, Гкал/час</w:t>
            </w:r>
          </w:p>
        </w:tc>
        <w:tc>
          <w:tcPr>
            <w:tcW w:w="221" w:type="pct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1,379</w:t>
            </w:r>
          </w:p>
        </w:tc>
        <w:tc>
          <w:tcPr>
            <w:tcW w:w="221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1,379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66C3" w:rsidRDefault="00AC66C3" w:rsidP="00AC6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</w:tr>
    </w:tbl>
    <w:p w:rsidR="00143DCF" w:rsidRDefault="00143DCF" w:rsidP="00DB677B">
      <w:pPr>
        <w:spacing w:after="200" w:line="276" w:lineRule="auto"/>
        <w:rPr>
          <w:rFonts w:eastAsia="Calibri"/>
          <w:sz w:val="28"/>
          <w:szCs w:val="20"/>
        </w:rPr>
      </w:pPr>
    </w:p>
    <w:p w:rsidR="00F5417F" w:rsidRDefault="00F5417F" w:rsidP="00DB677B">
      <w:pPr>
        <w:spacing w:after="200" w:line="276" w:lineRule="auto"/>
        <w:rPr>
          <w:rFonts w:eastAsia="Calibri"/>
          <w:sz w:val="28"/>
          <w:szCs w:val="20"/>
        </w:rPr>
      </w:pPr>
    </w:p>
    <w:p w:rsidR="00F5417F" w:rsidRPr="00DB677B" w:rsidRDefault="00F5417F" w:rsidP="00DB677B">
      <w:pPr>
        <w:spacing w:after="200" w:line="276" w:lineRule="auto"/>
        <w:rPr>
          <w:rFonts w:eastAsia="Calibri"/>
          <w:sz w:val="28"/>
          <w:szCs w:val="20"/>
        </w:rPr>
        <w:sectPr w:rsidR="00F5417F" w:rsidRPr="00DB677B" w:rsidSect="008633E4">
          <w:pgSz w:w="23808" w:h="16840" w:orient="landscape" w:code="8"/>
          <w:pgMar w:top="567" w:right="680" w:bottom="397" w:left="1134" w:header="284" w:footer="284" w:gutter="0"/>
          <w:cols w:space="708"/>
          <w:docGrid w:linePitch="360"/>
        </w:sectPr>
      </w:pPr>
    </w:p>
    <w:p w:rsidR="00F67A0F" w:rsidRDefault="00F67A0F" w:rsidP="00495FBD">
      <w:pPr>
        <w:pStyle w:val="2"/>
      </w:pPr>
      <w:bookmarkStart w:id="14" w:name="_Toc42018725"/>
      <w:bookmarkStart w:id="15" w:name="_Toc42030192"/>
      <w:bookmarkStart w:id="16" w:name="_Toc43324140"/>
      <w:bookmarkStart w:id="17" w:name="_Toc43364924"/>
      <w:bookmarkStart w:id="18" w:name="_Toc173834652"/>
      <w:r>
        <w:lastRenderedPageBreak/>
        <w:t>2.3.1 Существующие и перспективные значения установленной тепловой мощности основного оборудования источника (источников) тепловой энергии</w:t>
      </w:r>
      <w:bookmarkEnd w:id="14"/>
      <w:bookmarkEnd w:id="15"/>
      <w:bookmarkEnd w:id="16"/>
      <w:bookmarkEnd w:id="17"/>
      <w:bookmarkEnd w:id="18"/>
    </w:p>
    <w:p w:rsidR="00F67A0F" w:rsidRPr="00F67A0F" w:rsidRDefault="00F67A0F" w:rsidP="00F67A0F">
      <w:pPr>
        <w:pStyle w:val="af3"/>
      </w:pPr>
      <w:r w:rsidRPr="00F67A0F">
        <w:t>Согласно Постановления правительства Российской Федерации от 22 февраля 2012 г. №154 «О требованиях к схемам теплоснабжения, порядку их разработки и утверждения», установленная мощность источника тепловой энергии сумма номинальных тепловых мощностей всего принятого по акту ввода в эксплуатацию оборудования, предназначенного для отпуска тепловой энергии потребителям на собственные и хозяйственные нужды.</w:t>
      </w:r>
    </w:p>
    <w:p w:rsidR="00F67A0F" w:rsidRDefault="00F67A0F" w:rsidP="00130273">
      <w:pPr>
        <w:pStyle w:val="af3"/>
      </w:pPr>
      <w:bookmarkStart w:id="19" w:name="_Toc42018726"/>
      <w:bookmarkStart w:id="20" w:name="_Toc42030193"/>
      <w:r>
        <w:t>Таблица 2.</w:t>
      </w:r>
      <w:r w:rsidR="009B204A">
        <w:t>5</w:t>
      </w:r>
      <w:r>
        <w:t xml:space="preserve"> – Существующие и перспективные значения установленной мощности основного оборудования </w:t>
      </w:r>
      <w:r w:rsidR="00AC66C3">
        <w:t>котельной с. Зеньковка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2B0FF0" w:rsidRPr="00040FB8" w:rsidTr="000A553E">
        <w:trPr>
          <w:trHeight w:val="372"/>
          <w:jc w:val="center"/>
        </w:trPr>
        <w:tc>
          <w:tcPr>
            <w:tcW w:w="13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040FB8" w:rsidRDefault="002B0FF0" w:rsidP="002B0FF0">
            <w:pPr>
              <w:pStyle w:val="af6"/>
              <w:jc w:val="left"/>
            </w:pPr>
            <w:r>
              <w:t>Наименование показателя/период</w:t>
            </w:r>
          </w:p>
        </w:tc>
        <w:tc>
          <w:tcPr>
            <w:tcW w:w="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Установленная мощность, Гкал/ч /%</w:t>
            </w:r>
          </w:p>
        </w:tc>
        <w:tc>
          <w:tcPr>
            <w:tcW w:w="57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Располагаемая тепловая мощность Гкал/ч /%</w:t>
            </w:r>
          </w:p>
        </w:tc>
        <w:tc>
          <w:tcPr>
            <w:tcW w:w="57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5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Тепловая мощность нетто Гкал/ч /%</w:t>
            </w:r>
          </w:p>
        </w:tc>
        <w:tc>
          <w:tcPr>
            <w:tcW w:w="57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5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Подключенная нагрузка Гкал/ч /%</w:t>
            </w:r>
          </w:p>
        </w:tc>
        <w:tc>
          <w:tcPr>
            <w:tcW w:w="57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0,733 /20,24%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0,733 /20,24%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  <w:tc>
          <w:tcPr>
            <w:tcW w:w="55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 xml:space="preserve">Потери тепловой мощности в сетях, </w:t>
            </w:r>
          </w:p>
          <w:p w:rsidR="00DC7991" w:rsidRDefault="00DC7991" w:rsidP="00DC7991">
            <w:pPr>
              <w:pStyle w:val="af6"/>
              <w:jc w:val="left"/>
            </w:pPr>
            <w:r>
              <w:t>Гкал/ч /%</w:t>
            </w:r>
          </w:p>
        </w:tc>
        <w:tc>
          <w:tcPr>
            <w:tcW w:w="57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0,071 /9,76%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0,071 /9,76%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  <w:tc>
          <w:tcPr>
            <w:tcW w:w="55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 xml:space="preserve">Резерв мощности </w:t>
            </w:r>
          </w:p>
          <w:p w:rsidR="00DC7991" w:rsidRDefault="00DC7991" w:rsidP="00DC7991">
            <w:pPr>
              <w:pStyle w:val="af6"/>
              <w:jc w:val="left"/>
            </w:pPr>
            <w:r>
              <w:t>Гкал/ч / %</w:t>
            </w:r>
          </w:p>
        </w:tc>
        <w:tc>
          <w:tcPr>
            <w:tcW w:w="57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2,887 /79,76%</w:t>
            </w:r>
          </w:p>
        </w:tc>
        <w:tc>
          <w:tcPr>
            <w:tcW w:w="5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2,887 /79,76%</w:t>
            </w:r>
          </w:p>
        </w:tc>
        <w:tc>
          <w:tcPr>
            <w:tcW w:w="5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  <w:tc>
          <w:tcPr>
            <w:tcW w:w="5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  <w:tc>
          <w:tcPr>
            <w:tcW w:w="5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  <w:tc>
          <w:tcPr>
            <w:tcW w:w="5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  <w:tc>
          <w:tcPr>
            <w:tcW w:w="5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</w:tr>
    </w:tbl>
    <w:p w:rsidR="0042678D" w:rsidRDefault="0042678D" w:rsidP="0042678D">
      <w:pPr>
        <w:pStyle w:val="af3"/>
        <w:spacing w:line="240" w:lineRule="auto"/>
      </w:pPr>
      <w:bookmarkStart w:id="21" w:name="_Toc43324141"/>
      <w:bookmarkStart w:id="22" w:name="_Toc43364925"/>
    </w:p>
    <w:p w:rsidR="009B204A" w:rsidRDefault="009B204A" w:rsidP="00130273">
      <w:pPr>
        <w:pStyle w:val="af3"/>
      </w:pPr>
      <w:r>
        <w:t xml:space="preserve">Таблица 2.6 – Существующие и перспективные значения установленной мощности основного оборудования </w:t>
      </w:r>
      <w:r w:rsidR="00DF2490">
        <w:t>котельной с. Золотоножка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2B0FF0" w:rsidRPr="00040FB8" w:rsidTr="000A553E">
        <w:trPr>
          <w:trHeight w:val="441"/>
          <w:jc w:val="center"/>
        </w:trPr>
        <w:tc>
          <w:tcPr>
            <w:tcW w:w="13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040FB8" w:rsidRDefault="002B0FF0" w:rsidP="002B0FF0">
            <w:pPr>
              <w:pStyle w:val="af6"/>
              <w:jc w:val="left"/>
            </w:pPr>
            <w:r>
              <w:t>Наименование показателя/период</w:t>
            </w:r>
          </w:p>
        </w:tc>
        <w:tc>
          <w:tcPr>
            <w:tcW w:w="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0A553E">
        <w:trPr>
          <w:trHeight w:val="299"/>
          <w:jc w:val="center"/>
        </w:trPr>
        <w:tc>
          <w:tcPr>
            <w:tcW w:w="133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Установленная мощность, Гкал/ч /%</w:t>
            </w:r>
          </w:p>
        </w:tc>
        <w:tc>
          <w:tcPr>
            <w:tcW w:w="57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</w:tr>
      <w:tr w:rsidR="00DC7991" w:rsidRPr="00040FB8" w:rsidTr="000A553E">
        <w:trPr>
          <w:trHeight w:val="299"/>
          <w:jc w:val="center"/>
        </w:trPr>
        <w:tc>
          <w:tcPr>
            <w:tcW w:w="133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Располагаемая тепловая мощность Гкал/ч /%</w:t>
            </w:r>
          </w:p>
        </w:tc>
        <w:tc>
          <w:tcPr>
            <w:tcW w:w="57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5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</w:tr>
      <w:tr w:rsidR="00DC7991" w:rsidRPr="00040FB8" w:rsidTr="000A553E">
        <w:trPr>
          <w:trHeight w:val="299"/>
          <w:jc w:val="center"/>
        </w:trPr>
        <w:tc>
          <w:tcPr>
            <w:tcW w:w="133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Тепловая мощность нетто Гкал/ч /%</w:t>
            </w:r>
          </w:p>
        </w:tc>
        <w:tc>
          <w:tcPr>
            <w:tcW w:w="57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5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</w:tr>
      <w:tr w:rsidR="00DC7991" w:rsidRPr="00040FB8" w:rsidTr="000A553E">
        <w:trPr>
          <w:trHeight w:val="299"/>
          <w:jc w:val="center"/>
        </w:trPr>
        <w:tc>
          <w:tcPr>
            <w:tcW w:w="133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Подключенная нагрузка Гкал/ч /%</w:t>
            </w:r>
          </w:p>
        </w:tc>
        <w:tc>
          <w:tcPr>
            <w:tcW w:w="57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0,161 /10,44%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0,161 /10,44%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  <w:tc>
          <w:tcPr>
            <w:tcW w:w="55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</w:tr>
      <w:tr w:rsidR="00DC7991" w:rsidRPr="00040FB8" w:rsidTr="000A553E">
        <w:trPr>
          <w:trHeight w:val="299"/>
          <w:jc w:val="center"/>
        </w:trPr>
        <w:tc>
          <w:tcPr>
            <w:tcW w:w="133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 xml:space="preserve">Потери тепловой мощности в сетях, </w:t>
            </w:r>
          </w:p>
          <w:p w:rsidR="00DC7991" w:rsidRDefault="00DC7991" w:rsidP="00DC7991">
            <w:pPr>
              <w:pStyle w:val="af6"/>
              <w:jc w:val="left"/>
            </w:pPr>
            <w:r>
              <w:t>Гкал/ч /%</w:t>
            </w:r>
          </w:p>
        </w:tc>
        <w:tc>
          <w:tcPr>
            <w:tcW w:w="57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0,036 /22,21%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0,036 /22,21%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  <w:tc>
          <w:tcPr>
            <w:tcW w:w="50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  <w:tc>
          <w:tcPr>
            <w:tcW w:w="55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</w:tr>
      <w:tr w:rsidR="00DC7991" w:rsidRPr="00040FB8" w:rsidTr="000A553E">
        <w:trPr>
          <w:trHeight w:val="299"/>
          <w:jc w:val="center"/>
        </w:trPr>
        <w:tc>
          <w:tcPr>
            <w:tcW w:w="133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 xml:space="preserve">Резерв мощности </w:t>
            </w:r>
          </w:p>
          <w:p w:rsidR="00DC7991" w:rsidRDefault="00DC7991" w:rsidP="00DC7991">
            <w:pPr>
              <w:pStyle w:val="af6"/>
              <w:jc w:val="left"/>
            </w:pPr>
            <w:r>
              <w:t>Гкал/ч / %</w:t>
            </w:r>
          </w:p>
        </w:tc>
        <w:tc>
          <w:tcPr>
            <w:tcW w:w="57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1,379 /89,56%</w:t>
            </w:r>
          </w:p>
        </w:tc>
        <w:tc>
          <w:tcPr>
            <w:tcW w:w="5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1,379 /89,56%</w:t>
            </w:r>
          </w:p>
        </w:tc>
        <w:tc>
          <w:tcPr>
            <w:tcW w:w="5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  <w:tc>
          <w:tcPr>
            <w:tcW w:w="5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  <w:tc>
          <w:tcPr>
            <w:tcW w:w="5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  <w:tc>
          <w:tcPr>
            <w:tcW w:w="5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  <w:tc>
          <w:tcPr>
            <w:tcW w:w="5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</w:tr>
    </w:tbl>
    <w:p w:rsidR="009B204A" w:rsidRDefault="009B204A" w:rsidP="006C6098">
      <w:pPr>
        <w:pStyle w:val="af3"/>
      </w:pPr>
    </w:p>
    <w:p w:rsidR="00F67A0F" w:rsidRPr="00F67A0F" w:rsidRDefault="00F67A0F" w:rsidP="00495FBD">
      <w:pPr>
        <w:pStyle w:val="2"/>
      </w:pPr>
      <w:bookmarkStart w:id="23" w:name="_Toc173834653"/>
      <w:r w:rsidRPr="00F67A0F">
        <w:lastRenderedPageBreak/>
        <w:t>2.3.2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</w:t>
      </w:r>
      <w:bookmarkEnd w:id="19"/>
      <w:bookmarkEnd w:id="20"/>
      <w:bookmarkEnd w:id="21"/>
      <w:bookmarkEnd w:id="22"/>
      <w:bookmarkEnd w:id="23"/>
    </w:p>
    <w:p w:rsidR="000A553E" w:rsidRDefault="00F67A0F" w:rsidP="00F67A0F">
      <w:pPr>
        <w:pStyle w:val="af3"/>
      </w:pPr>
      <w:r>
        <w:t>Согласно Постановления Правительства Российской Федерации от 22 февраля 2012 г. №154 «О требованиях к схемам теплоснабжения, порядку их разработки и утверждения», располагаемая мощность источника тепловой энергии – величина, равная установленной мощности источника тепловой энергии за вычетом объемов мощности, не реализуемой по техническим причинам, в том числе по причине снижения тепловой мощности оборудования в результате эксплуатации на продленном техническом ресурсе (снижение параметров пара перед турбиной, отсутствие рециркуляции в пиковых водогрейных котлоагрегатах и др.).</w:t>
      </w:r>
    </w:p>
    <w:p w:rsidR="00F67A0F" w:rsidRDefault="00F67A0F" w:rsidP="000A553E">
      <w:pPr>
        <w:pStyle w:val="af3"/>
        <w:spacing w:line="240" w:lineRule="auto"/>
      </w:pPr>
      <w:r>
        <w:t xml:space="preserve"> </w:t>
      </w:r>
    </w:p>
    <w:p w:rsidR="00F67A0F" w:rsidRPr="002B0FF0" w:rsidRDefault="00D77A15" w:rsidP="002B0FF0">
      <w:pPr>
        <w:pStyle w:val="af3"/>
      </w:pPr>
      <w:bookmarkStart w:id="24" w:name="_Toc42018727"/>
      <w:bookmarkStart w:id="25" w:name="_Toc42030194"/>
      <w:r>
        <w:t>Таблица 2.</w:t>
      </w:r>
      <w:r w:rsidR="009B204A">
        <w:t>7</w:t>
      </w:r>
      <w:r w:rsidR="00F67A0F">
        <w:t xml:space="preserve"> – Существующие и перспективные технические ограничения на использовании установленной тепловой мощности и значения располагаемой мощности основного оборудования </w:t>
      </w:r>
      <w:r w:rsidR="00AC66C3">
        <w:t>котельной с. Зеньковка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0A553E" w:rsidRPr="00040FB8" w:rsidTr="000A553E">
        <w:trPr>
          <w:trHeight w:val="372"/>
          <w:tblHeader/>
          <w:jc w:val="center"/>
        </w:trPr>
        <w:tc>
          <w:tcPr>
            <w:tcW w:w="1334" w:type="pct"/>
            <w:vAlign w:val="center"/>
          </w:tcPr>
          <w:p w:rsidR="000A553E" w:rsidRPr="00040FB8" w:rsidRDefault="000A553E" w:rsidP="000A553E">
            <w:pPr>
              <w:pStyle w:val="af6"/>
              <w:jc w:val="left"/>
            </w:pPr>
            <w:r>
              <w:t>Наименование показателя/период</w:t>
            </w:r>
          </w:p>
        </w:tc>
        <w:tc>
          <w:tcPr>
            <w:tcW w:w="57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Установленная мощность, Гкал/ч/%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Располагаемая тепловая мощность Гкал/ч /%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Тепловая мощность нетто Гкал/ч /%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Подключенная нагрузка Гкал/ч /%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0,733 /20,24%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0,733 /20,24%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 xml:space="preserve">Потери тепловой мощности в сетях, </w:t>
            </w:r>
          </w:p>
          <w:p w:rsidR="00DC7991" w:rsidRDefault="00DC7991" w:rsidP="00DC7991">
            <w:pPr>
              <w:pStyle w:val="af6"/>
              <w:jc w:val="left"/>
            </w:pPr>
            <w:r>
              <w:t>Гкал/ч /%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0,071 /9,76%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0,071 /9,76%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 xml:space="preserve">Резерв мощности </w:t>
            </w:r>
          </w:p>
          <w:p w:rsidR="00DC7991" w:rsidRDefault="00DC7991" w:rsidP="00DC7991">
            <w:pPr>
              <w:pStyle w:val="af6"/>
              <w:jc w:val="left"/>
            </w:pPr>
            <w:r>
              <w:t>Гкал/ч / %</w:t>
            </w:r>
          </w:p>
        </w:tc>
        <w:tc>
          <w:tcPr>
            <w:tcW w:w="573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2,887 /79,76%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2,887 /79,76%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  <w:tc>
          <w:tcPr>
            <w:tcW w:w="553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</w:tr>
    </w:tbl>
    <w:p w:rsidR="00F67A0F" w:rsidRDefault="00F67A0F" w:rsidP="000A553E">
      <w:pPr>
        <w:pStyle w:val="af3"/>
        <w:spacing w:line="240" w:lineRule="auto"/>
      </w:pPr>
      <w:bookmarkStart w:id="26" w:name="_Toc43324142"/>
    </w:p>
    <w:p w:rsidR="008536DD" w:rsidRDefault="008536DD" w:rsidP="002B0FF0">
      <w:pPr>
        <w:pStyle w:val="af3"/>
        <w:sectPr w:rsidR="008536DD" w:rsidSect="00F06B65">
          <w:headerReference w:type="even" r:id="rId26"/>
          <w:footerReference w:type="default" r:id="rId27"/>
          <w:headerReference w:type="first" r:id="rId28"/>
          <w:pgSz w:w="11906" w:h="16838"/>
          <w:pgMar w:top="567" w:right="567" w:bottom="397" w:left="1134" w:header="284" w:footer="283" w:gutter="0"/>
          <w:cols w:space="708"/>
          <w:docGrid w:linePitch="360"/>
        </w:sectPr>
      </w:pPr>
    </w:p>
    <w:p w:rsidR="009B204A" w:rsidRPr="002B0FF0" w:rsidRDefault="009B204A" w:rsidP="002B0FF0">
      <w:pPr>
        <w:pStyle w:val="af3"/>
      </w:pPr>
      <w:r>
        <w:lastRenderedPageBreak/>
        <w:t xml:space="preserve">Таблица 2.8 – Существующие и перспективные технические ограничения на использовании установленной тепловой мощности и значения располагаемой мощности основного оборудования </w:t>
      </w:r>
      <w:r w:rsidR="00DF2490">
        <w:t>котельной с. Золотоножка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0A553E" w:rsidRPr="00040FB8" w:rsidTr="000A553E">
        <w:trPr>
          <w:trHeight w:val="372"/>
          <w:tblHeader/>
          <w:jc w:val="center"/>
        </w:trPr>
        <w:tc>
          <w:tcPr>
            <w:tcW w:w="1334" w:type="pct"/>
            <w:vAlign w:val="center"/>
          </w:tcPr>
          <w:p w:rsidR="000A553E" w:rsidRPr="00040FB8" w:rsidRDefault="000A553E" w:rsidP="000A553E">
            <w:pPr>
              <w:pStyle w:val="af6"/>
              <w:jc w:val="left"/>
            </w:pPr>
            <w:r>
              <w:t>Наименование показателя/период</w:t>
            </w:r>
          </w:p>
        </w:tc>
        <w:tc>
          <w:tcPr>
            <w:tcW w:w="57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Установленная мощность, Гкал/ч/%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Располагаемая тепловая мощность Гкал/ч /%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Тепловая мощность нетто Гкал/ч /%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Подключенная нагрузка Гкал/ч /%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0,161 /10,44%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0,161 /10,44%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 xml:space="preserve">Потери тепловой мощности в сетях, </w:t>
            </w:r>
          </w:p>
          <w:p w:rsidR="00DC7991" w:rsidRDefault="00DC7991" w:rsidP="00DC7991">
            <w:pPr>
              <w:pStyle w:val="af6"/>
              <w:jc w:val="left"/>
            </w:pPr>
            <w:r>
              <w:t>Гкал/ч /%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0,036 /22,21%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0,036 /22,21%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 xml:space="preserve">Резерв мощности </w:t>
            </w:r>
          </w:p>
          <w:p w:rsidR="00DC7991" w:rsidRDefault="00DC7991" w:rsidP="00DC7991">
            <w:pPr>
              <w:pStyle w:val="af6"/>
              <w:jc w:val="left"/>
            </w:pPr>
            <w:r>
              <w:t>Гкал/ч / %</w:t>
            </w:r>
          </w:p>
        </w:tc>
        <w:tc>
          <w:tcPr>
            <w:tcW w:w="573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1,379 /89,56%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1,379 /89,56%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  <w:tc>
          <w:tcPr>
            <w:tcW w:w="553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</w:tr>
    </w:tbl>
    <w:p w:rsidR="009B204A" w:rsidRDefault="009B204A" w:rsidP="00F67A0F">
      <w:pPr>
        <w:pStyle w:val="af3"/>
      </w:pPr>
    </w:p>
    <w:p w:rsidR="00F67A0F" w:rsidRDefault="00F67A0F" w:rsidP="00495FBD">
      <w:pPr>
        <w:pStyle w:val="2"/>
      </w:pPr>
      <w:bookmarkStart w:id="27" w:name="_Toc43364926"/>
      <w:bookmarkStart w:id="28" w:name="_Toc173834654"/>
      <w:r>
        <w:t>2.3.3 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</w:t>
      </w:r>
      <w:bookmarkEnd w:id="24"/>
      <w:bookmarkEnd w:id="25"/>
      <w:bookmarkEnd w:id="26"/>
      <w:bookmarkEnd w:id="27"/>
      <w:bookmarkEnd w:id="28"/>
    </w:p>
    <w:p w:rsidR="00F67A0F" w:rsidRPr="002B0FF0" w:rsidRDefault="00F67A0F" w:rsidP="002B0FF0">
      <w:pPr>
        <w:pStyle w:val="af3"/>
      </w:pPr>
      <w:bookmarkStart w:id="29" w:name="_Toc42018728"/>
      <w:bookmarkStart w:id="30" w:name="_Toc42030195"/>
      <w:r>
        <w:t>Таблица 2.</w:t>
      </w:r>
      <w:r w:rsidR="009B204A">
        <w:t>9</w:t>
      </w:r>
      <w:r>
        <w:t xml:space="preserve"> – 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 на </w:t>
      </w:r>
      <w:r w:rsidR="00AC66C3">
        <w:t>котельной с. Зеньковка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452"/>
        <w:gridCol w:w="1105"/>
        <w:gridCol w:w="1103"/>
        <w:gridCol w:w="1103"/>
        <w:gridCol w:w="1103"/>
        <w:gridCol w:w="1103"/>
        <w:gridCol w:w="1103"/>
        <w:gridCol w:w="1103"/>
      </w:tblGrid>
      <w:tr w:rsidR="000A553E" w:rsidRPr="00040FB8" w:rsidTr="008536DD">
        <w:trPr>
          <w:trHeight w:val="372"/>
          <w:jc w:val="center"/>
        </w:trPr>
        <w:tc>
          <w:tcPr>
            <w:tcW w:w="1205" w:type="pct"/>
            <w:vAlign w:val="center"/>
          </w:tcPr>
          <w:p w:rsidR="000A553E" w:rsidRPr="00040FB8" w:rsidRDefault="000A553E" w:rsidP="000A553E">
            <w:pPr>
              <w:pStyle w:val="af6"/>
              <w:jc w:val="left"/>
            </w:pPr>
            <w:r>
              <w:t>Период/показатель</w:t>
            </w:r>
          </w:p>
        </w:tc>
        <w:tc>
          <w:tcPr>
            <w:tcW w:w="54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42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42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42" w:type="pct"/>
            <w:vAlign w:val="center"/>
          </w:tcPr>
          <w:p w:rsidR="000A553E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42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42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42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8536DD">
        <w:trPr>
          <w:trHeight w:val="252"/>
          <w:jc w:val="center"/>
        </w:trPr>
        <w:tc>
          <w:tcPr>
            <w:tcW w:w="1205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Собственные нужды котельной, Гкал</w:t>
            </w:r>
          </w:p>
        </w:tc>
        <w:tc>
          <w:tcPr>
            <w:tcW w:w="543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542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542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542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542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542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542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</w:tr>
    </w:tbl>
    <w:p w:rsidR="009E7715" w:rsidRDefault="009E7715" w:rsidP="00F67A0F">
      <w:pPr>
        <w:pStyle w:val="af3"/>
      </w:pPr>
      <w:bookmarkStart w:id="31" w:name="_Toc43324143"/>
      <w:bookmarkStart w:id="32" w:name="_Toc43364927"/>
    </w:p>
    <w:p w:rsidR="009B204A" w:rsidRPr="002B0FF0" w:rsidRDefault="009B204A" w:rsidP="002B0FF0">
      <w:pPr>
        <w:pStyle w:val="af3"/>
      </w:pPr>
      <w:r>
        <w:t xml:space="preserve">Таблица 2.10 – 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 на </w:t>
      </w:r>
      <w:r w:rsidR="00DF2490">
        <w:t>котельной с. Золотоножка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452"/>
        <w:gridCol w:w="1105"/>
        <w:gridCol w:w="1103"/>
        <w:gridCol w:w="1103"/>
        <w:gridCol w:w="1103"/>
        <w:gridCol w:w="1103"/>
        <w:gridCol w:w="1103"/>
        <w:gridCol w:w="1103"/>
      </w:tblGrid>
      <w:tr w:rsidR="000A553E" w:rsidRPr="00040FB8" w:rsidTr="008536DD">
        <w:trPr>
          <w:trHeight w:val="372"/>
          <w:jc w:val="center"/>
        </w:trPr>
        <w:tc>
          <w:tcPr>
            <w:tcW w:w="1205" w:type="pct"/>
            <w:vAlign w:val="center"/>
          </w:tcPr>
          <w:p w:rsidR="000A553E" w:rsidRPr="00040FB8" w:rsidRDefault="000A553E" w:rsidP="000A553E">
            <w:pPr>
              <w:pStyle w:val="af6"/>
              <w:jc w:val="left"/>
            </w:pPr>
            <w:r>
              <w:t>Период/показатель</w:t>
            </w:r>
          </w:p>
        </w:tc>
        <w:tc>
          <w:tcPr>
            <w:tcW w:w="54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42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42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42" w:type="pct"/>
            <w:vAlign w:val="center"/>
          </w:tcPr>
          <w:p w:rsidR="000A553E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42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42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42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8536DD">
        <w:trPr>
          <w:trHeight w:val="252"/>
          <w:jc w:val="center"/>
        </w:trPr>
        <w:tc>
          <w:tcPr>
            <w:tcW w:w="1205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Собственные нужды котельной, Гкал</w:t>
            </w:r>
          </w:p>
        </w:tc>
        <w:tc>
          <w:tcPr>
            <w:tcW w:w="543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542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542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542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542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542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542" w:type="pct"/>
            <w:tcBorders>
              <w:bottom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</w:tr>
    </w:tbl>
    <w:p w:rsidR="009B204A" w:rsidRDefault="009B204A" w:rsidP="00F67A0F">
      <w:pPr>
        <w:pStyle w:val="af3"/>
      </w:pPr>
    </w:p>
    <w:p w:rsidR="009E7715" w:rsidRDefault="009E7715">
      <w:pPr>
        <w:spacing w:after="200" w:line="276" w:lineRule="auto"/>
        <w:rPr>
          <w:rFonts w:eastAsia="Calibri"/>
          <w:sz w:val="28"/>
          <w:szCs w:val="20"/>
        </w:rPr>
      </w:pPr>
      <w:r>
        <w:br w:type="page"/>
      </w:r>
    </w:p>
    <w:p w:rsidR="00F67A0F" w:rsidRDefault="00F67A0F" w:rsidP="00495FBD">
      <w:pPr>
        <w:pStyle w:val="2"/>
      </w:pPr>
      <w:bookmarkStart w:id="33" w:name="_Toc173834655"/>
      <w:r>
        <w:lastRenderedPageBreak/>
        <w:t>2.3.4 Значение существующей и перспективной тепловой мощности источников тепловой энергии нетто</w:t>
      </w:r>
      <w:bookmarkEnd w:id="29"/>
      <w:bookmarkEnd w:id="30"/>
      <w:bookmarkEnd w:id="31"/>
      <w:bookmarkEnd w:id="32"/>
      <w:bookmarkEnd w:id="33"/>
    </w:p>
    <w:p w:rsidR="008A70CF" w:rsidRDefault="00F67A0F" w:rsidP="00F67A0F">
      <w:pPr>
        <w:pStyle w:val="af3"/>
      </w:pPr>
      <w:r>
        <w:t>Согласно Постановления Правительства Российской Федерации от 22 февраля 2012г. №154 «О требованиях к схемам теплоснабжения, порядку их разработке и утверждения», мощность источника тепловой энергии нетто – величина, равная располагаемой мощности источника тепловой энергии за вычетом тепловой нагрузки на собственные и хозяйственные нужды</w:t>
      </w:r>
    </w:p>
    <w:p w:rsidR="00F67A0F" w:rsidRPr="002B0FF0" w:rsidRDefault="00F67A0F" w:rsidP="002B0FF0">
      <w:pPr>
        <w:pStyle w:val="af3"/>
      </w:pPr>
      <w:r>
        <w:t>Таблица 2.</w:t>
      </w:r>
      <w:r w:rsidR="009B204A">
        <w:t>11</w:t>
      </w:r>
      <w:r>
        <w:t xml:space="preserve"> – Существующие и перспективные тепловая мощности источника тепловой энергии нетто </w:t>
      </w:r>
      <w:r w:rsidR="001B062D">
        <w:t>Котельная с. Зеньковка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2B0FF0" w:rsidRPr="00040FB8" w:rsidTr="002B0FF0">
        <w:trPr>
          <w:trHeight w:val="372"/>
          <w:jc w:val="center"/>
        </w:trPr>
        <w:tc>
          <w:tcPr>
            <w:tcW w:w="1334" w:type="pct"/>
            <w:vAlign w:val="center"/>
          </w:tcPr>
          <w:p w:rsidR="002B0FF0" w:rsidRPr="00040FB8" w:rsidRDefault="002B0FF0" w:rsidP="002B0FF0">
            <w:pPr>
              <w:pStyle w:val="af6"/>
              <w:jc w:val="left"/>
            </w:pPr>
            <w:r>
              <w:t>Наименование показателя/период</w:t>
            </w:r>
          </w:p>
        </w:tc>
        <w:tc>
          <w:tcPr>
            <w:tcW w:w="573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B0FF0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2B0FF0">
        <w:trPr>
          <w:trHeight w:val="252"/>
          <w:jc w:val="center"/>
        </w:trPr>
        <w:tc>
          <w:tcPr>
            <w:tcW w:w="1334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Установленная мощность, Гкал/ч/%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</w:tr>
      <w:tr w:rsidR="00DC7991" w:rsidRPr="00040FB8" w:rsidTr="002B0FF0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Располагаемая тепловая мощность Гкал/ч /%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 /100%</w:t>
            </w:r>
          </w:p>
        </w:tc>
      </w:tr>
      <w:tr w:rsidR="00DC7991" w:rsidRPr="00040FB8" w:rsidTr="002B0FF0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Тепловая мощность нетто Гкал/ч /%</w:t>
            </w:r>
          </w:p>
        </w:tc>
        <w:tc>
          <w:tcPr>
            <w:tcW w:w="573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  <w:tc>
          <w:tcPr>
            <w:tcW w:w="553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 /99,01%</w:t>
            </w:r>
          </w:p>
        </w:tc>
      </w:tr>
    </w:tbl>
    <w:p w:rsidR="002B0FF0" w:rsidRDefault="002B0FF0" w:rsidP="002B0FF0">
      <w:pPr>
        <w:pStyle w:val="af3"/>
        <w:spacing w:line="240" w:lineRule="auto"/>
      </w:pPr>
    </w:p>
    <w:p w:rsidR="009B204A" w:rsidRDefault="009B204A" w:rsidP="002B0FF0">
      <w:pPr>
        <w:pStyle w:val="af3"/>
      </w:pPr>
      <w:r>
        <w:t xml:space="preserve">Таблица 2.12 – Существующие и перспективные тепловая мощности источника тепловой энергии нетто </w:t>
      </w:r>
      <w:r w:rsidR="001B062D">
        <w:t>Котельная с. Золотоножка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2B0FF0" w:rsidRPr="00040FB8" w:rsidTr="002B0FF0">
        <w:trPr>
          <w:trHeight w:val="372"/>
          <w:jc w:val="center"/>
        </w:trPr>
        <w:tc>
          <w:tcPr>
            <w:tcW w:w="1334" w:type="pct"/>
            <w:vAlign w:val="center"/>
          </w:tcPr>
          <w:p w:rsidR="002B0FF0" w:rsidRPr="00040FB8" w:rsidRDefault="002B0FF0" w:rsidP="002B0FF0">
            <w:pPr>
              <w:pStyle w:val="af6"/>
              <w:jc w:val="left"/>
            </w:pPr>
            <w:r>
              <w:t>Наименование показателя/период</w:t>
            </w:r>
          </w:p>
        </w:tc>
        <w:tc>
          <w:tcPr>
            <w:tcW w:w="573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B0FF0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2B0FF0">
        <w:trPr>
          <w:trHeight w:val="252"/>
          <w:jc w:val="center"/>
        </w:trPr>
        <w:tc>
          <w:tcPr>
            <w:tcW w:w="1334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Установленная мощность, Гкал/ч/%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</w:tr>
      <w:tr w:rsidR="00DC7991" w:rsidRPr="00040FB8" w:rsidTr="002B0FF0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Располагаемая тепловая мощность Гкал/ч /%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 /100%</w:t>
            </w:r>
          </w:p>
        </w:tc>
      </w:tr>
      <w:tr w:rsidR="00DC7991" w:rsidRPr="00040FB8" w:rsidTr="002B0FF0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Тепловая мощность нетто Гкал/ч /%</w:t>
            </w:r>
          </w:p>
        </w:tc>
        <w:tc>
          <w:tcPr>
            <w:tcW w:w="573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  <w:tc>
          <w:tcPr>
            <w:tcW w:w="553" w:type="pct"/>
            <w:tcBorders>
              <w:top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 /99,41%</w:t>
            </w:r>
          </w:p>
        </w:tc>
      </w:tr>
    </w:tbl>
    <w:p w:rsidR="009B204A" w:rsidRDefault="009B204A" w:rsidP="00F67A0F">
      <w:pPr>
        <w:pStyle w:val="af3"/>
      </w:pPr>
    </w:p>
    <w:p w:rsidR="009B204A" w:rsidRDefault="009B204A">
      <w:pPr>
        <w:spacing w:after="200" w:line="276" w:lineRule="auto"/>
        <w:rPr>
          <w:rFonts w:eastAsia="Calibri"/>
          <w:sz w:val="28"/>
          <w:szCs w:val="20"/>
        </w:rPr>
      </w:pPr>
      <w:r>
        <w:br w:type="page"/>
      </w:r>
    </w:p>
    <w:p w:rsidR="00F67A0F" w:rsidRDefault="00F67A0F" w:rsidP="00495FBD">
      <w:pPr>
        <w:pStyle w:val="2"/>
      </w:pPr>
      <w:bookmarkStart w:id="34" w:name="_Toc42018729"/>
      <w:bookmarkStart w:id="35" w:name="_Toc42030196"/>
      <w:bookmarkStart w:id="36" w:name="_Toc43324144"/>
      <w:bookmarkStart w:id="37" w:name="_Toc43364928"/>
      <w:bookmarkStart w:id="38" w:name="_Toc173834656"/>
      <w:r>
        <w:lastRenderedPageBreak/>
        <w:t>2.3.5 Значение существующих и перспективных потерь тепловой энергии при ее передаче по тепловым сетям, включая потери тепловой энергии в тепловых сетях теплопередачей через теплоизоляционные конструкции теплопроводов и потери теплоносителя, с указанием затрат теплоносителя на компенсацию этих потерь</w:t>
      </w:r>
      <w:bookmarkEnd w:id="34"/>
      <w:bookmarkEnd w:id="35"/>
      <w:bookmarkEnd w:id="36"/>
      <w:bookmarkEnd w:id="37"/>
      <w:bookmarkEnd w:id="38"/>
    </w:p>
    <w:p w:rsidR="00F67A0F" w:rsidRPr="002B0FF0" w:rsidRDefault="00F67A0F" w:rsidP="002B0FF0">
      <w:pPr>
        <w:pStyle w:val="af3"/>
      </w:pPr>
      <w:bookmarkStart w:id="39" w:name="_Toc42018730"/>
      <w:bookmarkStart w:id="40" w:name="_Toc42030197"/>
      <w:r>
        <w:t>Таблица 2.</w:t>
      </w:r>
      <w:r w:rsidR="009B204A">
        <w:t>13</w:t>
      </w:r>
      <w:r>
        <w:t xml:space="preserve"> – Существующие и перспективные потери тепловой энергии при ее передаче по тепловым сетям </w:t>
      </w:r>
      <w:r w:rsidR="00BE159D">
        <w:t xml:space="preserve">от </w:t>
      </w:r>
      <w:r w:rsidR="00AC66C3">
        <w:t>котельной с. Зеньковка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2B0FF0" w:rsidRPr="00040FB8" w:rsidTr="002B0FF0">
        <w:trPr>
          <w:trHeight w:val="372"/>
          <w:jc w:val="center"/>
        </w:trPr>
        <w:tc>
          <w:tcPr>
            <w:tcW w:w="1334" w:type="pct"/>
            <w:vAlign w:val="center"/>
          </w:tcPr>
          <w:p w:rsidR="002B0FF0" w:rsidRPr="00040FB8" w:rsidRDefault="002B0FF0" w:rsidP="002B0FF0">
            <w:pPr>
              <w:pStyle w:val="af6"/>
              <w:jc w:val="left"/>
            </w:pPr>
            <w:r>
              <w:t>Наименование показателя/период</w:t>
            </w:r>
          </w:p>
        </w:tc>
        <w:tc>
          <w:tcPr>
            <w:tcW w:w="573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B0FF0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2B0FF0">
        <w:trPr>
          <w:trHeight w:val="252"/>
          <w:jc w:val="center"/>
        </w:trPr>
        <w:tc>
          <w:tcPr>
            <w:tcW w:w="1334" w:type="pct"/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 xml:space="preserve">Потери тепловой мощности в сетях, </w:t>
            </w:r>
          </w:p>
          <w:p w:rsidR="00DC7991" w:rsidRDefault="00DC7991" w:rsidP="00DC7991">
            <w:pPr>
              <w:pStyle w:val="af6"/>
              <w:jc w:val="left"/>
            </w:pPr>
            <w:r>
              <w:t>Гкал/ч /%</w:t>
            </w:r>
          </w:p>
        </w:tc>
        <w:tc>
          <w:tcPr>
            <w:tcW w:w="573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0,071 /9,76%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0,071 /9,76%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  <w:tc>
          <w:tcPr>
            <w:tcW w:w="553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 /7,49%</w:t>
            </w:r>
          </w:p>
        </w:tc>
      </w:tr>
    </w:tbl>
    <w:p w:rsidR="00632087" w:rsidRDefault="00632087" w:rsidP="00141B42">
      <w:pPr>
        <w:pStyle w:val="af3"/>
        <w:spacing w:before="120" w:after="120" w:line="240" w:lineRule="exact"/>
      </w:pPr>
      <w:bookmarkStart w:id="41" w:name="_Toc43324145"/>
      <w:bookmarkStart w:id="42" w:name="_Toc43364929"/>
    </w:p>
    <w:p w:rsidR="009B204A" w:rsidRPr="002B0FF0" w:rsidRDefault="009B204A" w:rsidP="002B0FF0">
      <w:pPr>
        <w:pStyle w:val="af3"/>
      </w:pPr>
      <w:r>
        <w:t xml:space="preserve">Таблица 2.14 – Существующие и перспективные потери тепловой энергии при ее передаче по тепловым сетям от </w:t>
      </w:r>
      <w:r w:rsidR="00DF2490">
        <w:t>котельной с. Золотоножка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2B0FF0" w:rsidRPr="00040FB8" w:rsidTr="002B0FF0">
        <w:trPr>
          <w:trHeight w:val="372"/>
          <w:jc w:val="center"/>
        </w:trPr>
        <w:tc>
          <w:tcPr>
            <w:tcW w:w="1334" w:type="pct"/>
            <w:vAlign w:val="center"/>
          </w:tcPr>
          <w:p w:rsidR="002B0FF0" w:rsidRPr="00040FB8" w:rsidRDefault="002B0FF0" w:rsidP="002B0FF0">
            <w:pPr>
              <w:pStyle w:val="af6"/>
              <w:jc w:val="left"/>
            </w:pPr>
            <w:r>
              <w:t>Наименование показателя/период</w:t>
            </w:r>
          </w:p>
        </w:tc>
        <w:tc>
          <w:tcPr>
            <w:tcW w:w="573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B0FF0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vAlign w:val="center"/>
          </w:tcPr>
          <w:p w:rsidR="002B0FF0" w:rsidRPr="002B02D3" w:rsidRDefault="002B0FF0" w:rsidP="002B0FF0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2B0FF0">
        <w:trPr>
          <w:trHeight w:val="252"/>
          <w:jc w:val="center"/>
        </w:trPr>
        <w:tc>
          <w:tcPr>
            <w:tcW w:w="1334" w:type="pct"/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 xml:space="preserve">Потери тепловой мощности в сетях, </w:t>
            </w:r>
          </w:p>
          <w:p w:rsidR="00DC7991" w:rsidRDefault="00DC7991" w:rsidP="00DC7991">
            <w:pPr>
              <w:pStyle w:val="af6"/>
              <w:jc w:val="left"/>
            </w:pPr>
            <w:r>
              <w:t>Гкал/ч /%</w:t>
            </w:r>
          </w:p>
        </w:tc>
        <w:tc>
          <w:tcPr>
            <w:tcW w:w="573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0,036 /22,21%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0,036 /22,21%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  <w:tc>
          <w:tcPr>
            <w:tcW w:w="553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0,006 /4,73%</w:t>
            </w:r>
          </w:p>
        </w:tc>
      </w:tr>
    </w:tbl>
    <w:p w:rsidR="009B204A" w:rsidRDefault="009B204A" w:rsidP="00D77A15">
      <w:pPr>
        <w:pStyle w:val="af3"/>
      </w:pPr>
    </w:p>
    <w:p w:rsidR="002970E7" w:rsidRDefault="002970E7" w:rsidP="002970E7">
      <w:pPr>
        <w:pStyle w:val="2"/>
      </w:pPr>
      <w:bookmarkStart w:id="43" w:name="_Toc173834657"/>
      <w:bookmarkStart w:id="44" w:name="_Toc42018731"/>
      <w:bookmarkStart w:id="45" w:name="_Toc42030198"/>
      <w:bookmarkStart w:id="46" w:name="_Toc43324146"/>
      <w:bookmarkStart w:id="47" w:name="_Toc43364930"/>
      <w:bookmarkEnd w:id="39"/>
      <w:bookmarkEnd w:id="40"/>
      <w:bookmarkEnd w:id="41"/>
      <w:bookmarkEnd w:id="42"/>
      <w:r>
        <w:t>2.3.6 Затраты существующей и перспективной тепловой мощности на хозяйственные нужды теплоснабжающей (теплосетевой) организации в отношении тепловых сетей</w:t>
      </w:r>
      <w:bookmarkEnd w:id="43"/>
    </w:p>
    <w:p w:rsidR="002970E7" w:rsidRPr="002B0FF0" w:rsidRDefault="002970E7" w:rsidP="002970E7">
      <w:pPr>
        <w:pStyle w:val="af3"/>
      </w:pPr>
      <w:r>
        <w:t>Таблица 2.15 – Затраты существующей и перспективной тепловой мощности на хозяйственные нужды тепловых сетей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2970E7" w:rsidRPr="00040FB8" w:rsidTr="008C6923">
        <w:trPr>
          <w:trHeight w:val="372"/>
          <w:jc w:val="center"/>
        </w:trPr>
        <w:tc>
          <w:tcPr>
            <w:tcW w:w="1334" w:type="pct"/>
            <w:vMerge w:val="restart"/>
            <w:vAlign w:val="center"/>
          </w:tcPr>
          <w:p w:rsidR="002970E7" w:rsidRDefault="002970E7" w:rsidP="008C6923">
            <w:pPr>
              <w:pStyle w:val="af6"/>
              <w:jc w:val="left"/>
            </w:pPr>
            <w:r>
              <w:t>Источник теплоснабжения</w:t>
            </w:r>
          </w:p>
        </w:tc>
        <w:tc>
          <w:tcPr>
            <w:tcW w:w="3666" w:type="pct"/>
            <w:gridSpan w:val="7"/>
            <w:vAlign w:val="center"/>
          </w:tcPr>
          <w:p w:rsidR="002970E7" w:rsidRPr="000E1423" w:rsidRDefault="002970E7" w:rsidP="008C6923">
            <w:pPr>
              <w:pStyle w:val="af6"/>
              <w:jc w:val="left"/>
            </w:pPr>
            <w:r>
              <w:t>Значения затрат тепловой мощности на хозяйственные нужды</w:t>
            </w:r>
          </w:p>
        </w:tc>
      </w:tr>
      <w:tr w:rsidR="002970E7" w:rsidRPr="00040FB8" w:rsidTr="008C6923">
        <w:trPr>
          <w:trHeight w:val="372"/>
          <w:jc w:val="center"/>
        </w:trPr>
        <w:tc>
          <w:tcPr>
            <w:tcW w:w="1334" w:type="pct"/>
            <w:vMerge/>
            <w:vAlign w:val="center"/>
          </w:tcPr>
          <w:p w:rsidR="002970E7" w:rsidRPr="00040FB8" w:rsidRDefault="002970E7" w:rsidP="008C6923">
            <w:pPr>
              <w:pStyle w:val="af6"/>
              <w:jc w:val="left"/>
            </w:pPr>
          </w:p>
        </w:tc>
        <w:tc>
          <w:tcPr>
            <w:tcW w:w="573" w:type="pct"/>
            <w:vAlign w:val="center"/>
          </w:tcPr>
          <w:p w:rsidR="002970E7" w:rsidRPr="002B02D3" w:rsidRDefault="002970E7" w:rsidP="008C692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970E7" w:rsidRPr="002B02D3" w:rsidRDefault="002970E7" w:rsidP="008C692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970E7" w:rsidRPr="002B02D3" w:rsidRDefault="002970E7" w:rsidP="008C692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970E7" w:rsidRDefault="002970E7" w:rsidP="008C692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vAlign w:val="center"/>
          </w:tcPr>
          <w:p w:rsidR="002970E7" w:rsidRPr="002B02D3" w:rsidRDefault="002970E7" w:rsidP="008C692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vAlign w:val="center"/>
          </w:tcPr>
          <w:p w:rsidR="002970E7" w:rsidRPr="002B02D3" w:rsidRDefault="002970E7" w:rsidP="008C692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4" w:type="pct"/>
            <w:vAlign w:val="center"/>
          </w:tcPr>
          <w:p w:rsidR="002970E7" w:rsidRPr="002B02D3" w:rsidRDefault="002970E7" w:rsidP="008C692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2970E7" w:rsidRPr="00040FB8" w:rsidTr="008C6923">
        <w:trPr>
          <w:trHeight w:val="252"/>
          <w:jc w:val="center"/>
        </w:trPr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1B062D" w:rsidP="008C69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pStyle w:val="af6"/>
            </w:pPr>
            <w:r>
              <w:t>0,0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jc w:val="center"/>
            </w:pPr>
            <w:r w:rsidRPr="00EB46E9">
              <w:t>0,0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jc w:val="center"/>
            </w:pPr>
            <w:r w:rsidRPr="00EB46E9">
              <w:t>0,0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jc w:val="center"/>
            </w:pPr>
            <w:r w:rsidRPr="00EB46E9">
              <w:t>0,0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jc w:val="center"/>
            </w:pPr>
            <w:r w:rsidRPr="00EB46E9">
              <w:t>0,0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jc w:val="center"/>
            </w:pPr>
            <w:r w:rsidRPr="00EB46E9">
              <w:t>0,0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jc w:val="center"/>
            </w:pPr>
            <w:r w:rsidRPr="00EB46E9">
              <w:t>0,0</w:t>
            </w:r>
          </w:p>
        </w:tc>
      </w:tr>
    </w:tbl>
    <w:p w:rsidR="002970E7" w:rsidRDefault="002970E7" w:rsidP="002970E7">
      <w:pPr>
        <w:pStyle w:val="af3"/>
        <w:spacing w:line="240" w:lineRule="auto"/>
      </w:pPr>
    </w:p>
    <w:p w:rsidR="002970E7" w:rsidRPr="002B0FF0" w:rsidRDefault="002970E7" w:rsidP="002970E7">
      <w:pPr>
        <w:pStyle w:val="af3"/>
      </w:pPr>
      <w:r>
        <w:t>Таблица 2.16 – Затраты существующей и перспективной тепловой мощности на хозяйственные нужды тепловых сетей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820"/>
        <w:gridCol w:w="1060"/>
        <w:gridCol w:w="1034"/>
        <w:gridCol w:w="1034"/>
        <w:gridCol w:w="1034"/>
        <w:gridCol w:w="1034"/>
        <w:gridCol w:w="1034"/>
        <w:gridCol w:w="1125"/>
      </w:tblGrid>
      <w:tr w:rsidR="002970E7" w:rsidRPr="00040FB8" w:rsidTr="008C6923">
        <w:trPr>
          <w:trHeight w:val="372"/>
          <w:jc w:val="center"/>
        </w:trPr>
        <w:tc>
          <w:tcPr>
            <w:tcW w:w="1386" w:type="pct"/>
            <w:vMerge w:val="restart"/>
            <w:vAlign w:val="center"/>
          </w:tcPr>
          <w:p w:rsidR="002970E7" w:rsidRDefault="002970E7" w:rsidP="008C6923">
            <w:pPr>
              <w:pStyle w:val="af6"/>
              <w:jc w:val="left"/>
            </w:pPr>
            <w:r>
              <w:t>Источник теплоснабжения</w:t>
            </w:r>
          </w:p>
        </w:tc>
        <w:tc>
          <w:tcPr>
            <w:tcW w:w="3614" w:type="pct"/>
            <w:gridSpan w:val="7"/>
            <w:vAlign w:val="center"/>
          </w:tcPr>
          <w:p w:rsidR="002970E7" w:rsidRPr="000E1423" w:rsidRDefault="002970E7" w:rsidP="008C6923">
            <w:pPr>
              <w:pStyle w:val="af6"/>
              <w:jc w:val="left"/>
            </w:pPr>
            <w:r>
              <w:t>Значения затрат тепловой мощности на хозяйственные нужды</w:t>
            </w:r>
          </w:p>
        </w:tc>
      </w:tr>
      <w:tr w:rsidR="002970E7" w:rsidRPr="00040FB8" w:rsidTr="008C6923">
        <w:trPr>
          <w:trHeight w:val="372"/>
          <w:jc w:val="center"/>
        </w:trPr>
        <w:tc>
          <w:tcPr>
            <w:tcW w:w="1386" w:type="pct"/>
            <w:vMerge/>
            <w:vAlign w:val="center"/>
          </w:tcPr>
          <w:p w:rsidR="002970E7" w:rsidRPr="00040FB8" w:rsidRDefault="002970E7" w:rsidP="008C6923">
            <w:pPr>
              <w:pStyle w:val="af6"/>
              <w:jc w:val="left"/>
            </w:pPr>
          </w:p>
        </w:tc>
        <w:tc>
          <w:tcPr>
            <w:tcW w:w="521" w:type="pct"/>
            <w:vAlign w:val="center"/>
          </w:tcPr>
          <w:p w:rsidR="002970E7" w:rsidRPr="002B02D3" w:rsidRDefault="002970E7" w:rsidP="008C692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970E7" w:rsidRPr="002B02D3" w:rsidRDefault="002970E7" w:rsidP="008C692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970E7" w:rsidRPr="002B02D3" w:rsidRDefault="002970E7" w:rsidP="008C692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2970E7" w:rsidRDefault="002970E7" w:rsidP="008C692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vAlign w:val="center"/>
          </w:tcPr>
          <w:p w:rsidR="002970E7" w:rsidRPr="002B02D3" w:rsidRDefault="002970E7" w:rsidP="008C692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vAlign w:val="center"/>
          </w:tcPr>
          <w:p w:rsidR="002970E7" w:rsidRPr="002B02D3" w:rsidRDefault="002970E7" w:rsidP="008C692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vAlign w:val="center"/>
          </w:tcPr>
          <w:p w:rsidR="002970E7" w:rsidRPr="002B02D3" w:rsidRDefault="002970E7" w:rsidP="008C692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2970E7" w:rsidRPr="00040FB8" w:rsidTr="008C6923">
        <w:trPr>
          <w:trHeight w:val="252"/>
          <w:jc w:val="center"/>
        </w:trPr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1B062D" w:rsidP="008C69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5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pStyle w:val="af6"/>
            </w:pPr>
            <w:r>
              <w:t>0,0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jc w:val="center"/>
            </w:pPr>
            <w:r w:rsidRPr="00EB46E9">
              <w:t>0,0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jc w:val="center"/>
            </w:pPr>
            <w:r w:rsidRPr="00EB46E9">
              <w:t>0,0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jc w:val="center"/>
            </w:pPr>
            <w:r w:rsidRPr="00EB46E9">
              <w:t>0,0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jc w:val="center"/>
            </w:pPr>
            <w:r w:rsidRPr="00EB46E9">
              <w:t>0,0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jc w:val="center"/>
            </w:pPr>
            <w:r w:rsidRPr="00EB46E9">
              <w:t>0,0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70E7" w:rsidRDefault="002970E7" w:rsidP="008C6923">
            <w:pPr>
              <w:jc w:val="center"/>
            </w:pPr>
            <w:r w:rsidRPr="00EB46E9">
              <w:t>0,0</w:t>
            </w:r>
          </w:p>
        </w:tc>
      </w:tr>
    </w:tbl>
    <w:p w:rsidR="002970E7" w:rsidRDefault="002970E7" w:rsidP="002970E7">
      <w:pPr>
        <w:pStyle w:val="af3"/>
      </w:pPr>
    </w:p>
    <w:p w:rsidR="00F67A0F" w:rsidRDefault="00F67A0F" w:rsidP="00495FBD">
      <w:pPr>
        <w:pStyle w:val="2"/>
      </w:pPr>
      <w:bookmarkStart w:id="48" w:name="_Toc173834658"/>
      <w:r>
        <w:lastRenderedPageBreak/>
        <w:t>2.3.7 Значение существующей и перспективной резервной тепловой мощности источников тепловой энергии, в том числе источников тепловой энергии, принадлежащих потребителям, и источников тепловой энергии теплоснабжающих организаций, с выделением значений аварийного резерва и резерва по договорам на поддержание резервной тепловой мощности</w:t>
      </w:r>
      <w:bookmarkEnd w:id="44"/>
      <w:bookmarkEnd w:id="45"/>
      <w:bookmarkEnd w:id="46"/>
      <w:bookmarkEnd w:id="47"/>
      <w:bookmarkEnd w:id="48"/>
    </w:p>
    <w:p w:rsidR="00F67A0F" w:rsidRDefault="00F67A0F" w:rsidP="00F67A0F">
      <w:pPr>
        <w:pStyle w:val="af3"/>
      </w:pPr>
      <w:r>
        <w:t>Согласно Федеральному закону от 27.07.2010 № 190-ФЗ «О теплоснабжении», резервная тепловая мощность – тепловая мощность источников тепловой энергии и тепловых сетей, необходимая для обеспечения тепловой нагрузки теплопотребляющих установок, входящих в систему теплоснабжения, но не потребляющих тепловой энергии, теплоносителя.</w:t>
      </w:r>
    </w:p>
    <w:p w:rsidR="00F67A0F" w:rsidRPr="002B0FF0" w:rsidRDefault="00F67A0F" w:rsidP="002B0FF0">
      <w:pPr>
        <w:pStyle w:val="af3"/>
      </w:pPr>
      <w:bookmarkStart w:id="49" w:name="_Toc42018732"/>
      <w:bookmarkStart w:id="50" w:name="_Toc42030199"/>
      <w:r>
        <w:t>Таблица 2.</w:t>
      </w:r>
      <w:r w:rsidR="00915C7B">
        <w:t>1</w:t>
      </w:r>
      <w:r w:rsidR="009B204A">
        <w:t>7</w:t>
      </w:r>
      <w:r>
        <w:t xml:space="preserve"> – Существующая и перспективная резервная тепловая мощность источника теплоснабжения </w:t>
      </w:r>
      <w:r w:rsidR="001B062D">
        <w:t>Котельная с. Зеньковка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0A553E" w:rsidRPr="00040FB8" w:rsidTr="000A553E">
        <w:trPr>
          <w:trHeight w:val="372"/>
          <w:jc w:val="center"/>
        </w:trPr>
        <w:tc>
          <w:tcPr>
            <w:tcW w:w="1334" w:type="pct"/>
            <w:vAlign w:val="center"/>
          </w:tcPr>
          <w:p w:rsidR="000A553E" w:rsidRPr="00040FB8" w:rsidRDefault="000A553E" w:rsidP="000A553E">
            <w:pPr>
              <w:pStyle w:val="af6"/>
              <w:jc w:val="left"/>
            </w:pPr>
            <w:r>
              <w:t>Наименование показателя/период</w:t>
            </w:r>
          </w:p>
        </w:tc>
        <w:tc>
          <w:tcPr>
            <w:tcW w:w="57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 xml:space="preserve">Резерв мощности </w:t>
            </w:r>
          </w:p>
          <w:p w:rsidR="00DC7991" w:rsidRDefault="00DC7991" w:rsidP="00DC7991">
            <w:pPr>
              <w:pStyle w:val="af6"/>
              <w:jc w:val="left"/>
            </w:pPr>
            <w:r>
              <w:t>Гкал/ч / %</w:t>
            </w:r>
          </w:p>
        </w:tc>
        <w:tc>
          <w:tcPr>
            <w:tcW w:w="573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2,887 /79,76%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2,887 /79,76%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  <w:tc>
          <w:tcPr>
            <w:tcW w:w="553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 /80,26%</w:t>
            </w:r>
          </w:p>
        </w:tc>
      </w:tr>
    </w:tbl>
    <w:p w:rsidR="00E6260A" w:rsidRPr="000A553E" w:rsidRDefault="00E6260A" w:rsidP="00D77A15">
      <w:pPr>
        <w:pStyle w:val="af3"/>
        <w:rPr>
          <w:sz w:val="16"/>
        </w:rPr>
      </w:pPr>
      <w:bookmarkStart w:id="51" w:name="_Toc43324147"/>
      <w:bookmarkStart w:id="52" w:name="_Toc43364931"/>
    </w:p>
    <w:p w:rsidR="009B204A" w:rsidRPr="002B0FF0" w:rsidRDefault="009B204A" w:rsidP="002B0FF0">
      <w:pPr>
        <w:pStyle w:val="af3"/>
      </w:pPr>
      <w:r>
        <w:t xml:space="preserve">Таблица 2.18 – Существующая и перспективная резервная тепловая мощность источника теплоснабжения </w:t>
      </w:r>
      <w:r w:rsidR="001B062D">
        <w:t>Котельная с. Золотоножка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0A553E" w:rsidRPr="00040FB8" w:rsidTr="000A553E">
        <w:trPr>
          <w:trHeight w:val="372"/>
          <w:jc w:val="center"/>
        </w:trPr>
        <w:tc>
          <w:tcPr>
            <w:tcW w:w="1334" w:type="pct"/>
            <w:vAlign w:val="center"/>
          </w:tcPr>
          <w:p w:rsidR="000A553E" w:rsidRPr="00040FB8" w:rsidRDefault="000A553E" w:rsidP="000A553E">
            <w:pPr>
              <w:pStyle w:val="af6"/>
              <w:jc w:val="left"/>
            </w:pPr>
            <w:r>
              <w:t>Наименование показателя/период</w:t>
            </w:r>
          </w:p>
        </w:tc>
        <w:tc>
          <w:tcPr>
            <w:tcW w:w="57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 xml:space="preserve">Резерв мощности </w:t>
            </w:r>
          </w:p>
          <w:p w:rsidR="00DC7991" w:rsidRDefault="00DC7991" w:rsidP="00DC7991">
            <w:pPr>
              <w:pStyle w:val="af6"/>
              <w:jc w:val="left"/>
            </w:pPr>
            <w:r>
              <w:t>Гкал/ч / %</w:t>
            </w:r>
          </w:p>
        </w:tc>
        <w:tc>
          <w:tcPr>
            <w:tcW w:w="573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1,379 /89,56%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1,379 /89,56%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  <w:tc>
          <w:tcPr>
            <w:tcW w:w="553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 /91,47%</w:t>
            </w:r>
          </w:p>
        </w:tc>
      </w:tr>
    </w:tbl>
    <w:p w:rsidR="006C6098" w:rsidRPr="000A553E" w:rsidRDefault="006C6098" w:rsidP="00D77A15">
      <w:pPr>
        <w:pStyle w:val="af3"/>
        <w:rPr>
          <w:sz w:val="16"/>
        </w:rPr>
      </w:pPr>
    </w:p>
    <w:p w:rsidR="00F67A0F" w:rsidRPr="00495FBD" w:rsidRDefault="00F67A0F" w:rsidP="00495FBD">
      <w:pPr>
        <w:pStyle w:val="2"/>
      </w:pPr>
      <w:bookmarkStart w:id="53" w:name="_Toc173834659"/>
      <w:r w:rsidRPr="00495FBD">
        <w:t>2.3.8 Значения существующей и перспективной тепловой нагрузки потребителей, устанавливаемые с учетом расчетной тепловой нагрузки</w:t>
      </w:r>
      <w:bookmarkEnd w:id="49"/>
      <w:bookmarkEnd w:id="50"/>
      <w:bookmarkEnd w:id="51"/>
      <w:bookmarkEnd w:id="52"/>
      <w:bookmarkEnd w:id="53"/>
    </w:p>
    <w:p w:rsidR="00F67A0F" w:rsidRPr="002B0FF0" w:rsidRDefault="00F67A0F" w:rsidP="002B0FF0">
      <w:pPr>
        <w:pStyle w:val="af3"/>
      </w:pPr>
      <w:r>
        <w:t>Таблица 2.</w:t>
      </w:r>
      <w:r w:rsidR="00915C7B">
        <w:t>1</w:t>
      </w:r>
      <w:r w:rsidR="009B204A">
        <w:t>9</w:t>
      </w:r>
      <w:r>
        <w:t xml:space="preserve"> – Существующая и перспективная тепловой нагрузки потребителей на </w:t>
      </w:r>
      <w:r w:rsidR="00AC66C3">
        <w:t>котельной с. Зеньковка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0A553E" w:rsidRPr="00040FB8" w:rsidTr="000A553E">
        <w:trPr>
          <w:trHeight w:val="372"/>
          <w:jc w:val="center"/>
        </w:trPr>
        <w:tc>
          <w:tcPr>
            <w:tcW w:w="1334" w:type="pct"/>
            <w:vAlign w:val="center"/>
          </w:tcPr>
          <w:p w:rsidR="000A553E" w:rsidRPr="00040FB8" w:rsidRDefault="000A553E" w:rsidP="000A553E">
            <w:pPr>
              <w:pStyle w:val="af6"/>
              <w:jc w:val="left"/>
            </w:pPr>
            <w:r>
              <w:t>Наименование показателя/период</w:t>
            </w:r>
          </w:p>
        </w:tc>
        <w:tc>
          <w:tcPr>
            <w:tcW w:w="57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Подключенная нагрузка Гкал/ч /%</w:t>
            </w:r>
          </w:p>
        </w:tc>
        <w:tc>
          <w:tcPr>
            <w:tcW w:w="573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0,733 /20,24%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0,733 /20,24%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  <w:tc>
          <w:tcPr>
            <w:tcW w:w="553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 /19,74%</w:t>
            </w:r>
          </w:p>
        </w:tc>
      </w:tr>
    </w:tbl>
    <w:p w:rsidR="008536DD" w:rsidRDefault="008536DD" w:rsidP="008536DD">
      <w:pPr>
        <w:pStyle w:val="af3"/>
        <w:spacing w:line="240" w:lineRule="auto"/>
      </w:pPr>
    </w:p>
    <w:p w:rsidR="009B204A" w:rsidRPr="002B0FF0" w:rsidRDefault="009B204A" w:rsidP="002B0FF0">
      <w:pPr>
        <w:pStyle w:val="af3"/>
      </w:pPr>
      <w:r>
        <w:t xml:space="preserve">Таблица 2.20 – Существующая и перспективная тепловой нагрузки потребителей на </w:t>
      </w:r>
      <w:r w:rsidR="00DF2490">
        <w:t>котельной с. Золотоножка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714"/>
        <w:gridCol w:w="1166"/>
        <w:gridCol w:w="1034"/>
        <w:gridCol w:w="1034"/>
        <w:gridCol w:w="1034"/>
        <w:gridCol w:w="1034"/>
        <w:gridCol w:w="1034"/>
        <w:gridCol w:w="1125"/>
      </w:tblGrid>
      <w:tr w:rsidR="000A553E" w:rsidRPr="00040FB8" w:rsidTr="000A553E">
        <w:trPr>
          <w:trHeight w:val="372"/>
          <w:jc w:val="center"/>
        </w:trPr>
        <w:tc>
          <w:tcPr>
            <w:tcW w:w="1334" w:type="pct"/>
            <w:vAlign w:val="center"/>
          </w:tcPr>
          <w:p w:rsidR="000A553E" w:rsidRPr="00040FB8" w:rsidRDefault="000A553E" w:rsidP="000A553E">
            <w:pPr>
              <w:pStyle w:val="af6"/>
              <w:jc w:val="left"/>
            </w:pPr>
            <w:r>
              <w:t>Наименование показателя/период</w:t>
            </w:r>
          </w:p>
        </w:tc>
        <w:tc>
          <w:tcPr>
            <w:tcW w:w="57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08" w:type="pct"/>
            <w:vAlign w:val="center"/>
          </w:tcPr>
          <w:p w:rsidR="000A553E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508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553" w:type="pct"/>
            <w:vAlign w:val="center"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DC7991" w:rsidRPr="00040FB8" w:rsidTr="000A553E">
        <w:trPr>
          <w:trHeight w:val="252"/>
          <w:jc w:val="center"/>
        </w:trPr>
        <w:tc>
          <w:tcPr>
            <w:tcW w:w="1334" w:type="pct"/>
            <w:vAlign w:val="center"/>
          </w:tcPr>
          <w:p w:rsidR="00DC7991" w:rsidRDefault="00DC7991" w:rsidP="00DC7991">
            <w:pPr>
              <w:pStyle w:val="af6"/>
              <w:jc w:val="left"/>
            </w:pPr>
            <w:r>
              <w:t>Подключенная нагрузка Гкал/ч /%</w:t>
            </w:r>
          </w:p>
        </w:tc>
        <w:tc>
          <w:tcPr>
            <w:tcW w:w="573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0,161 /10,44%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0,161 /10,44%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  <w:tc>
          <w:tcPr>
            <w:tcW w:w="508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  <w:tc>
          <w:tcPr>
            <w:tcW w:w="553" w:type="pct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 /8,53%</w:t>
            </w:r>
          </w:p>
        </w:tc>
      </w:tr>
    </w:tbl>
    <w:p w:rsidR="001241F7" w:rsidRDefault="00F67A0F" w:rsidP="00495FBD">
      <w:pPr>
        <w:pStyle w:val="2"/>
      </w:pPr>
      <w:bookmarkStart w:id="54" w:name="_Toc173834660"/>
      <w:r>
        <w:lastRenderedPageBreak/>
        <w:t>2</w:t>
      </w:r>
      <w:r w:rsidR="001241F7">
        <w:t>.4 П</w:t>
      </w:r>
      <w:r w:rsidR="001241F7" w:rsidRPr="001241F7">
        <w:t>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городских округов либо в границах городского округа (поселения) и города федерального значения или городских округов (поселений) и города федерального значения, с указанием величины тепловой нагрузки для потребителей каждого поселения, городского округа, города федерального значения</w:t>
      </w:r>
      <w:bookmarkEnd w:id="54"/>
    </w:p>
    <w:p w:rsidR="003B203F" w:rsidRPr="003B203F" w:rsidRDefault="003B203F" w:rsidP="003B203F">
      <w:pPr>
        <w:pStyle w:val="af3"/>
      </w:pPr>
      <w:r>
        <w:t>Зон</w:t>
      </w:r>
      <w:r w:rsidR="006C6098">
        <w:t>а</w:t>
      </w:r>
      <w:r>
        <w:t xml:space="preserve"> действия источник</w:t>
      </w:r>
      <w:r w:rsidR="009B204A">
        <w:t>ов</w:t>
      </w:r>
      <w:r>
        <w:t xml:space="preserve"> тепловой энергии расположен</w:t>
      </w:r>
      <w:r w:rsidR="006D4035">
        <w:t>а</w:t>
      </w:r>
      <w:r>
        <w:t xml:space="preserve"> только на территории </w:t>
      </w:r>
      <w:r w:rsidR="00F16DEB">
        <w:t xml:space="preserve">муниципального образования </w:t>
      </w:r>
      <w:r w:rsidR="001B062D">
        <w:t>«Зеньковский сельсовет»</w:t>
      </w:r>
      <w:r>
        <w:t>.</w:t>
      </w:r>
    </w:p>
    <w:p w:rsidR="006677E4" w:rsidRDefault="006677E4" w:rsidP="000A553E">
      <w:pPr>
        <w:pStyle w:val="af3"/>
        <w:spacing w:line="240" w:lineRule="auto"/>
      </w:pPr>
    </w:p>
    <w:p w:rsidR="001241F7" w:rsidRDefault="001241F7" w:rsidP="00495FBD">
      <w:pPr>
        <w:pStyle w:val="2"/>
      </w:pPr>
      <w:bookmarkStart w:id="55" w:name="_Toc173834661"/>
      <w:r>
        <w:t xml:space="preserve">2.5 </w:t>
      </w:r>
      <w:r w:rsidRPr="009679FC">
        <w:t>Радиус эффективного теплоснабжения</w:t>
      </w:r>
      <w:bookmarkEnd w:id="55"/>
      <w:r w:rsidRPr="009679FC">
        <w:t xml:space="preserve"> </w:t>
      </w:r>
    </w:p>
    <w:p w:rsidR="001241F7" w:rsidRDefault="001241F7" w:rsidP="001241F7">
      <w:pPr>
        <w:pStyle w:val="af3"/>
      </w:pPr>
      <w:r>
        <w:t>Расчёт радиуса эффективного теплоснабжения при</w:t>
      </w:r>
      <w:r w:rsidR="00066067">
        <w:t xml:space="preserve">ведён в главе </w:t>
      </w:r>
      <w:r>
        <w:t xml:space="preserve">5 обосновывающих материалов к схеме теплоснабжения </w:t>
      </w:r>
      <w:r w:rsidR="00AA70A2">
        <w:t xml:space="preserve">муниципального образования </w:t>
      </w:r>
      <w:r w:rsidR="001B062D">
        <w:t>«Зеньковский сельсовет»</w:t>
      </w:r>
      <w:r>
        <w:t xml:space="preserve">. </w:t>
      </w:r>
    </w:p>
    <w:p w:rsidR="009B30BF" w:rsidRDefault="009B30BF" w:rsidP="001241F7">
      <w:pPr>
        <w:pStyle w:val="af3"/>
      </w:pPr>
      <w:r w:rsidRPr="003F311E">
        <w:t>По состоянию на 20</w:t>
      </w:r>
      <w:r w:rsidR="000A553E">
        <w:t>23</w:t>
      </w:r>
      <w:r w:rsidRPr="003F311E">
        <w:t xml:space="preserve"> год существующие и перспективные потребители </w:t>
      </w:r>
      <w:r w:rsidR="00AA70A2">
        <w:t xml:space="preserve">муниципального образования </w:t>
      </w:r>
      <w:r w:rsidR="001B062D">
        <w:t>«Зеньковский сельсовет»</w:t>
      </w:r>
      <w:r w:rsidRPr="003F311E">
        <w:t xml:space="preserve"> находятся в границах радиуса эффективного теплоснабжения.</w:t>
      </w:r>
    </w:p>
    <w:p w:rsidR="00915C7B" w:rsidRDefault="00915C7B" w:rsidP="001241F7">
      <w:pPr>
        <w:pStyle w:val="af3"/>
      </w:pPr>
      <w:r w:rsidRPr="003F311E">
        <w:t>На перспективу до 20</w:t>
      </w:r>
      <w:r w:rsidR="000A553E">
        <w:t>39</w:t>
      </w:r>
      <w:r w:rsidRPr="003F311E">
        <w:t xml:space="preserve"> года значительных изменений значения радиуса эффективного теплоснабжения не произойдет, т.к. основные влияющие параметры либо не изменятся (площадь зоны действия источника, удельная стоимость материальной характеристики тепловой сети и др.), либо их изменения не привед</w:t>
      </w:r>
      <w:r>
        <w:t>у</w:t>
      </w:r>
      <w:r w:rsidRPr="003F311E">
        <w:t>т к существенным отклонениям от существующего состояния в структуре распределения тепловых нагрузок в зон</w:t>
      </w:r>
      <w:r>
        <w:t>е</w:t>
      </w:r>
      <w:r w:rsidRPr="003F311E">
        <w:t xml:space="preserve"> действия источник</w:t>
      </w:r>
      <w:r w:rsidR="00F3272D">
        <w:t>ов</w:t>
      </w:r>
      <w:r w:rsidRPr="003F311E">
        <w:t xml:space="preserve"> тепловой энергии</w:t>
      </w:r>
      <w:r>
        <w:t>.</w:t>
      </w:r>
    </w:p>
    <w:p w:rsidR="001241F7" w:rsidRDefault="00066067" w:rsidP="001241F7">
      <w:pPr>
        <w:pStyle w:val="af3"/>
      </w:pPr>
      <w:r>
        <w:t xml:space="preserve">В таблице </w:t>
      </w:r>
      <w:r w:rsidR="001241F7">
        <w:t>2.</w:t>
      </w:r>
      <w:r w:rsidR="009B204A">
        <w:t>21</w:t>
      </w:r>
      <w:r w:rsidR="00867ADE">
        <w:t xml:space="preserve"> </w:t>
      </w:r>
      <w:r w:rsidR="006D4035">
        <w:t>представлен результат</w:t>
      </w:r>
      <w:r w:rsidR="001241F7">
        <w:t xml:space="preserve"> расчета радиуса эффективного теплоснабжения. </w:t>
      </w:r>
    </w:p>
    <w:p w:rsidR="00973EAE" w:rsidRDefault="00973EAE" w:rsidP="00973EAE">
      <w:pPr>
        <w:pStyle w:val="af3"/>
        <w:spacing w:line="240" w:lineRule="auto"/>
      </w:pPr>
    </w:p>
    <w:p w:rsidR="001241F7" w:rsidRPr="000E782B" w:rsidRDefault="00066067" w:rsidP="0055059E">
      <w:pPr>
        <w:pStyle w:val="af3"/>
      </w:pPr>
      <w:r>
        <w:t xml:space="preserve">Таблица </w:t>
      </w:r>
      <w:r w:rsidR="001241F7">
        <w:t>2.</w:t>
      </w:r>
      <w:r w:rsidR="009B204A">
        <w:t>21</w:t>
      </w:r>
      <w:r w:rsidR="001241F7">
        <w:t xml:space="preserve"> – Радиус эффективного теплоснабжения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3117"/>
        <w:gridCol w:w="3529"/>
        <w:gridCol w:w="3529"/>
      </w:tblGrid>
      <w:tr w:rsidR="001241F7" w:rsidRPr="00040FB8" w:rsidTr="002E7019">
        <w:trPr>
          <w:trHeight w:val="372"/>
          <w:tblHeader/>
          <w:jc w:val="center"/>
        </w:trPr>
        <w:tc>
          <w:tcPr>
            <w:tcW w:w="1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241F7" w:rsidRPr="00040FB8" w:rsidRDefault="001241F7" w:rsidP="00B4592D">
            <w:pPr>
              <w:pStyle w:val="af6"/>
            </w:pPr>
            <w:bookmarkStart w:id="56" w:name="OLE_LINK16"/>
            <w:r w:rsidRPr="00040FB8">
              <w:t>Источник тепловой энергии</w:t>
            </w:r>
          </w:p>
        </w:tc>
        <w:tc>
          <w:tcPr>
            <w:tcW w:w="173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241F7" w:rsidRPr="00040FB8" w:rsidRDefault="001241F7" w:rsidP="00B4592D">
            <w:pPr>
              <w:pStyle w:val="af6"/>
            </w:pPr>
            <w:r w:rsidRPr="00E5286E">
              <w:t>Расстояние до самого дальнего потребителя</w:t>
            </w:r>
            <w:r w:rsidRPr="00040FB8">
              <w:t>, м</w:t>
            </w:r>
          </w:p>
        </w:tc>
        <w:tc>
          <w:tcPr>
            <w:tcW w:w="173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241F7" w:rsidRPr="00040FB8" w:rsidRDefault="001241F7" w:rsidP="00B4592D">
            <w:pPr>
              <w:pStyle w:val="af6"/>
            </w:pPr>
            <w:r w:rsidRPr="00040FB8">
              <w:t>Эффективный радиус теплоснабжения, м</w:t>
            </w:r>
          </w:p>
        </w:tc>
      </w:tr>
      <w:tr w:rsidR="00DC7991" w:rsidRPr="00040FB8" w:rsidTr="00EE3464">
        <w:trPr>
          <w:trHeight w:val="252"/>
          <w:jc w:val="center"/>
        </w:trPr>
        <w:tc>
          <w:tcPr>
            <w:tcW w:w="1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  <w:tc>
          <w:tcPr>
            <w:tcW w:w="1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</w:t>
            </w:r>
          </w:p>
        </w:tc>
        <w:tc>
          <w:tcPr>
            <w:tcW w:w="1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</w:tr>
      <w:tr w:rsidR="00DC7991" w:rsidRPr="00040FB8" w:rsidTr="00EE3464">
        <w:trPr>
          <w:trHeight w:val="252"/>
          <w:jc w:val="center"/>
        </w:trPr>
        <w:tc>
          <w:tcPr>
            <w:tcW w:w="1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1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277</w:t>
            </w:r>
          </w:p>
        </w:tc>
      </w:tr>
      <w:bookmarkEnd w:id="56"/>
    </w:tbl>
    <w:p w:rsidR="00867ADE" w:rsidRDefault="00867ADE" w:rsidP="00867ADE">
      <w:pPr>
        <w:pStyle w:val="af3"/>
      </w:pPr>
    </w:p>
    <w:p w:rsidR="006D4035" w:rsidRDefault="006D4035">
      <w:pPr>
        <w:spacing w:after="200" w:line="276" w:lineRule="auto"/>
        <w:rPr>
          <w:rFonts w:eastAsia="Calibri"/>
          <w:sz w:val="28"/>
          <w:szCs w:val="20"/>
        </w:rPr>
      </w:pPr>
      <w:r>
        <w:br w:type="page"/>
      </w:r>
    </w:p>
    <w:p w:rsidR="006D4035" w:rsidRDefault="006D4035" w:rsidP="00867ADE">
      <w:pPr>
        <w:pStyle w:val="af3"/>
        <w:sectPr w:rsidR="006D4035" w:rsidSect="00F06B65">
          <w:pgSz w:w="11906" w:h="16838"/>
          <w:pgMar w:top="567" w:right="567" w:bottom="397" w:left="1134" w:header="284" w:footer="283" w:gutter="0"/>
          <w:cols w:space="708"/>
          <w:docGrid w:linePitch="360"/>
        </w:sectPr>
      </w:pPr>
    </w:p>
    <w:p w:rsidR="00127EF7" w:rsidRDefault="00066067" w:rsidP="008056F6">
      <w:pPr>
        <w:pStyle w:val="1"/>
      </w:pPr>
      <w:bookmarkStart w:id="57" w:name="_Toc173834662"/>
      <w:r>
        <w:lastRenderedPageBreak/>
        <w:t xml:space="preserve">Раздел </w:t>
      </w:r>
      <w:r w:rsidR="000B0EE4">
        <w:t xml:space="preserve">3. </w:t>
      </w:r>
      <w:r w:rsidR="00B419F5" w:rsidRPr="00B419F5">
        <w:t>Существующие и перспективные балансы теплоносителя</w:t>
      </w:r>
      <w:bookmarkEnd w:id="57"/>
    </w:p>
    <w:p w:rsidR="00E703BB" w:rsidRDefault="000B0EE4" w:rsidP="00495FBD">
      <w:pPr>
        <w:pStyle w:val="2"/>
      </w:pPr>
      <w:bookmarkStart w:id="58" w:name="_Toc173834663"/>
      <w:r>
        <w:t xml:space="preserve">3.1. </w:t>
      </w:r>
      <w:r w:rsidR="001241F7">
        <w:t>С</w:t>
      </w:r>
      <w:r w:rsidR="001241F7" w:rsidRPr="001241F7">
        <w:t>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</w:r>
      <w:bookmarkEnd w:id="58"/>
    </w:p>
    <w:p w:rsidR="00DD0A1D" w:rsidRPr="004C00FA" w:rsidRDefault="00DD0A1D" w:rsidP="0055059E">
      <w:pPr>
        <w:pStyle w:val="af3"/>
      </w:pPr>
      <w:r w:rsidRPr="004C00FA">
        <w:t xml:space="preserve">Перспективный баланс производительности водоподготовительных установок </w:t>
      </w:r>
      <w:r>
        <w:t xml:space="preserve">источников тепловой энергии для теплоснабжения </w:t>
      </w:r>
      <w:r w:rsidR="00AA70A2">
        <w:t xml:space="preserve">муниципального образования </w:t>
      </w:r>
      <w:r w:rsidR="001B062D">
        <w:t>«Зеньковский сельсовет»</w:t>
      </w:r>
      <w:r w:rsidR="00AA70A2">
        <w:t xml:space="preserve"> </w:t>
      </w:r>
      <w:r>
        <w:t>представлен в таблице 3.1.</w:t>
      </w:r>
    </w:p>
    <w:p w:rsidR="00DD0A1D" w:rsidRPr="00252D87" w:rsidRDefault="00DD0A1D" w:rsidP="000A553E">
      <w:pPr>
        <w:pStyle w:val="af3"/>
        <w:spacing w:line="240" w:lineRule="auto"/>
      </w:pPr>
    </w:p>
    <w:p w:rsidR="00574FE3" w:rsidRDefault="00574FE3" w:rsidP="00495FBD">
      <w:pPr>
        <w:pStyle w:val="2"/>
      </w:pPr>
      <w:bookmarkStart w:id="59" w:name="_Toc173834664"/>
      <w:r w:rsidRPr="007C68B9">
        <w:t xml:space="preserve">3.2 </w:t>
      </w:r>
      <w:r w:rsidR="001241F7">
        <w:t>С</w:t>
      </w:r>
      <w:r w:rsidR="001241F7" w:rsidRPr="001241F7">
        <w:t>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</w:r>
      <w:bookmarkEnd w:id="59"/>
    </w:p>
    <w:p w:rsidR="00DE0017" w:rsidRDefault="00DE0017" w:rsidP="00DE0017">
      <w:pPr>
        <w:pStyle w:val="af3"/>
      </w:pPr>
      <w:r>
        <w:t>Согласно СП 124.13330.2012 «Тепловые сети</w:t>
      </w:r>
      <w:proofErr w:type="gramStart"/>
      <w:r>
        <w:t>»</w:t>
      </w:r>
      <w:proofErr w:type="gramEnd"/>
      <w:r>
        <w:t xml:space="preserve"> для открытых и закрытых систем теплоснабжения должна предусматриваться дополнительно аварийная подпитка химически не обработанной и </w:t>
      </w:r>
      <w:proofErr w:type="spellStart"/>
      <w:r>
        <w:t>недеаэрированной</w:t>
      </w:r>
      <w:proofErr w:type="spellEnd"/>
      <w:r>
        <w:t xml:space="preserve"> водой, расход которой принимается в количестве 2 % объема воды в трубопроводах тепловых сетей и присоединенных к ним системах отопления, вентиляции и в системах горячего водоснабжения для открытых систем теплоснабжения.</w:t>
      </w:r>
    </w:p>
    <w:p w:rsidR="00DD0A1D" w:rsidRDefault="00DD0A1D" w:rsidP="008536DD">
      <w:pPr>
        <w:pStyle w:val="af3"/>
      </w:pPr>
      <w:r w:rsidRPr="004C00FA">
        <w:rPr>
          <w:color w:val="000000"/>
        </w:rPr>
        <w:t xml:space="preserve">Перспективный баланс </w:t>
      </w:r>
      <w:r w:rsidRPr="004C00FA">
        <w:t xml:space="preserve">производительности водоподготовительных установок для </w:t>
      </w:r>
      <w:r w:rsidRPr="004C00FA">
        <w:rPr>
          <w:color w:val="000000"/>
        </w:rPr>
        <w:t xml:space="preserve">компенсации потерь теплоносителя в аварийных режимах работы </w:t>
      </w:r>
      <w:r>
        <w:t xml:space="preserve">источников тепловой энергии для теплоснабжения </w:t>
      </w:r>
      <w:r w:rsidR="00F16DEB">
        <w:t xml:space="preserve">муниципального образования </w:t>
      </w:r>
      <w:r w:rsidR="001B062D">
        <w:t>«Зеньковский сельсовет»</w:t>
      </w:r>
      <w:r w:rsidR="00F16DEB">
        <w:t xml:space="preserve"> </w:t>
      </w:r>
      <w:r w:rsidR="00620D67">
        <w:t xml:space="preserve">представлен в таблице </w:t>
      </w:r>
      <w:r>
        <w:t>3.1.</w:t>
      </w:r>
    </w:p>
    <w:p w:rsidR="005D6763" w:rsidRDefault="005D6763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D0A1D" w:rsidRPr="000A553E" w:rsidRDefault="00DD0A1D" w:rsidP="000A553E">
      <w:pPr>
        <w:pStyle w:val="af3"/>
      </w:pPr>
      <w:r>
        <w:lastRenderedPageBreak/>
        <w:t xml:space="preserve">Таблица </w:t>
      </w:r>
      <w:r>
        <w:rPr>
          <w:szCs w:val="28"/>
        </w:rPr>
        <w:t>3.1</w:t>
      </w:r>
      <w:r w:rsidRPr="00540819">
        <w:t xml:space="preserve"> – </w:t>
      </w:r>
      <w:r>
        <w:t>Перспективный б</w:t>
      </w:r>
      <w:r w:rsidRPr="00540819">
        <w:t>аланс производительности водоподготовительных установок</w:t>
      </w:r>
    </w:p>
    <w:tbl>
      <w:tblPr>
        <w:tblW w:w="4922" w:type="pct"/>
        <w:jc w:val="center"/>
        <w:tblLayout w:type="fixed"/>
        <w:tblLook w:val="04A0" w:firstRow="1" w:lastRow="0" w:firstColumn="1" w:lastColumn="0" w:noHBand="0" w:noVBand="1"/>
      </w:tblPr>
      <w:tblGrid>
        <w:gridCol w:w="2949"/>
        <w:gridCol w:w="675"/>
        <w:gridCol w:w="945"/>
        <w:gridCol w:w="945"/>
        <w:gridCol w:w="870"/>
        <w:gridCol w:w="6"/>
        <w:gridCol w:w="954"/>
        <w:gridCol w:w="6"/>
        <w:gridCol w:w="879"/>
        <w:gridCol w:w="930"/>
        <w:gridCol w:w="857"/>
      </w:tblGrid>
      <w:tr w:rsidR="000A553E" w:rsidRPr="00484412" w:rsidTr="00961F06">
        <w:trPr>
          <w:trHeight w:val="20"/>
          <w:tblHeader/>
          <w:jc w:val="center"/>
        </w:trPr>
        <w:tc>
          <w:tcPr>
            <w:tcW w:w="2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553E" w:rsidRPr="00484412" w:rsidRDefault="000A553E" w:rsidP="000A553E">
            <w:pPr>
              <w:pStyle w:val="af6"/>
            </w:pPr>
            <w:r w:rsidRPr="00484412">
              <w:t>Показатели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553E" w:rsidRPr="00484412" w:rsidRDefault="000A553E" w:rsidP="000A553E">
            <w:pPr>
              <w:pStyle w:val="af6"/>
            </w:pPr>
            <w:r w:rsidRPr="00484412">
              <w:t>Ед. изм.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8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9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553E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553E" w:rsidRPr="002B02D3" w:rsidRDefault="000A553E" w:rsidP="000A553E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5743CF" w:rsidRPr="00484412" w:rsidTr="00961F06">
        <w:trPr>
          <w:trHeight w:val="149"/>
          <w:jc w:val="center"/>
        </w:trPr>
        <w:tc>
          <w:tcPr>
            <w:tcW w:w="1001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43CF" w:rsidRDefault="001B062D" w:rsidP="00961F06">
            <w:pPr>
              <w:pStyle w:val="af6"/>
            </w:pPr>
            <w:r>
              <w:t>Котельная с. Зеньковка</w:t>
            </w:r>
          </w:p>
        </w:tc>
      </w:tr>
      <w:tr w:rsidR="00916085" w:rsidRPr="00484412" w:rsidTr="00516B35">
        <w:trPr>
          <w:trHeight w:val="20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6085" w:rsidRPr="00484412" w:rsidRDefault="00916085" w:rsidP="00F44CF6">
            <w:pPr>
              <w:pStyle w:val="af6"/>
            </w:pPr>
            <w:r w:rsidRPr="00484412">
              <w:t>Производительность ВПУ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6085" w:rsidRPr="00484412" w:rsidRDefault="00916085" w:rsidP="00F44CF6">
            <w:pPr>
              <w:pStyle w:val="af6"/>
            </w:pPr>
            <w:r w:rsidRPr="00484412">
              <w:t>т/ч</w:t>
            </w: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6085" w:rsidRDefault="00916085" w:rsidP="00F44C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Отсутствует</w:t>
            </w:r>
          </w:p>
        </w:tc>
      </w:tr>
      <w:tr w:rsidR="00DC7991" w:rsidRPr="00484412" w:rsidTr="00791C2E">
        <w:trPr>
          <w:trHeight w:val="20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7991" w:rsidRPr="00484412" w:rsidRDefault="00DC7991" w:rsidP="00DC7991">
            <w:pPr>
              <w:pStyle w:val="af6"/>
            </w:pPr>
            <w:r w:rsidRPr="00484412">
              <w:t>Максимальная подпитка тепловой сети в эксплуатационном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7991" w:rsidRPr="00484412" w:rsidRDefault="00DC7991" w:rsidP="00DC7991">
            <w:pPr>
              <w:pStyle w:val="af6"/>
            </w:pPr>
            <w:r w:rsidRPr="00484412">
              <w:t>т/ч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</w:tr>
      <w:tr w:rsidR="00916085" w:rsidRPr="00484412" w:rsidTr="00791C2E">
        <w:trPr>
          <w:trHeight w:val="727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6085" w:rsidRPr="00484412" w:rsidRDefault="00916085" w:rsidP="00F44CF6">
            <w:pPr>
              <w:pStyle w:val="af6"/>
            </w:pPr>
            <w:r w:rsidRPr="00484412">
              <w:t>Резерв (+) / дефицит (-) ВПУ в эксплуатационном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6085" w:rsidRPr="00484412" w:rsidRDefault="00916085" w:rsidP="00F44CF6">
            <w:pPr>
              <w:pStyle w:val="af6"/>
            </w:pPr>
            <w:r w:rsidRPr="00484412">
              <w:t>т/ч</w:t>
            </w: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6085" w:rsidRDefault="00916085" w:rsidP="00F44C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Подпитка сети осуществляется от подземного источника</w:t>
            </w:r>
          </w:p>
        </w:tc>
      </w:tr>
      <w:tr w:rsidR="00DC7991" w:rsidRPr="00484412" w:rsidTr="00791C2E">
        <w:trPr>
          <w:trHeight w:val="20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7991" w:rsidRPr="00484412" w:rsidRDefault="00DC7991" w:rsidP="00DC7991">
            <w:pPr>
              <w:pStyle w:val="af6"/>
            </w:pPr>
            <w:r w:rsidRPr="00484412">
              <w:t>Максимальная подпитка тепловой сети в аварийном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7991" w:rsidRPr="00484412" w:rsidRDefault="00DC7991" w:rsidP="00DC7991">
            <w:pPr>
              <w:pStyle w:val="af6"/>
            </w:pPr>
            <w:r w:rsidRPr="00484412">
              <w:t>т/ч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</w:tr>
      <w:tr w:rsidR="00916085" w:rsidRPr="00484412" w:rsidTr="00516B35">
        <w:trPr>
          <w:trHeight w:val="729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6085" w:rsidRPr="00484412" w:rsidRDefault="00916085" w:rsidP="00F44CF6">
            <w:pPr>
              <w:pStyle w:val="af6"/>
            </w:pPr>
            <w:r w:rsidRPr="00484412">
              <w:t>Резерв (+) / дефицит (-) ВПУ в аварийном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6085" w:rsidRPr="00484412" w:rsidRDefault="00916085" w:rsidP="00F44CF6">
            <w:pPr>
              <w:pStyle w:val="af6"/>
            </w:pPr>
            <w:r w:rsidRPr="00484412">
              <w:t>т/ч</w:t>
            </w: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6085" w:rsidRDefault="00916085" w:rsidP="00F44C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Подпитка сети осуществляется от подземного источника</w:t>
            </w:r>
          </w:p>
        </w:tc>
      </w:tr>
      <w:tr w:rsidR="006B7BE0" w:rsidRPr="00484412" w:rsidTr="00605AB4">
        <w:trPr>
          <w:trHeight w:val="149"/>
          <w:jc w:val="center"/>
        </w:trPr>
        <w:tc>
          <w:tcPr>
            <w:tcW w:w="1001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7BE0" w:rsidRDefault="001B062D" w:rsidP="00605AB4">
            <w:pPr>
              <w:pStyle w:val="af6"/>
            </w:pPr>
            <w:r>
              <w:t>Котельная с. Золотоножка</w:t>
            </w:r>
          </w:p>
        </w:tc>
      </w:tr>
      <w:tr w:rsidR="006B7BE0" w:rsidRPr="00484412" w:rsidTr="00605AB4">
        <w:trPr>
          <w:trHeight w:val="20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7BE0" w:rsidRPr="00484412" w:rsidRDefault="006B7BE0" w:rsidP="00605AB4">
            <w:pPr>
              <w:pStyle w:val="af6"/>
            </w:pPr>
            <w:r w:rsidRPr="00484412">
              <w:t>Производительность ВПУ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7BE0" w:rsidRPr="00484412" w:rsidRDefault="006B7BE0" w:rsidP="00605AB4">
            <w:pPr>
              <w:pStyle w:val="af6"/>
            </w:pPr>
            <w:r w:rsidRPr="00484412">
              <w:t>т/ч</w:t>
            </w: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7BE0" w:rsidRDefault="006B7BE0" w:rsidP="00605A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Отсутствует</w:t>
            </w:r>
          </w:p>
        </w:tc>
      </w:tr>
      <w:tr w:rsidR="00DC7991" w:rsidRPr="00484412" w:rsidTr="00791C2E">
        <w:trPr>
          <w:trHeight w:val="20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7991" w:rsidRPr="00484412" w:rsidRDefault="00DC7991" w:rsidP="00DC7991">
            <w:pPr>
              <w:pStyle w:val="af6"/>
            </w:pPr>
            <w:r w:rsidRPr="00484412">
              <w:t>Максимальная подпитка тепловой сети в эксплуатационном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7991" w:rsidRPr="00484412" w:rsidRDefault="00DC7991" w:rsidP="00DC7991">
            <w:pPr>
              <w:pStyle w:val="af6"/>
            </w:pPr>
            <w:r w:rsidRPr="00484412">
              <w:t>т/ч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</w:tr>
      <w:tr w:rsidR="006B7BE0" w:rsidRPr="00484412" w:rsidTr="00791C2E">
        <w:trPr>
          <w:trHeight w:val="727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7BE0" w:rsidRPr="00484412" w:rsidRDefault="006B7BE0" w:rsidP="00605AB4">
            <w:pPr>
              <w:pStyle w:val="af6"/>
            </w:pPr>
            <w:r w:rsidRPr="00484412">
              <w:t>Резерв (+) / дефицит (-) ВПУ в эксплуатационном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7BE0" w:rsidRPr="00484412" w:rsidRDefault="006B7BE0" w:rsidP="00605AB4">
            <w:pPr>
              <w:pStyle w:val="af6"/>
            </w:pPr>
            <w:r w:rsidRPr="00484412">
              <w:t>т/ч</w:t>
            </w: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7BE0" w:rsidRDefault="006B7BE0" w:rsidP="00605A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Подпитка сети осуществляется от подземного источника</w:t>
            </w:r>
          </w:p>
        </w:tc>
      </w:tr>
      <w:tr w:rsidR="00DC7991" w:rsidRPr="00484412" w:rsidTr="00605AB4">
        <w:trPr>
          <w:trHeight w:val="20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7991" w:rsidRPr="00484412" w:rsidRDefault="00DC7991" w:rsidP="00DC7991">
            <w:pPr>
              <w:pStyle w:val="af6"/>
            </w:pPr>
            <w:r w:rsidRPr="00484412">
              <w:t>Максимальная подпитка тепловой сети в аварийном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7991" w:rsidRPr="00484412" w:rsidRDefault="00DC7991" w:rsidP="00DC7991">
            <w:pPr>
              <w:pStyle w:val="af6"/>
            </w:pPr>
            <w:r w:rsidRPr="00484412">
              <w:t>т/ч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</w:tr>
      <w:tr w:rsidR="006B7BE0" w:rsidRPr="00484412" w:rsidTr="00605AB4">
        <w:trPr>
          <w:trHeight w:val="729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7BE0" w:rsidRPr="00484412" w:rsidRDefault="006B7BE0" w:rsidP="00605AB4">
            <w:pPr>
              <w:pStyle w:val="af6"/>
            </w:pPr>
            <w:r w:rsidRPr="00484412">
              <w:t>Резерв (+) / дефицит (-) ВПУ в аварийном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7BE0" w:rsidRPr="00484412" w:rsidRDefault="006B7BE0" w:rsidP="00605AB4">
            <w:pPr>
              <w:pStyle w:val="af6"/>
            </w:pPr>
            <w:r w:rsidRPr="00484412">
              <w:t>т/ч</w:t>
            </w: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7BE0" w:rsidRDefault="006B7BE0" w:rsidP="00605A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Подпитка сети осуществляется от подземного источника</w:t>
            </w:r>
          </w:p>
        </w:tc>
      </w:tr>
    </w:tbl>
    <w:p w:rsidR="005743CF" w:rsidRDefault="005743CF" w:rsidP="00DD0A1D">
      <w:pPr>
        <w:pStyle w:val="af3"/>
        <w:spacing w:line="240" w:lineRule="auto"/>
      </w:pPr>
    </w:p>
    <w:p w:rsidR="005743CF" w:rsidRDefault="005743CF">
      <w:pPr>
        <w:spacing w:after="200" w:line="276" w:lineRule="auto"/>
        <w:rPr>
          <w:rFonts w:eastAsia="Calibri"/>
          <w:sz w:val="28"/>
          <w:szCs w:val="20"/>
        </w:rPr>
      </w:pPr>
      <w:r>
        <w:br w:type="page"/>
      </w:r>
    </w:p>
    <w:p w:rsidR="00B419F5" w:rsidRDefault="006C6098" w:rsidP="008056F6">
      <w:pPr>
        <w:pStyle w:val="1"/>
      </w:pPr>
      <w:bookmarkStart w:id="60" w:name="_Toc173834665"/>
      <w:r>
        <w:lastRenderedPageBreak/>
        <w:t>Р</w:t>
      </w:r>
      <w:r w:rsidR="00066067">
        <w:t xml:space="preserve">аздел </w:t>
      </w:r>
      <w:r w:rsidR="00B419F5">
        <w:t xml:space="preserve">4. </w:t>
      </w:r>
      <w:r w:rsidR="00B419F5" w:rsidRPr="00B419F5">
        <w:t>Основные положения мастер-плана развития систем теплоснабжения поселения, городского округа, города федерального значения</w:t>
      </w:r>
      <w:bookmarkEnd w:id="60"/>
    </w:p>
    <w:p w:rsidR="001241F7" w:rsidRDefault="001241F7" w:rsidP="00495FBD">
      <w:pPr>
        <w:pStyle w:val="2"/>
      </w:pPr>
      <w:bookmarkStart w:id="61" w:name="_Toc173834666"/>
      <w:r>
        <w:t>4.1 О</w:t>
      </w:r>
      <w:r w:rsidRPr="001241F7">
        <w:t>писание сценариев развития теплоснабжения поселения, городского округа, города федерального значения</w:t>
      </w:r>
      <w:bookmarkEnd w:id="61"/>
    </w:p>
    <w:p w:rsidR="00365790" w:rsidRDefault="00365790" w:rsidP="00365790">
      <w:pPr>
        <w:pStyle w:val="af3"/>
      </w:pPr>
      <w:r>
        <w:t xml:space="preserve">В настоящее время на территории </w:t>
      </w:r>
      <w:r w:rsidR="00973EAE">
        <w:t xml:space="preserve">муниципального образования </w:t>
      </w:r>
      <w:r w:rsidR="001B062D">
        <w:t>«Зеньковский сельсовет»</w:t>
      </w:r>
      <w:r w:rsidR="00973EAE">
        <w:t xml:space="preserve"> </w:t>
      </w:r>
      <w:r>
        <w:t>существует один сценарий развития теплоснабжения и теплопотребления.</w:t>
      </w:r>
    </w:p>
    <w:p w:rsidR="00365790" w:rsidRDefault="00365790" w:rsidP="00365790">
      <w:pPr>
        <w:pStyle w:val="af3"/>
      </w:pPr>
      <w:r>
        <w:t>Сценарий развития в большей степени направлен на модернизацию/реконструкцию имеющегося оборудования и линейных объектов теплоснабжения</w:t>
      </w:r>
      <w:r w:rsidR="00E00703" w:rsidRPr="00E00703">
        <w:t xml:space="preserve"> </w:t>
      </w:r>
      <w:r w:rsidR="00E00703">
        <w:t>для увеличения их эффективности при эксплуатации</w:t>
      </w:r>
      <w:r>
        <w:t xml:space="preserve">. </w:t>
      </w:r>
    </w:p>
    <w:p w:rsidR="00365790" w:rsidRDefault="00BB5A56" w:rsidP="00365790">
      <w:pPr>
        <w:pStyle w:val="af3"/>
      </w:pPr>
      <w:r>
        <w:t>Большое внимание при модернизации системы теплоснабжения уделено вопросу усовершенствования и повышения надежности тепловых сетей и котельн</w:t>
      </w:r>
      <w:r w:rsidR="00E00703">
        <w:t>ой</w:t>
      </w:r>
      <w:r>
        <w:t>, что представляет собой комплекс мероприятий по замене устаревшего или износившегося оборудования систем централизованного теплоснабжения.</w:t>
      </w:r>
    </w:p>
    <w:p w:rsidR="00BA19D8" w:rsidRDefault="00BA19D8" w:rsidP="000A553E">
      <w:pPr>
        <w:pStyle w:val="af3"/>
        <w:spacing w:line="240" w:lineRule="auto"/>
      </w:pPr>
    </w:p>
    <w:p w:rsidR="001241F7" w:rsidRDefault="001241F7" w:rsidP="00495FBD">
      <w:pPr>
        <w:pStyle w:val="2"/>
      </w:pPr>
      <w:bookmarkStart w:id="62" w:name="_Toc173834667"/>
      <w:r>
        <w:t>4.2 О</w:t>
      </w:r>
      <w:r w:rsidRPr="001241F7">
        <w:t>боснование выбора приоритетного сценария развития теплоснабжения поселения, городского округа, города федерального значения</w:t>
      </w:r>
      <w:bookmarkEnd w:id="62"/>
    </w:p>
    <w:p w:rsidR="003377DE" w:rsidRDefault="003377DE" w:rsidP="003377DE">
      <w:pPr>
        <w:pStyle w:val="af3"/>
      </w:pPr>
      <w:r>
        <w:t xml:space="preserve">Применительно к </w:t>
      </w:r>
      <w:r w:rsidR="00973EAE">
        <w:t xml:space="preserve">муниципальному образованию </w:t>
      </w:r>
      <w:r w:rsidR="001B062D">
        <w:t>«Зеньковский сельсовет»</w:t>
      </w:r>
      <w:r w:rsidR="00973EAE">
        <w:t xml:space="preserve"> </w:t>
      </w:r>
      <w:r>
        <w:t>приоритетным сценарием развития является модернизация и реконструкция имеющегося оборудования и линейных объектов теплоснабжения. Выбор данного направления позволит минимизировать риски аварийных ситуаци</w:t>
      </w:r>
      <w:r w:rsidR="006D7F15">
        <w:t>й</w:t>
      </w:r>
      <w:r>
        <w:t xml:space="preserve"> на системе теплоснабжения и высвободить(увеличить) резервы мощности систем в целом. </w:t>
      </w:r>
    </w:p>
    <w:p w:rsidR="00E703BB" w:rsidRDefault="00066067" w:rsidP="008056F6">
      <w:pPr>
        <w:pStyle w:val="1"/>
      </w:pPr>
      <w:bookmarkStart w:id="63" w:name="_Toc173834668"/>
      <w:r>
        <w:lastRenderedPageBreak/>
        <w:t xml:space="preserve">Раздел </w:t>
      </w:r>
      <w:r w:rsidR="00B419F5">
        <w:t>5</w:t>
      </w:r>
      <w:r w:rsidR="002C1A95">
        <w:t xml:space="preserve">. </w:t>
      </w:r>
      <w:r w:rsidR="00B419F5" w:rsidRPr="00B419F5">
        <w:t>Предложения по строительству, реконструкции, техническому перевооружению и (или) модернизации источников тепловой энергии</w:t>
      </w:r>
      <w:bookmarkEnd w:id="63"/>
    </w:p>
    <w:p w:rsidR="00574FE3" w:rsidRDefault="00DF6A91" w:rsidP="00495FBD">
      <w:pPr>
        <w:pStyle w:val="2"/>
      </w:pPr>
      <w:bookmarkStart w:id="64" w:name="_Toc173834669"/>
      <w:r>
        <w:t>5.1 П</w:t>
      </w:r>
      <w:r w:rsidR="001241F7" w:rsidRPr="001241F7">
        <w:t>редложения по строительству источников тепловой энергии, обеспечивающих перспективную тепловую нагрузку на осваиваемых территориях поселения, городского округа, города федерального значения, для которых отсутствует возможность и 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и радиуса эффективного теплоснабжения</w:t>
      </w:r>
      <w:bookmarkEnd w:id="64"/>
    </w:p>
    <w:p w:rsidR="009B511E" w:rsidRDefault="009B511E" w:rsidP="0055059E">
      <w:pPr>
        <w:pStyle w:val="af3"/>
        <w:rPr>
          <w:lang w:eastAsia="en-US"/>
        </w:rPr>
      </w:pPr>
      <w:r>
        <w:rPr>
          <w:lang w:eastAsia="en-US"/>
        </w:rPr>
        <w:t>В связи с отсутствием дефицита тепловой мощности на котельн</w:t>
      </w:r>
      <w:r w:rsidR="00E37574">
        <w:rPr>
          <w:lang w:eastAsia="en-US"/>
        </w:rPr>
        <w:t>ых</w:t>
      </w:r>
      <w:r>
        <w:rPr>
          <w:lang w:eastAsia="en-US"/>
        </w:rPr>
        <w:t xml:space="preserve">, строительство новых источников тепловой энергии для покрытия перспективной тепловой нагрузки на осваиваемых территориях поселения не планируется. </w:t>
      </w:r>
    </w:p>
    <w:p w:rsidR="004B5E59" w:rsidRPr="00E15D94" w:rsidRDefault="004B5E59" w:rsidP="000A553E">
      <w:pPr>
        <w:pStyle w:val="af3"/>
        <w:spacing w:line="240" w:lineRule="auto"/>
      </w:pPr>
    </w:p>
    <w:p w:rsidR="00092CBA" w:rsidRDefault="00DF6A91" w:rsidP="00495FBD">
      <w:pPr>
        <w:pStyle w:val="2"/>
      </w:pPr>
      <w:bookmarkStart w:id="65" w:name="_Toc173834670"/>
      <w:r>
        <w:t>5</w:t>
      </w:r>
      <w:r w:rsidR="00092CBA" w:rsidRPr="00092CBA">
        <w:t xml:space="preserve">.2. </w:t>
      </w:r>
      <w:r>
        <w:t>П</w:t>
      </w:r>
      <w:r w:rsidRPr="00DF6A91">
        <w:t>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</w:r>
      <w:bookmarkEnd w:id="65"/>
    </w:p>
    <w:p w:rsidR="000C781B" w:rsidRDefault="000C781B" w:rsidP="0055059E">
      <w:pPr>
        <w:pStyle w:val="af3"/>
      </w:pPr>
      <w:r w:rsidRPr="003543EF">
        <w:t xml:space="preserve">Реконструкция </w:t>
      </w:r>
      <w:r w:rsidR="005D13FB">
        <w:t>источник</w:t>
      </w:r>
      <w:r w:rsidR="00E37574">
        <w:t>ов</w:t>
      </w:r>
      <w:r w:rsidR="005D13FB">
        <w:t xml:space="preserve"> тепловой энергии </w:t>
      </w:r>
      <w:r w:rsidRPr="003543EF">
        <w:t xml:space="preserve">для обеспечения перспективных приростов тепловой энергии </w:t>
      </w:r>
      <w:r w:rsidR="005D13FB">
        <w:t xml:space="preserve">на период актуализации схемы теплоснабжения </w:t>
      </w:r>
      <w:r w:rsidRPr="003543EF">
        <w:t xml:space="preserve">не </w:t>
      </w:r>
      <w:r w:rsidR="003F51C7">
        <w:t>планируется</w:t>
      </w:r>
      <w:r w:rsidRPr="003543EF">
        <w:t xml:space="preserve">. </w:t>
      </w:r>
    </w:p>
    <w:p w:rsidR="0097391D" w:rsidRDefault="0097391D" w:rsidP="000A553E">
      <w:pPr>
        <w:pStyle w:val="af3"/>
        <w:spacing w:line="240" w:lineRule="auto"/>
      </w:pPr>
    </w:p>
    <w:p w:rsidR="00092CBA" w:rsidRDefault="00DF6A91" w:rsidP="00495FBD">
      <w:pPr>
        <w:pStyle w:val="2"/>
      </w:pPr>
      <w:bookmarkStart w:id="66" w:name="_Toc173834671"/>
      <w:r>
        <w:t>5</w:t>
      </w:r>
      <w:r w:rsidR="00092CBA" w:rsidRPr="00515A9E">
        <w:t xml:space="preserve">.3 </w:t>
      </w:r>
      <w:r>
        <w:t>П</w:t>
      </w:r>
      <w:r w:rsidRPr="00DF6A91">
        <w:t>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</w:r>
      <w:bookmarkEnd w:id="66"/>
    </w:p>
    <w:p w:rsidR="005D13FB" w:rsidRDefault="005D13FB" w:rsidP="005D13FB">
      <w:pPr>
        <w:pStyle w:val="af3"/>
      </w:pPr>
      <w:r>
        <w:t>Главной целью реализации предлагаемых мероприятий является повышение эффективности работы системы теплоснабжения, обеспечение безопасности и надежности ее эксплуатации.</w:t>
      </w:r>
    </w:p>
    <w:p w:rsidR="00210AA0" w:rsidRPr="00210AA0" w:rsidRDefault="005D13FB" w:rsidP="005D13FB">
      <w:pPr>
        <w:pStyle w:val="af3"/>
      </w:pPr>
      <w:r>
        <w:t>Перечень предложений по строительству, реконструкции и техническому перевооружению котельн</w:t>
      </w:r>
      <w:r w:rsidR="00E37574">
        <w:t>ых</w:t>
      </w:r>
      <w:r>
        <w:t xml:space="preserve"> </w:t>
      </w:r>
      <w:r w:rsidR="00973EAE">
        <w:t xml:space="preserve">муниципального образования </w:t>
      </w:r>
      <w:r w:rsidR="001B062D">
        <w:t>«Зеньковский сельсовет»</w:t>
      </w:r>
      <w:r>
        <w:t>, а также финансовые потребности дл</w:t>
      </w:r>
      <w:r w:rsidR="00297662">
        <w:t>я их реализации представлены в разделе 9.</w:t>
      </w:r>
    </w:p>
    <w:p w:rsidR="00E5769F" w:rsidRDefault="00E5769F">
      <w:pPr>
        <w:spacing w:after="200" w:line="276" w:lineRule="auto"/>
      </w:pPr>
      <w:r>
        <w:br w:type="page"/>
      </w:r>
    </w:p>
    <w:p w:rsidR="00E5769F" w:rsidRDefault="00E5769F">
      <w:pPr>
        <w:spacing w:after="200" w:line="276" w:lineRule="auto"/>
        <w:sectPr w:rsidR="00E5769F" w:rsidSect="00F06B65">
          <w:pgSz w:w="11906" w:h="16838"/>
          <w:pgMar w:top="567" w:right="567" w:bottom="397" w:left="1134" w:header="284" w:footer="283" w:gutter="0"/>
          <w:cols w:space="708"/>
          <w:docGrid w:linePitch="360"/>
        </w:sectPr>
      </w:pPr>
    </w:p>
    <w:p w:rsidR="0044558C" w:rsidRDefault="00DF6A91" w:rsidP="00495FBD">
      <w:pPr>
        <w:pStyle w:val="2"/>
      </w:pPr>
      <w:bookmarkStart w:id="67" w:name="_Toc173834672"/>
      <w:r>
        <w:lastRenderedPageBreak/>
        <w:t>5</w:t>
      </w:r>
      <w:r w:rsidR="001B058E" w:rsidRPr="00515A9E">
        <w:t xml:space="preserve">.4 </w:t>
      </w:r>
      <w:r>
        <w:t>Г</w:t>
      </w:r>
      <w:r w:rsidRPr="00DF6A91">
        <w:t>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</w:r>
      <w:bookmarkEnd w:id="67"/>
    </w:p>
    <w:p w:rsidR="00E7628D" w:rsidRDefault="00B74EAD" w:rsidP="0055059E">
      <w:pPr>
        <w:pStyle w:val="af3"/>
      </w:pPr>
      <w:r>
        <w:t xml:space="preserve">Совместная работа источников тепловой энергии, функционирующих в режиме комбинированной </w:t>
      </w:r>
      <w:r w:rsidR="004435F3">
        <w:t>выработки</w:t>
      </w:r>
      <w:r>
        <w:t xml:space="preserve"> электрической и тепловой энергии и котельных</w:t>
      </w:r>
      <w:r w:rsidR="00933A58">
        <w:t xml:space="preserve"> на территории </w:t>
      </w:r>
      <w:r w:rsidR="00973EAE">
        <w:t xml:space="preserve">муниципального образования </w:t>
      </w:r>
      <w:r w:rsidR="001B062D">
        <w:t>«Зеньковский сельсовет»</w:t>
      </w:r>
      <w:r>
        <w:t xml:space="preserve">, при актуализации схемы теплоснабжения не </w:t>
      </w:r>
      <w:r w:rsidR="00933A58">
        <w:t>предусматривается.</w:t>
      </w:r>
    </w:p>
    <w:p w:rsidR="008E0453" w:rsidRDefault="008E0453" w:rsidP="00D2133F">
      <w:pPr>
        <w:ind w:firstLine="567"/>
        <w:jc w:val="both"/>
        <w:rPr>
          <w:color w:val="000000"/>
          <w:sz w:val="28"/>
          <w:szCs w:val="28"/>
        </w:rPr>
      </w:pPr>
    </w:p>
    <w:p w:rsidR="003543EF" w:rsidRDefault="00DF6A91" w:rsidP="00495FBD">
      <w:pPr>
        <w:pStyle w:val="2"/>
      </w:pPr>
      <w:bookmarkStart w:id="68" w:name="_Toc173834673"/>
      <w:r>
        <w:t>5.5 М</w:t>
      </w:r>
      <w:r w:rsidRPr="00DF6A91">
        <w:t>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</w:r>
      <w:bookmarkEnd w:id="68"/>
    </w:p>
    <w:p w:rsidR="003B203F" w:rsidRDefault="004330C8" w:rsidP="0044558C">
      <w:pPr>
        <w:pStyle w:val="af3"/>
        <w:rPr>
          <w:rFonts w:eastAsia="Times New Roman"/>
          <w:color w:val="000000"/>
          <w:szCs w:val="28"/>
        </w:rPr>
      </w:pPr>
      <w:r w:rsidRPr="00C638C7">
        <w:t>Вывод из эксплуатации, консервация и демонтаж избыточных источников тепловой энергии, а также источников тепловой энергии, выработавших нормативный срок службы при актуализации схемы теплоснаб</w:t>
      </w:r>
      <w:r>
        <w:t xml:space="preserve">жения </w:t>
      </w:r>
      <w:r w:rsidR="00DC03B8">
        <w:t xml:space="preserve">в муниципальном образовании </w:t>
      </w:r>
      <w:r w:rsidR="001B062D">
        <w:t>«Зеньковский сельсовет»</w:t>
      </w:r>
      <w:r>
        <w:t xml:space="preserve"> не запланированы</w:t>
      </w:r>
      <w:r w:rsidRPr="00C638C7">
        <w:t>.</w:t>
      </w:r>
    </w:p>
    <w:p w:rsidR="00E5769F" w:rsidRDefault="00E5769F" w:rsidP="00D2133F">
      <w:pPr>
        <w:pStyle w:val="af3"/>
        <w:spacing w:line="240" w:lineRule="auto"/>
        <w:rPr>
          <w:rFonts w:eastAsia="Times New Roman"/>
          <w:color w:val="000000"/>
          <w:szCs w:val="28"/>
        </w:rPr>
      </w:pPr>
    </w:p>
    <w:p w:rsidR="006178B1" w:rsidRDefault="00DF6A91" w:rsidP="00495FBD">
      <w:pPr>
        <w:pStyle w:val="2"/>
      </w:pPr>
      <w:bookmarkStart w:id="69" w:name="_Toc173834674"/>
      <w:r>
        <w:t>5</w:t>
      </w:r>
      <w:r w:rsidR="001A6F50" w:rsidRPr="007822C4">
        <w:t>.</w:t>
      </w:r>
      <w:r>
        <w:t>6</w:t>
      </w:r>
      <w:r w:rsidR="001A6F50" w:rsidRPr="007822C4">
        <w:t xml:space="preserve"> </w:t>
      </w:r>
      <w:r>
        <w:t>М</w:t>
      </w:r>
      <w:r w:rsidRPr="00DF6A91">
        <w:t>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</w:r>
      <w:bookmarkEnd w:id="69"/>
    </w:p>
    <w:p w:rsidR="0044558C" w:rsidRDefault="0044558C" w:rsidP="0055059E">
      <w:pPr>
        <w:pStyle w:val="af3"/>
      </w:pPr>
      <w:r w:rsidRPr="0044558C">
        <w:t>Реконструкция котельн</w:t>
      </w:r>
      <w:r w:rsidR="00E37574">
        <w:t>ых</w:t>
      </w:r>
      <w:r w:rsidRPr="0044558C">
        <w:t xml:space="preserve"> для выработки электроэнергии в комбинированном цикле на базе существующих и перспективных тепловых нагрузок не планируется.</w:t>
      </w:r>
    </w:p>
    <w:p w:rsidR="004330C8" w:rsidRDefault="004330C8" w:rsidP="00D2133F">
      <w:pPr>
        <w:pStyle w:val="af3"/>
        <w:spacing w:line="240" w:lineRule="auto"/>
      </w:pPr>
    </w:p>
    <w:p w:rsidR="004873DF" w:rsidRDefault="00DF6A91" w:rsidP="00495FBD">
      <w:pPr>
        <w:pStyle w:val="2"/>
      </w:pPr>
      <w:bookmarkStart w:id="70" w:name="_Toc173834675"/>
      <w:r>
        <w:t>5</w:t>
      </w:r>
      <w:r w:rsidR="004873DF" w:rsidRPr="007822C4">
        <w:t>.</w:t>
      </w:r>
      <w:r>
        <w:t>7</w:t>
      </w:r>
      <w:r w:rsidR="004873DF" w:rsidRPr="007822C4">
        <w:t xml:space="preserve"> </w:t>
      </w:r>
      <w:r>
        <w:t>М</w:t>
      </w:r>
      <w:r w:rsidRPr="00DF6A91">
        <w:t>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</w:r>
      <w:bookmarkEnd w:id="70"/>
    </w:p>
    <w:p w:rsidR="0044558C" w:rsidRDefault="009B511E" w:rsidP="008C5E96">
      <w:pPr>
        <w:pStyle w:val="af3"/>
        <w:rPr>
          <w:rFonts w:eastAsia="Times New Roman"/>
          <w:color w:val="000000"/>
          <w:szCs w:val="28"/>
        </w:rPr>
      </w:pPr>
      <w:r w:rsidRPr="009B511E">
        <w:rPr>
          <w:rFonts w:eastAsia="Times New Roman"/>
          <w:color w:val="000000"/>
          <w:szCs w:val="28"/>
        </w:rPr>
        <w:t>Меры по переводу котельн</w:t>
      </w:r>
      <w:r w:rsidR="00E37574">
        <w:rPr>
          <w:rFonts w:eastAsia="Times New Roman"/>
          <w:color w:val="000000"/>
          <w:szCs w:val="28"/>
        </w:rPr>
        <w:t>ых</w:t>
      </w:r>
      <w:r w:rsidRPr="009B511E">
        <w:rPr>
          <w:rFonts w:eastAsia="Times New Roman"/>
          <w:color w:val="000000"/>
          <w:szCs w:val="28"/>
        </w:rPr>
        <w:t xml:space="preserve"> в пиковый режим работы, либо по выводу</w:t>
      </w:r>
      <w:r w:rsidR="004330C8">
        <w:rPr>
          <w:rFonts w:eastAsia="Times New Roman"/>
          <w:color w:val="000000"/>
          <w:szCs w:val="28"/>
        </w:rPr>
        <w:t xml:space="preserve"> ее </w:t>
      </w:r>
      <w:r w:rsidRPr="009B511E">
        <w:rPr>
          <w:rFonts w:eastAsia="Times New Roman"/>
          <w:color w:val="000000"/>
          <w:szCs w:val="28"/>
        </w:rPr>
        <w:t>из эксплуатации не запланированы ввиду их ненадобности.</w:t>
      </w:r>
    </w:p>
    <w:p w:rsidR="00933A58" w:rsidRDefault="00933A58" w:rsidP="00AA70A2">
      <w:pPr>
        <w:pStyle w:val="af3"/>
        <w:spacing w:line="240" w:lineRule="auto"/>
        <w:rPr>
          <w:rFonts w:eastAsia="Times New Roman"/>
          <w:color w:val="000000"/>
          <w:szCs w:val="28"/>
        </w:rPr>
      </w:pPr>
    </w:p>
    <w:p w:rsidR="008F21CE" w:rsidRDefault="008F21CE" w:rsidP="00495FBD">
      <w:pPr>
        <w:pStyle w:val="2"/>
      </w:pPr>
      <w:bookmarkStart w:id="71" w:name="_Toc173834676"/>
      <w:r>
        <w:t>5</w:t>
      </w:r>
      <w:r w:rsidRPr="00E41973">
        <w:t xml:space="preserve">.8 </w:t>
      </w:r>
      <w:r>
        <w:t>Т</w:t>
      </w:r>
      <w:r w:rsidRPr="00DF6A91">
        <w:t>емпературный график отпуска тепловой энергии для каждого источника тепловой энергии или группы источников тепловой энергии в системе теплоснабжения, работающей на общую тепловую сеть, и оценку затрат при необходимости его изменения</w:t>
      </w:r>
      <w:bookmarkEnd w:id="71"/>
    </w:p>
    <w:p w:rsidR="004330C8" w:rsidRPr="00C638C7" w:rsidRDefault="004330C8" w:rsidP="004330C8">
      <w:pPr>
        <w:pStyle w:val="af3"/>
      </w:pPr>
      <w:r w:rsidRPr="00C638C7">
        <w:t>На источник</w:t>
      </w:r>
      <w:r w:rsidR="00E37574">
        <w:t>ах</w:t>
      </w:r>
      <w:r w:rsidRPr="00C638C7">
        <w:t xml:space="preserve"> тепловой энергии для потребителей регулирование отпуска тепла выполнено центральное качественное по нагрузке на отопления (за счет изменения температуры теплоносителя в зависимости от температуры наружного воздуха).</w:t>
      </w:r>
    </w:p>
    <w:p w:rsidR="004330C8" w:rsidRDefault="00924459" w:rsidP="004330C8">
      <w:pPr>
        <w:pStyle w:val="af3"/>
      </w:pPr>
      <w:r>
        <w:t>Т</w:t>
      </w:r>
      <w:r w:rsidR="004330C8" w:rsidRPr="00C638C7">
        <w:t>емпературный график отпуска тепловой энергии для котельн</w:t>
      </w:r>
      <w:r w:rsidR="00E37574">
        <w:t>ых</w:t>
      </w:r>
      <w:r w:rsidR="004330C8" w:rsidRPr="00C638C7">
        <w:t xml:space="preserve"> </w:t>
      </w:r>
      <w:r w:rsidR="00F16DEB">
        <w:t xml:space="preserve">муниципального образования </w:t>
      </w:r>
      <w:r w:rsidR="001B062D">
        <w:t>«Зеньковский сельсовет»</w:t>
      </w:r>
      <w:r w:rsidR="004330C8" w:rsidRPr="00C638C7">
        <w:t xml:space="preserve"> приведен в таблице </w:t>
      </w:r>
      <w:r w:rsidR="002B7D3B">
        <w:t>5.1</w:t>
      </w:r>
      <w:r w:rsidR="004330C8" w:rsidRPr="00C638C7">
        <w:t>.</w:t>
      </w:r>
    </w:p>
    <w:p w:rsidR="004330C8" w:rsidRPr="00C638C7" w:rsidRDefault="004330C8" w:rsidP="00D2133F">
      <w:pPr>
        <w:pStyle w:val="af3"/>
        <w:spacing w:line="240" w:lineRule="auto"/>
      </w:pPr>
    </w:p>
    <w:p w:rsidR="004330C8" w:rsidRDefault="004330C8" w:rsidP="00D2133F">
      <w:pPr>
        <w:pStyle w:val="af3"/>
      </w:pPr>
      <w:r w:rsidRPr="004330C8">
        <w:rPr>
          <w:lang w:bidi="ru-RU"/>
        </w:rPr>
        <w:lastRenderedPageBreak/>
        <w:t xml:space="preserve">Таблица </w:t>
      </w:r>
      <w:r w:rsidR="00F7190A">
        <w:rPr>
          <w:lang w:bidi="ru-RU"/>
        </w:rPr>
        <w:t>5.1</w:t>
      </w:r>
      <w:r>
        <w:rPr>
          <w:lang w:bidi="ru-RU"/>
        </w:rPr>
        <w:t xml:space="preserve"> - </w:t>
      </w:r>
      <w:r w:rsidR="00924459">
        <w:rPr>
          <w:lang w:bidi="ru-RU"/>
        </w:rPr>
        <w:t>Т</w:t>
      </w:r>
      <w:r w:rsidRPr="004330C8">
        <w:t xml:space="preserve">емпературный график отпуска тепловой энергии для </w:t>
      </w:r>
      <w:r w:rsidR="00AA70A2">
        <w:t xml:space="preserve">муниципального образования </w:t>
      </w:r>
      <w:r w:rsidR="001B062D">
        <w:t>«Зеньковский сельсовет»</w:t>
      </w:r>
    </w:p>
    <w:tbl>
      <w:tblPr>
        <w:tblW w:w="484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98"/>
        <w:gridCol w:w="3660"/>
        <w:gridCol w:w="3091"/>
      </w:tblGrid>
      <w:tr w:rsidR="00AA70A2" w:rsidRPr="00007092" w:rsidTr="00F16DEB">
        <w:trPr>
          <w:trHeight w:val="417"/>
          <w:tblHeader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AA70A2" w:rsidRPr="00007092" w:rsidRDefault="00AA70A2" w:rsidP="00AA70A2">
            <w:pPr>
              <w:pStyle w:val="af6"/>
            </w:pPr>
            <w:r>
              <w:t>Температурный график 95/70</w:t>
            </w:r>
          </w:p>
        </w:tc>
      </w:tr>
      <w:tr w:rsidR="00AA70A2" w:rsidRPr="00007092" w:rsidTr="00AA70A2">
        <w:trPr>
          <w:trHeight w:val="20"/>
          <w:tblHeader/>
          <w:jc w:val="center"/>
        </w:trPr>
        <w:tc>
          <w:tcPr>
            <w:tcW w:w="1573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A70A2" w:rsidRPr="00007092" w:rsidRDefault="00AA70A2" w:rsidP="00AA70A2">
            <w:pPr>
              <w:pStyle w:val="af6"/>
            </w:pPr>
            <w:r w:rsidRPr="00007092">
              <w:t xml:space="preserve">Температура наружного воздуха, </w:t>
            </w:r>
            <w:r w:rsidRPr="00007092">
              <w:rPr>
                <w:vertAlign w:val="superscript"/>
              </w:rPr>
              <w:t>О</w:t>
            </w:r>
            <w:r w:rsidRPr="00007092">
              <w:t>С</w:t>
            </w:r>
          </w:p>
        </w:tc>
        <w:tc>
          <w:tcPr>
            <w:tcW w:w="18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A70A2" w:rsidRPr="00007092" w:rsidRDefault="00AA70A2" w:rsidP="00AA70A2">
            <w:pPr>
              <w:pStyle w:val="af6"/>
            </w:pPr>
            <w:r w:rsidRPr="00007092">
              <w:t xml:space="preserve">Температура в подающем трубопроводе, </w:t>
            </w:r>
            <w:r w:rsidRPr="00007092">
              <w:rPr>
                <w:vertAlign w:val="superscript"/>
              </w:rPr>
              <w:t>О</w:t>
            </w:r>
            <w:r w:rsidRPr="00007092">
              <w:t>С</w:t>
            </w:r>
          </w:p>
        </w:tc>
        <w:tc>
          <w:tcPr>
            <w:tcW w:w="15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AA70A2" w:rsidRPr="00007092" w:rsidRDefault="00AA70A2" w:rsidP="00AA70A2">
            <w:pPr>
              <w:pStyle w:val="af6"/>
            </w:pPr>
            <w:r w:rsidRPr="00007092">
              <w:t xml:space="preserve">Температура в обратном трубопроводе, </w:t>
            </w:r>
            <w:r w:rsidRPr="00007092">
              <w:rPr>
                <w:vertAlign w:val="superscript"/>
              </w:rPr>
              <w:t>О</w:t>
            </w:r>
            <w:r w:rsidRPr="00007092">
              <w:t>С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8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40,60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35,34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7</w:t>
            </w:r>
          </w:p>
        </w:tc>
        <w:tc>
          <w:tcPr>
            <w:tcW w:w="1858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42,01</w:t>
            </w:r>
          </w:p>
        </w:tc>
        <w:tc>
          <w:tcPr>
            <w:tcW w:w="1569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36,31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43,40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37,26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44,77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38,19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46,13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39,11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47,47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40,01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48,80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40,91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50,12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41,49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51,43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42,65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52,72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43,51</w:t>
            </w:r>
          </w:p>
        </w:tc>
      </w:tr>
      <w:tr w:rsidR="00AA70A2" w:rsidRPr="00007092" w:rsidTr="00703236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54,01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44,36</w:t>
            </w:r>
          </w:p>
        </w:tc>
      </w:tr>
      <w:tr w:rsidR="00AA70A2" w:rsidRPr="00007092" w:rsidTr="00703236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55,28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45,19</w:t>
            </w:r>
          </w:p>
        </w:tc>
      </w:tr>
      <w:tr w:rsidR="00AA70A2" w:rsidRPr="00007092" w:rsidTr="00703236">
        <w:trPr>
          <w:trHeight w:val="20"/>
          <w:jc w:val="center"/>
        </w:trPr>
        <w:tc>
          <w:tcPr>
            <w:tcW w:w="157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-4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56,55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46,02</w:t>
            </w:r>
          </w:p>
        </w:tc>
      </w:tr>
      <w:tr w:rsidR="00AA70A2" w:rsidRPr="00007092" w:rsidTr="00703236">
        <w:trPr>
          <w:trHeight w:val="20"/>
          <w:jc w:val="center"/>
        </w:trPr>
        <w:tc>
          <w:tcPr>
            <w:tcW w:w="1573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-5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57,81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46,84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59,06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47,65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-7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60,30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48,46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-8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61,53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49,25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-9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62,76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50,04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-10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63,98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50,82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-11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65,19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51,60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-12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66,40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52,36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-13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67,60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53,13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-14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68,80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53,88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-15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69,98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54,63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-16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71,17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55,38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-17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72,35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56,12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-18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73,52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56,85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-19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74,69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57,58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-20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75,85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58,31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-21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77,01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59,03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-22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78,156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59,74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-23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79,31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60,45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-24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80,46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61,16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-25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81,60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61,86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-26</w:t>
            </w:r>
          </w:p>
        </w:tc>
        <w:tc>
          <w:tcPr>
            <w:tcW w:w="1858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82,74</w:t>
            </w:r>
          </w:p>
        </w:tc>
        <w:tc>
          <w:tcPr>
            <w:tcW w:w="1569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62,56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 w:rsidRPr="001D3BBD">
              <w:t>-27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83,87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63,26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A70A2" w:rsidRPr="001D3BBD" w:rsidRDefault="00AA70A2" w:rsidP="00AA70A2">
            <w:pPr>
              <w:pStyle w:val="af6"/>
            </w:pPr>
            <w:r>
              <w:t>-28</w:t>
            </w:r>
          </w:p>
        </w:tc>
        <w:tc>
          <w:tcPr>
            <w:tcW w:w="1858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85,0</w:t>
            </w:r>
          </w:p>
        </w:tc>
        <w:tc>
          <w:tcPr>
            <w:tcW w:w="1569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63,95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-29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86,12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64,63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-30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87,25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65,32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-31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88,36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65,99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-32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89,48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66,67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-33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90,59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67,34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-34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91,70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68,01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-35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92,80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68,68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-36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93,90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69,34</w:t>
            </w:r>
          </w:p>
        </w:tc>
      </w:tr>
      <w:tr w:rsidR="00AA70A2" w:rsidRPr="00007092" w:rsidTr="00AA70A2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Pr="001D3BBD" w:rsidRDefault="00AA70A2" w:rsidP="00AA70A2">
            <w:pPr>
              <w:pStyle w:val="af6"/>
            </w:pPr>
            <w:r>
              <w:t>-37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95,0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70A2" w:rsidRDefault="00AA70A2" w:rsidP="00AA70A2">
            <w:pPr>
              <w:pStyle w:val="af6"/>
            </w:pPr>
            <w:r>
              <w:t>70,0</w:t>
            </w:r>
          </w:p>
        </w:tc>
      </w:tr>
    </w:tbl>
    <w:p w:rsidR="00754FC9" w:rsidRDefault="00DF6A91" w:rsidP="00495FBD">
      <w:pPr>
        <w:pStyle w:val="2"/>
      </w:pPr>
      <w:bookmarkStart w:id="72" w:name="_Toc173834677"/>
      <w:r>
        <w:lastRenderedPageBreak/>
        <w:t>5</w:t>
      </w:r>
      <w:r w:rsidR="007B3DB9" w:rsidRPr="0016587E">
        <w:t xml:space="preserve">.9 </w:t>
      </w:r>
      <w:r>
        <w:t>П</w:t>
      </w:r>
      <w:r w:rsidRPr="00DF6A91">
        <w:t>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</w:r>
      <w:bookmarkEnd w:id="72"/>
    </w:p>
    <w:p w:rsidR="0044558C" w:rsidRDefault="00DC619C" w:rsidP="0044558C">
      <w:pPr>
        <w:pStyle w:val="af3"/>
      </w:pPr>
      <w:r>
        <w:rPr>
          <w:szCs w:val="28"/>
        </w:rPr>
        <w:t>Установленной мощности источник</w:t>
      </w:r>
      <w:r w:rsidR="00006AE6">
        <w:rPr>
          <w:szCs w:val="28"/>
        </w:rPr>
        <w:t>ов</w:t>
      </w:r>
      <w:r w:rsidRPr="0016587E">
        <w:rPr>
          <w:szCs w:val="28"/>
        </w:rPr>
        <w:t xml:space="preserve"> тепловой энергии достаточно для покрытия нагрузки на период разработки схемы теплоснабжения</w:t>
      </w:r>
      <w:r>
        <w:rPr>
          <w:szCs w:val="28"/>
        </w:rPr>
        <w:t xml:space="preserve"> (расчет балансов теплово</w:t>
      </w:r>
      <w:r w:rsidR="00066067">
        <w:rPr>
          <w:szCs w:val="28"/>
        </w:rPr>
        <w:t xml:space="preserve">й мощности приведен в разделе </w:t>
      </w:r>
      <w:r>
        <w:rPr>
          <w:szCs w:val="28"/>
        </w:rPr>
        <w:t>2)</w:t>
      </w:r>
      <w:r w:rsidRPr="0016587E">
        <w:rPr>
          <w:szCs w:val="28"/>
        </w:rPr>
        <w:t xml:space="preserve">. </w:t>
      </w:r>
      <w:r>
        <w:rPr>
          <w:szCs w:val="28"/>
        </w:rPr>
        <w:t>При подключении новых перспективных нагрузок к источникам тепловой энергии, при условии возникновения возможного дефицита тепловой мощности, необходимо увеличение установленной мощности источников тепловой энергии</w:t>
      </w:r>
      <w:r w:rsidR="0044558C" w:rsidRPr="0044558C">
        <w:t xml:space="preserve">. </w:t>
      </w:r>
    </w:p>
    <w:p w:rsidR="003B203F" w:rsidRDefault="003B203F" w:rsidP="00D2133F">
      <w:pPr>
        <w:pStyle w:val="af3"/>
        <w:spacing w:line="240" w:lineRule="auto"/>
      </w:pPr>
    </w:p>
    <w:p w:rsidR="00DF6A91" w:rsidRPr="0044558C" w:rsidRDefault="00DF6A91" w:rsidP="00495FBD">
      <w:pPr>
        <w:pStyle w:val="2"/>
      </w:pPr>
      <w:bookmarkStart w:id="73" w:name="_Toc173834678"/>
      <w:r>
        <w:t>5.10 П</w:t>
      </w:r>
      <w:r w:rsidRPr="00DF6A91">
        <w:t>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</w:r>
      <w:bookmarkEnd w:id="73"/>
    </w:p>
    <w:p w:rsidR="003B203F" w:rsidRDefault="003B203F" w:rsidP="0055059E">
      <w:pPr>
        <w:pStyle w:val="af3"/>
        <w:sectPr w:rsidR="003B203F" w:rsidSect="00F06B65">
          <w:pgSz w:w="11906" w:h="16838"/>
          <w:pgMar w:top="567" w:right="567" w:bottom="397" w:left="1134" w:header="284" w:footer="283" w:gutter="0"/>
          <w:cols w:space="708"/>
          <w:docGrid w:linePitch="360"/>
        </w:sectPr>
      </w:pPr>
      <w:r>
        <w:t xml:space="preserve">Ввод новых и реконструкция существующих источников тепловой энергии с использованием возобновляемых источников </w:t>
      </w:r>
      <w:r w:rsidRPr="00D65709">
        <w:rPr>
          <w:rStyle w:val="af4"/>
        </w:rPr>
        <w:t>энергии не</w:t>
      </w:r>
      <w:r>
        <w:t xml:space="preserve"> запланировано.</w:t>
      </w:r>
    </w:p>
    <w:p w:rsidR="00E45FC0" w:rsidRDefault="00066067" w:rsidP="008056F6">
      <w:pPr>
        <w:pStyle w:val="1"/>
      </w:pPr>
      <w:bookmarkStart w:id="74" w:name="_Toc173834679"/>
      <w:r>
        <w:lastRenderedPageBreak/>
        <w:t xml:space="preserve">Раздел </w:t>
      </w:r>
      <w:r w:rsidR="00B419F5">
        <w:t>6</w:t>
      </w:r>
      <w:r w:rsidR="001C0460">
        <w:t xml:space="preserve">. </w:t>
      </w:r>
      <w:r w:rsidR="00B419F5" w:rsidRPr="00B419F5">
        <w:t>Предложения по строительству, реконструкции и (или) модернизации тепловых сетей</w:t>
      </w:r>
      <w:bookmarkEnd w:id="74"/>
    </w:p>
    <w:p w:rsidR="009F4D87" w:rsidRDefault="00DF6A91" w:rsidP="00DC7991">
      <w:pPr>
        <w:pStyle w:val="2"/>
        <w:spacing w:line="312" w:lineRule="auto"/>
      </w:pPr>
      <w:bookmarkStart w:id="75" w:name="_Toc173834680"/>
      <w:r>
        <w:t>6</w:t>
      </w:r>
      <w:r w:rsidR="001A6F50">
        <w:t xml:space="preserve">.1 </w:t>
      </w:r>
      <w:r>
        <w:t>П</w:t>
      </w:r>
      <w:r w:rsidRPr="00DF6A91">
        <w:t xml:space="preserve">редложения </w:t>
      </w:r>
      <w:r w:rsidR="003B203F" w:rsidRPr="00DF6A91">
        <w:t>по строительству</w:t>
      </w:r>
      <w:r w:rsidRPr="00DF6A91">
        <w:t>, реко</w:t>
      </w:r>
      <w:r>
        <w:t xml:space="preserve">нструкции и (или) модернизации </w:t>
      </w:r>
      <w:r w:rsidRPr="00DF6A91">
        <w:t>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</w:t>
      </w:r>
      <w:bookmarkEnd w:id="75"/>
    </w:p>
    <w:p w:rsidR="00DC619C" w:rsidRDefault="00DC619C" w:rsidP="00DC7991">
      <w:pPr>
        <w:pStyle w:val="af3"/>
        <w:spacing w:line="312" w:lineRule="auto"/>
      </w:pPr>
      <w:r>
        <w:t>На территории</w:t>
      </w:r>
      <w:r w:rsidRPr="0022783C">
        <w:t xml:space="preserve"> </w:t>
      </w:r>
      <w:r w:rsidR="00F16DEB">
        <w:t xml:space="preserve">муниципального образования </w:t>
      </w:r>
      <w:r w:rsidR="001B062D">
        <w:t>«Зеньковский сельсовет»</w:t>
      </w:r>
      <w:r w:rsidR="00F16DEB">
        <w:t xml:space="preserve"> </w:t>
      </w:r>
      <w:r w:rsidRPr="0022783C">
        <w:t>источников тепловой энергии с дефицитом тепловой мощности не выявлено. Следовательно, реконструкция и строительство тепловых сетей, обеспечивающих перераспределение тепловой нагрузки из зон с дефицитом тепловой мощности в зоны с избытком тепловой мощности, не требуется.</w:t>
      </w:r>
    </w:p>
    <w:p w:rsidR="00E42444" w:rsidRPr="0022783C" w:rsidRDefault="00E42444" w:rsidP="00DC7991">
      <w:pPr>
        <w:pStyle w:val="af3"/>
        <w:spacing w:line="240" w:lineRule="auto"/>
      </w:pPr>
    </w:p>
    <w:p w:rsidR="00CE5F23" w:rsidRDefault="00DD4D42" w:rsidP="00DC7991">
      <w:pPr>
        <w:pStyle w:val="2"/>
        <w:spacing w:line="312" w:lineRule="auto"/>
      </w:pPr>
      <w:bookmarkStart w:id="76" w:name="_Toc173834681"/>
      <w:r>
        <w:t>6</w:t>
      </w:r>
      <w:r w:rsidR="00CA222E" w:rsidRPr="0016587E">
        <w:t xml:space="preserve">.2 </w:t>
      </w:r>
      <w:r w:rsidR="00DF6A91">
        <w:t>П</w:t>
      </w:r>
      <w:r w:rsidR="00DF6A91" w:rsidRPr="00DF6A91">
        <w:t>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поселения, городского округа, города федерального значения под жилищную, комплексную или производственную застройку</w:t>
      </w:r>
      <w:bookmarkEnd w:id="76"/>
    </w:p>
    <w:p w:rsidR="008F425C" w:rsidRDefault="008F425C" w:rsidP="00DC7991">
      <w:pPr>
        <w:pStyle w:val="af3"/>
        <w:spacing w:line="312" w:lineRule="auto"/>
      </w:pPr>
      <w:r>
        <w:t>Расширение зон действия существующ</w:t>
      </w:r>
      <w:r w:rsidR="0091725B">
        <w:t>их</w:t>
      </w:r>
      <w:r>
        <w:t xml:space="preserve"> источник</w:t>
      </w:r>
      <w:r w:rsidR="0091725B">
        <w:t>ов</w:t>
      </w:r>
      <w:r>
        <w:t xml:space="preserve"> теплоснабжения </w:t>
      </w:r>
      <w:r w:rsidR="00DC03B8">
        <w:t xml:space="preserve">в муниципальном образовании </w:t>
      </w:r>
      <w:r w:rsidR="001B062D">
        <w:t>«Зеньковский сельсовет»</w:t>
      </w:r>
      <w:r>
        <w:t xml:space="preserve"> не планируется.</w:t>
      </w:r>
    </w:p>
    <w:p w:rsidR="008F425C" w:rsidRDefault="008F425C" w:rsidP="00DC7991">
      <w:pPr>
        <w:pStyle w:val="af3"/>
        <w:spacing w:line="312" w:lineRule="auto"/>
      </w:pPr>
      <w:r w:rsidRPr="003543EF">
        <w:t xml:space="preserve">В случае прироста площадей строительных фондов в </w:t>
      </w:r>
      <w:r w:rsidR="00263A97">
        <w:t>сельском поселении</w:t>
      </w:r>
      <w:r w:rsidRPr="003543EF">
        <w:t>, для обеспечения транспортировки тепловой энергии новым потребителям, необходима прокладка тепловых сетей, для обеспечения требований ФЗ 261 «Об энергосбережении и о повышении энергетической эффективности, и о внесении изменений в отдельные законодательные акты Российской Федерации» при прокладке тепловых сетей рекомендуется использовать новые энергосберегающие технологии и материалы.</w:t>
      </w:r>
    </w:p>
    <w:p w:rsidR="000077A4" w:rsidRDefault="000077A4" w:rsidP="00DC7991">
      <w:pPr>
        <w:pStyle w:val="af3"/>
        <w:spacing w:line="240" w:lineRule="auto"/>
      </w:pPr>
    </w:p>
    <w:p w:rsidR="00092CBA" w:rsidRDefault="00DD4D42" w:rsidP="00DC7991">
      <w:pPr>
        <w:pStyle w:val="2"/>
        <w:spacing w:line="312" w:lineRule="auto"/>
      </w:pPr>
      <w:bookmarkStart w:id="77" w:name="_Toc173834682"/>
      <w:r>
        <w:t>6</w:t>
      </w:r>
      <w:r w:rsidR="00CF16A7" w:rsidRPr="00CF16A7">
        <w:t>.</w:t>
      </w:r>
      <w:r w:rsidR="00CA222E">
        <w:t>3</w:t>
      </w:r>
      <w:r w:rsidR="001A6F50">
        <w:t xml:space="preserve"> </w:t>
      </w:r>
      <w:r>
        <w:t>П</w:t>
      </w:r>
      <w:r w:rsidRPr="00DD4D42">
        <w:t>редложения по строительству, реконструкции и (или) модернизации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</w:r>
      <w:bookmarkEnd w:id="77"/>
    </w:p>
    <w:p w:rsidR="00C7705C" w:rsidRDefault="00006AE6" w:rsidP="00DC7991">
      <w:pPr>
        <w:pStyle w:val="af3"/>
        <w:spacing w:line="312" w:lineRule="auto"/>
      </w:pPr>
      <w:r w:rsidRPr="00CC235D">
        <w:t>В связи со значительной удалённостью источников тепловой энергии друг от друга, строительство тепловых сетей, обеспечивающих условия, при наличии которых существует возможность поставок тепловой энергии, не является целесообразным.</w:t>
      </w:r>
    </w:p>
    <w:p w:rsidR="00006AE6" w:rsidRDefault="00006AE6" w:rsidP="00DC7991">
      <w:pPr>
        <w:pStyle w:val="af3"/>
        <w:spacing w:line="312" w:lineRule="auto"/>
      </w:pPr>
    </w:p>
    <w:p w:rsidR="00141511" w:rsidRDefault="00DD4D42" w:rsidP="00DC7991">
      <w:pPr>
        <w:pStyle w:val="2"/>
        <w:spacing w:line="312" w:lineRule="auto"/>
      </w:pPr>
      <w:bookmarkStart w:id="78" w:name="_Toc173834683"/>
      <w:r>
        <w:t>6</w:t>
      </w:r>
      <w:r w:rsidR="00141511" w:rsidRPr="00141511">
        <w:t>.</w:t>
      </w:r>
      <w:r w:rsidR="00CA222E">
        <w:t>4</w:t>
      </w:r>
      <w:r w:rsidR="001A6F50">
        <w:t xml:space="preserve"> </w:t>
      </w:r>
      <w:r>
        <w:t>П</w:t>
      </w:r>
      <w:r w:rsidRPr="00DD4D42">
        <w:t>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</w:r>
      <w:bookmarkEnd w:id="78"/>
    </w:p>
    <w:p w:rsidR="00DE465C" w:rsidRDefault="005C0891" w:rsidP="00DC7991">
      <w:pPr>
        <w:pStyle w:val="af3"/>
        <w:spacing w:line="312" w:lineRule="auto"/>
      </w:pPr>
      <w:r>
        <w:t xml:space="preserve">При актуализации схемы теплоснабжения, 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</w:t>
      </w:r>
      <w:r w:rsidRPr="00E771BD">
        <w:t>котельн</w:t>
      </w:r>
      <w:r>
        <w:t>ых</w:t>
      </w:r>
      <w:r w:rsidRPr="00E771BD">
        <w:t xml:space="preserve"> в пиковый </w:t>
      </w:r>
      <w:r>
        <w:t xml:space="preserve">режим работы или их ликвидация </w:t>
      </w:r>
      <w:r w:rsidRPr="00E771BD">
        <w:t>не запланированы.</w:t>
      </w:r>
    </w:p>
    <w:p w:rsidR="00DE465C" w:rsidRDefault="00DD4D42" w:rsidP="00DC7991">
      <w:pPr>
        <w:pStyle w:val="2"/>
        <w:spacing w:line="312" w:lineRule="auto"/>
      </w:pPr>
      <w:bookmarkStart w:id="79" w:name="_Toc173834684"/>
      <w:r>
        <w:t>6.5 П</w:t>
      </w:r>
      <w:r w:rsidRPr="00DD4D42">
        <w:t>редложения по строительству, реконструкции и (или) модернизации тепловых сетей для обеспечения нормативной надежности теплоснабжения потребителей</w:t>
      </w:r>
      <w:bookmarkEnd w:id="79"/>
    </w:p>
    <w:p w:rsidR="003E5D15" w:rsidRDefault="00AA70A2" w:rsidP="00DC7991">
      <w:pPr>
        <w:pStyle w:val="af3"/>
        <w:spacing w:line="312" w:lineRule="auto"/>
        <w:rPr>
          <w:sz w:val="28"/>
        </w:rPr>
      </w:pPr>
      <w:r w:rsidRPr="008A3656">
        <w:t>Рекомендации и предложения для улучшения работы системы теплоснабжения на рас</w:t>
      </w:r>
      <w:r>
        <w:t>четный период приведены в главе 9</w:t>
      </w:r>
      <w:r w:rsidRPr="008A3656">
        <w:t>.</w:t>
      </w:r>
      <w:r w:rsidR="003E5D15">
        <w:br w:type="page"/>
      </w:r>
    </w:p>
    <w:p w:rsidR="003E5D15" w:rsidRDefault="003E5D15">
      <w:pPr>
        <w:spacing w:after="200" w:line="276" w:lineRule="auto"/>
        <w:sectPr w:rsidR="003E5D15" w:rsidSect="00F06B65">
          <w:pgSz w:w="11906" w:h="16838"/>
          <w:pgMar w:top="567" w:right="567" w:bottom="397" w:left="1134" w:header="284" w:footer="283" w:gutter="0"/>
          <w:cols w:space="708"/>
          <w:docGrid w:linePitch="360"/>
        </w:sectPr>
      </w:pPr>
    </w:p>
    <w:p w:rsidR="00B419F5" w:rsidRDefault="00066067" w:rsidP="008056F6">
      <w:pPr>
        <w:pStyle w:val="1"/>
      </w:pPr>
      <w:bookmarkStart w:id="80" w:name="_Toc173834685"/>
      <w:r>
        <w:lastRenderedPageBreak/>
        <w:t xml:space="preserve">Раздел </w:t>
      </w:r>
      <w:r w:rsidR="00B419F5">
        <w:t xml:space="preserve">7. </w:t>
      </w:r>
      <w:r w:rsidR="00B419F5" w:rsidRPr="00B419F5">
        <w:t>Предложения по переводу открытых систем теплоснабжения (горячего водоснабжения) в закрытые системы горячего водоснабжения</w:t>
      </w:r>
      <w:bookmarkEnd w:id="80"/>
    </w:p>
    <w:p w:rsidR="00B419F5" w:rsidRDefault="00DD4D42" w:rsidP="00495FBD">
      <w:pPr>
        <w:pStyle w:val="2"/>
      </w:pPr>
      <w:bookmarkStart w:id="81" w:name="_Toc173834686"/>
      <w:r>
        <w:t>7.1 П</w:t>
      </w:r>
      <w:r w:rsidRPr="00DD4D42">
        <w:t>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</w:t>
      </w:r>
      <w:bookmarkEnd w:id="81"/>
    </w:p>
    <w:p w:rsidR="00CD4E0B" w:rsidRDefault="00CD4E0B" w:rsidP="00CD4E0B">
      <w:pPr>
        <w:pStyle w:val="af3"/>
      </w:pPr>
      <w:r w:rsidRPr="00CD4E0B">
        <w:t xml:space="preserve">В период, предусмотренный настоящей </w:t>
      </w:r>
      <w:r>
        <w:t>с</w:t>
      </w:r>
      <w:r w:rsidRPr="00CD4E0B">
        <w:t xml:space="preserve">хемой теплоснабжения, мероприятия по развитию системы горячего водоснабжения </w:t>
      </w:r>
      <w:r w:rsidR="00DC03B8">
        <w:t xml:space="preserve">в муниципальном образовании </w:t>
      </w:r>
      <w:r w:rsidR="001B062D">
        <w:t>«Зеньковский сельсовет»</w:t>
      </w:r>
      <w:r w:rsidRPr="00CD4E0B">
        <w:t xml:space="preserve"> не предусмотрены.</w:t>
      </w:r>
    </w:p>
    <w:p w:rsidR="0005551C" w:rsidRDefault="0005551C" w:rsidP="00D2133F">
      <w:pPr>
        <w:pStyle w:val="af3"/>
        <w:spacing w:line="240" w:lineRule="auto"/>
      </w:pPr>
    </w:p>
    <w:p w:rsidR="00DD4D42" w:rsidRDefault="00DD4D42" w:rsidP="00495FBD">
      <w:pPr>
        <w:pStyle w:val="2"/>
      </w:pPr>
      <w:bookmarkStart w:id="82" w:name="_Toc173834687"/>
      <w:r>
        <w:t>7.2 П</w:t>
      </w:r>
      <w:r w:rsidRPr="00DD4D42">
        <w:t>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</w:r>
      <w:bookmarkEnd w:id="82"/>
    </w:p>
    <w:p w:rsidR="00CF0EB8" w:rsidRDefault="00CD4E0B" w:rsidP="00492388">
      <w:pPr>
        <w:pStyle w:val="af3"/>
      </w:pPr>
      <w:r w:rsidRPr="00CD4E0B">
        <w:t xml:space="preserve">В период, предусмотренный настоящей </w:t>
      </w:r>
      <w:r>
        <w:t>с</w:t>
      </w:r>
      <w:r w:rsidRPr="00CD4E0B">
        <w:t xml:space="preserve">хемой теплоснабжения, мероприятия по развитию системы горячего водоснабжения </w:t>
      </w:r>
      <w:r w:rsidR="00DC03B8">
        <w:t xml:space="preserve">в муниципальном образовании </w:t>
      </w:r>
      <w:r w:rsidR="001B062D">
        <w:t>«Зеньковский сельсовет»</w:t>
      </w:r>
      <w:r w:rsidRPr="00CD4E0B">
        <w:t xml:space="preserve"> не предусмотрены.</w:t>
      </w:r>
    </w:p>
    <w:p w:rsidR="00AD0C95" w:rsidRDefault="00AD0C95">
      <w:pPr>
        <w:spacing w:after="200" w:line="276" w:lineRule="auto"/>
        <w:rPr>
          <w:rFonts w:eastAsia="Calibri"/>
          <w:sz w:val="28"/>
          <w:szCs w:val="20"/>
        </w:rPr>
      </w:pPr>
      <w:r>
        <w:br w:type="page"/>
      </w:r>
    </w:p>
    <w:p w:rsidR="00CF16A7" w:rsidRDefault="00066067" w:rsidP="008056F6">
      <w:pPr>
        <w:pStyle w:val="1"/>
      </w:pPr>
      <w:bookmarkStart w:id="83" w:name="_Toc173834688"/>
      <w:r>
        <w:lastRenderedPageBreak/>
        <w:t>Раз</w:t>
      </w:r>
      <w:r w:rsidR="00FC4FD9">
        <w:t>дел</w:t>
      </w:r>
      <w:r>
        <w:t xml:space="preserve"> </w:t>
      </w:r>
      <w:r w:rsidR="00B419F5">
        <w:t>8</w:t>
      </w:r>
      <w:r w:rsidR="0089786F" w:rsidRPr="0021247C">
        <w:t xml:space="preserve">. </w:t>
      </w:r>
      <w:r w:rsidR="001F1E3F" w:rsidRPr="0021247C">
        <w:t>Перспективные топливные балансы</w:t>
      </w:r>
      <w:bookmarkEnd w:id="83"/>
    </w:p>
    <w:p w:rsidR="00DD4D42" w:rsidRDefault="00DD4D42" w:rsidP="00495FBD">
      <w:pPr>
        <w:pStyle w:val="2"/>
      </w:pPr>
      <w:bookmarkStart w:id="84" w:name="_Toc173834689"/>
      <w:r>
        <w:t>8.1 П</w:t>
      </w:r>
      <w:r w:rsidRPr="00DD4D42">
        <w:t>ерспективные топливные балансы для каждого источника тепловой энергии по видам основного, резервного и аварийного топлива на каждом этапе</w:t>
      </w:r>
      <w:bookmarkEnd w:id="84"/>
    </w:p>
    <w:p w:rsidR="00544520" w:rsidRDefault="00544520" w:rsidP="00544520">
      <w:pPr>
        <w:pStyle w:val="af3"/>
      </w:pPr>
      <w:r>
        <w:t xml:space="preserve">Данный раздел содержит перспективные топливные балансы основного вида топлива для каждого источника тепловой энергии, расположенного в границах </w:t>
      </w:r>
      <w:r w:rsidR="00AA70A2">
        <w:t xml:space="preserve">муниципального образования </w:t>
      </w:r>
      <w:r w:rsidR="001B062D">
        <w:t>«Зеньковский сельсовет»</w:t>
      </w:r>
      <w:r>
        <w:t>.</w:t>
      </w:r>
    </w:p>
    <w:p w:rsidR="00544520" w:rsidRPr="00C8665D" w:rsidRDefault="00066067" w:rsidP="00544520">
      <w:pPr>
        <w:pStyle w:val="af3"/>
      </w:pPr>
      <w:r>
        <w:t xml:space="preserve">В таблице </w:t>
      </w:r>
      <w:r w:rsidR="00544520">
        <w:t>8</w:t>
      </w:r>
      <w:r w:rsidR="00544520" w:rsidRPr="00C8665D">
        <w:t>.1 приведены годовые расходы топлива</w:t>
      </w:r>
      <w:r w:rsidR="00D2133F">
        <w:t xml:space="preserve"> за 2023</w:t>
      </w:r>
      <w:r w:rsidR="009B30BF">
        <w:t xml:space="preserve"> год</w:t>
      </w:r>
      <w:r w:rsidR="00544520" w:rsidRPr="00C8665D">
        <w:t>.</w:t>
      </w:r>
    </w:p>
    <w:p w:rsidR="00544520" w:rsidRPr="008A3656" w:rsidRDefault="00066067" w:rsidP="00544520">
      <w:pPr>
        <w:pStyle w:val="af3"/>
      </w:pPr>
      <w:r>
        <w:t xml:space="preserve">В таблице </w:t>
      </w:r>
      <w:r w:rsidR="00544520">
        <w:t>8</w:t>
      </w:r>
      <w:r w:rsidR="00544520" w:rsidRPr="00C8665D">
        <w:t>.</w:t>
      </w:r>
      <w:r w:rsidR="00544520">
        <w:t>2</w:t>
      </w:r>
      <w:r w:rsidR="00544520" w:rsidRPr="00C8665D">
        <w:t xml:space="preserve"> приведены результаты расчета топливного баланса в разрезе каждого источника тепловой энергии на каждом этапе.</w:t>
      </w:r>
    </w:p>
    <w:p w:rsidR="00544520" w:rsidRPr="00C54815" w:rsidRDefault="00544520" w:rsidP="00C54815">
      <w:pPr>
        <w:pStyle w:val="af3"/>
        <w:spacing w:line="240" w:lineRule="auto"/>
        <w:rPr>
          <w:sz w:val="18"/>
        </w:rPr>
      </w:pPr>
    </w:p>
    <w:p w:rsidR="00544520" w:rsidRPr="00F9398E" w:rsidRDefault="00544520" w:rsidP="0009780F">
      <w:pPr>
        <w:pStyle w:val="af3"/>
      </w:pPr>
      <w:r w:rsidRPr="00F9398E">
        <w:t xml:space="preserve">Таблица </w:t>
      </w:r>
      <w:r>
        <w:t>8</w:t>
      </w:r>
      <w:r w:rsidRPr="00F9398E">
        <w:t>.1 –</w:t>
      </w:r>
      <w:r w:rsidR="00DC7991">
        <w:t xml:space="preserve"> </w:t>
      </w:r>
      <w:r w:rsidRPr="00F9398E">
        <w:t>Годовые расходы основного топлива</w:t>
      </w:r>
    </w:p>
    <w:tbl>
      <w:tblPr>
        <w:tblStyle w:val="a3"/>
        <w:tblW w:w="482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022"/>
        <w:gridCol w:w="4801"/>
      </w:tblGrid>
      <w:tr w:rsidR="00804E50" w:rsidRPr="00BE3CED" w:rsidTr="00804E50">
        <w:trPr>
          <w:cantSplit/>
          <w:trHeight w:val="20"/>
          <w:jc w:val="center"/>
        </w:trPr>
        <w:tc>
          <w:tcPr>
            <w:tcW w:w="255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04E50" w:rsidRPr="00BE3CED" w:rsidRDefault="00804E50" w:rsidP="00804E50">
            <w:pPr>
              <w:pStyle w:val="af6"/>
            </w:pPr>
            <w:r w:rsidRPr="00BE3CED">
              <w:t>Наименование источника тепловой энергии</w:t>
            </w:r>
          </w:p>
        </w:tc>
        <w:tc>
          <w:tcPr>
            <w:tcW w:w="2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4E50" w:rsidRPr="00907587" w:rsidRDefault="00804E50" w:rsidP="00804E50">
            <w:pPr>
              <w:pStyle w:val="af6"/>
              <w:rPr>
                <w:vertAlign w:val="superscript"/>
              </w:rPr>
            </w:pPr>
            <w:r w:rsidRPr="00BE3CED">
              <w:t xml:space="preserve">Годовой расход основного топлива, </w:t>
            </w:r>
            <w:r>
              <w:t>т</w:t>
            </w:r>
          </w:p>
        </w:tc>
      </w:tr>
      <w:tr w:rsidR="00804E50" w:rsidRPr="00BE3CED" w:rsidTr="00804E50">
        <w:trPr>
          <w:cantSplit/>
          <w:trHeight w:val="20"/>
          <w:jc w:val="center"/>
        </w:trPr>
        <w:tc>
          <w:tcPr>
            <w:tcW w:w="255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4E50" w:rsidRPr="00BE3CED" w:rsidRDefault="00804E50" w:rsidP="00804E50">
            <w:pPr>
              <w:pStyle w:val="af6"/>
            </w:pPr>
          </w:p>
        </w:tc>
        <w:tc>
          <w:tcPr>
            <w:tcW w:w="2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4E50" w:rsidRPr="00BE3CED" w:rsidRDefault="00DC7991" w:rsidP="009A29F6">
            <w:pPr>
              <w:pStyle w:val="af6"/>
            </w:pPr>
            <w:r>
              <w:t>У</w:t>
            </w:r>
            <w:r w:rsidR="00795696">
              <w:t>голь</w:t>
            </w:r>
            <w:r>
              <w:t xml:space="preserve"> марки 2БР</w:t>
            </w:r>
          </w:p>
        </w:tc>
      </w:tr>
      <w:tr w:rsidR="00DC7991" w:rsidRPr="00BE3CED" w:rsidTr="00DC57F7">
        <w:trPr>
          <w:cantSplit/>
          <w:trHeight w:val="20"/>
          <w:jc w:val="center"/>
        </w:trPr>
        <w:tc>
          <w:tcPr>
            <w:tcW w:w="2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1036,00</w:t>
            </w:r>
          </w:p>
        </w:tc>
      </w:tr>
      <w:tr w:rsidR="00DC7991" w:rsidRPr="00BE3CED" w:rsidTr="00DC57F7">
        <w:trPr>
          <w:cantSplit/>
          <w:trHeight w:val="20"/>
          <w:jc w:val="center"/>
        </w:trPr>
        <w:tc>
          <w:tcPr>
            <w:tcW w:w="25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325,00</w:t>
            </w:r>
          </w:p>
        </w:tc>
      </w:tr>
    </w:tbl>
    <w:p w:rsidR="00544520" w:rsidRPr="00BA207C" w:rsidRDefault="00544520" w:rsidP="00C54815">
      <w:pPr>
        <w:pStyle w:val="af3"/>
        <w:spacing w:line="240" w:lineRule="auto"/>
      </w:pPr>
    </w:p>
    <w:p w:rsidR="00544520" w:rsidRDefault="00544520" w:rsidP="00544520">
      <w:pPr>
        <w:pStyle w:val="af3"/>
        <w:spacing w:line="240" w:lineRule="auto"/>
      </w:pPr>
      <w:r w:rsidRPr="00F9398E">
        <w:t xml:space="preserve">Таблица </w:t>
      </w:r>
      <w:r>
        <w:t>8</w:t>
      </w:r>
      <w:r w:rsidRPr="00F9398E">
        <w:t>.2 – Результаты расчета перспективного топливного баланса</w:t>
      </w:r>
    </w:p>
    <w:tbl>
      <w:tblPr>
        <w:tblW w:w="481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61"/>
        <w:gridCol w:w="1544"/>
        <w:gridCol w:w="8"/>
        <w:gridCol w:w="1582"/>
        <w:gridCol w:w="1674"/>
        <w:gridCol w:w="6"/>
        <w:gridCol w:w="1670"/>
        <w:gridCol w:w="1654"/>
      </w:tblGrid>
      <w:tr w:rsidR="00544520" w:rsidRPr="00B41C6E" w:rsidTr="00FC4FD9">
        <w:trPr>
          <w:cantSplit/>
          <w:trHeight w:val="20"/>
          <w:tblHeader/>
          <w:jc w:val="center"/>
        </w:trPr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4520" w:rsidRPr="00210212" w:rsidRDefault="00544520" w:rsidP="00742D5B">
            <w:pPr>
              <w:pStyle w:val="af6"/>
            </w:pPr>
            <w:r w:rsidRPr="00210212">
              <w:t>Период</w:t>
            </w:r>
          </w:p>
        </w:tc>
        <w:tc>
          <w:tcPr>
            <w:tcW w:w="792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4520" w:rsidRPr="00B41C6E" w:rsidRDefault="00544520" w:rsidP="00742D5B">
            <w:pPr>
              <w:pStyle w:val="af6"/>
            </w:pPr>
            <w:r w:rsidRPr="00B41C6E">
              <w:t>Расход топлива на выработку, т.у.т.</w:t>
            </w:r>
          </w:p>
        </w:tc>
        <w:tc>
          <w:tcPr>
            <w:tcW w:w="80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4520" w:rsidRPr="00B41C6E" w:rsidRDefault="00544520" w:rsidP="00742D5B">
            <w:pPr>
              <w:pStyle w:val="af6"/>
            </w:pPr>
            <w:r w:rsidRPr="00B41C6E">
              <w:t>Расход топлива на собственные нужды, т.у.т.</w:t>
            </w:r>
          </w:p>
        </w:tc>
        <w:tc>
          <w:tcPr>
            <w:tcW w:w="85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4520" w:rsidRPr="00B41C6E" w:rsidRDefault="00544520" w:rsidP="00742D5B">
            <w:pPr>
              <w:pStyle w:val="af6"/>
            </w:pPr>
            <w:r w:rsidRPr="00B41C6E">
              <w:t>Расход топлива на отпуск в сеть, т.у.т.</w:t>
            </w:r>
          </w:p>
        </w:tc>
        <w:tc>
          <w:tcPr>
            <w:tcW w:w="855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4520" w:rsidRPr="00B41C6E" w:rsidRDefault="00544520" w:rsidP="00742D5B">
            <w:pPr>
              <w:pStyle w:val="af6"/>
            </w:pPr>
            <w:r w:rsidRPr="00B41C6E">
              <w:t>Расход топлива на потери, т.у.т.</w:t>
            </w:r>
          </w:p>
        </w:tc>
        <w:tc>
          <w:tcPr>
            <w:tcW w:w="84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4520" w:rsidRPr="00B41C6E" w:rsidRDefault="00544520" w:rsidP="00742D5B">
            <w:pPr>
              <w:pStyle w:val="af6"/>
            </w:pPr>
            <w:r w:rsidRPr="00B41C6E">
              <w:t>Расход топлива на полезный отпуск, т.у.т.</w:t>
            </w:r>
          </w:p>
        </w:tc>
      </w:tr>
      <w:tr w:rsidR="00CE43E2" w:rsidTr="008017C4">
        <w:trPr>
          <w:cantSplit/>
          <w:trHeight w:val="4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E43E2" w:rsidRDefault="001B062D" w:rsidP="00804E50">
            <w:pPr>
              <w:jc w:val="center"/>
              <w:rPr>
                <w:color w:val="000000"/>
              </w:rPr>
            </w:pPr>
            <w:r>
              <w:t>Котельная с. Зеньковка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  <w:tc>
          <w:tcPr>
            <w:tcW w:w="792" w:type="pct"/>
            <w:gridSpan w:val="2"/>
            <w:tcBorders>
              <w:top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456,56</w:t>
            </w:r>
          </w:p>
        </w:tc>
        <w:tc>
          <w:tcPr>
            <w:tcW w:w="807" w:type="pct"/>
            <w:tcBorders>
              <w:top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4" w:type="pct"/>
            <w:tcBorders>
              <w:top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434,29</w:t>
            </w:r>
          </w:p>
        </w:tc>
        <w:tc>
          <w:tcPr>
            <w:tcW w:w="855" w:type="pct"/>
            <w:gridSpan w:val="2"/>
            <w:tcBorders>
              <w:top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44,54</w:t>
            </w:r>
          </w:p>
        </w:tc>
        <w:tc>
          <w:tcPr>
            <w:tcW w:w="844" w:type="pct"/>
            <w:tcBorders>
              <w:top w:val="single" w:sz="12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 г.</w:t>
            </w:r>
          </w:p>
        </w:tc>
        <w:tc>
          <w:tcPr>
            <w:tcW w:w="792" w:type="pct"/>
            <w:gridSpan w:val="2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456,56</w:t>
            </w:r>
          </w:p>
        </w:tc>
        <w:tc>
          <w:tcPr>
            <w:tcW w:w="807" w:type="pct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4" w:type="pct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434,29</w:t>
            </w:r>
          </w:p>
        </w:tc>
        <w:tc>
          <w:tcPr>
            <w:tcW w:w="855" w:type="pct"/>
            <w:gridSpan w:val="2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44,54</w:t>
            </w:r>
          </w:p>
        </w:tc>
        <w:tc>
          <w:tcPr>
            <w:tcW w:w="844" w:type="pct"/>
            <w:tcBorders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 г.</w:t>
            </w:r>
          </w:p>
        </w:tc>
        <w:tc>
          <w:tcPr>
            <w:tcW w:w="792" w:type="pct"/>
            <w:gridSpan w:val="2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445,39</w:t>
            </w:r>
          </w:p>
        </w:tc>
        <w:tc>
          <w:tcPr>
            <w:tcW w:w="807" w:type="pct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4" w:type="pct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423,12</w:t>
            </w:r>
          </w:p>
        </w:tc>
        <w:tc>
          <w:tcPr>
            <w:tcW w:w="855" w:type="pct"/>
            <w:gridSpan w:val="2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33,38</w:t>
            </w:r>
          </w:p>
        </w:tc>
        <w:tc>
          <w:tcPr>
            <w:tcW w:w="844" w:type="pct"/>
            <w:tcBorders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Pr="00795696" w:rsidRDefault="00DC7991" w:rsidP="00DC7991">
            <w:pPr>
              <w:jc w:val="center"/>
            </w:pPr>
            <w:r>
              <w:rPr>
                <w:color w:val="000000"/>
              </w:rPr>
              <w:t>2027</w:t>
            </w:r>
            <w: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788" w:type="pct"/>
            <w:tcBorders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445,39</w:t>
            </w:r>
          </w:p>
        </w:tc>
        <w:tc>
          <w:tcPr>
            <w:tcW w:w="811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423,12</w:t>
            </w:r>
          </w:p>
        </w:tc>
        <w:tc>
          <w:tcPr>
            <w:tcW w:w="852" w:type="pct"/>
            <w:tcBorders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33,38</w:t>
            </w:r>
          </w:p>
        </w:tc>
        <w:tc>
          <w:tcPr>
            <w:tcW w:w="844" w:type="pct"/>
            <w:tcBorders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445,39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423,12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33,38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445,39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423,12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33,38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445,39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423,12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33,38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445,39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423,12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33,38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427,78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21,39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406,39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32,06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374,34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427,78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21,39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406,39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32,06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374,34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410,18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20,51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389,67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30,74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358,93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410,18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20,51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389,67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30,74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358,93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410,18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20,51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389,67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30,74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358,93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410,18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20,51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389,67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30,74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358,93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398,07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19,90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378,16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29,83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348,33</w:t>
            </w:r>
          </w:p>
        </w:tc>
      </w:tr>
      <w:tr w:rsidR="00DC7991" w:rsidTr="00FC4FD9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398,07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19,90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378,16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29,83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348,33</w:t>
            </w:r>
          </w:p>
        </w:tc>
      </w:tr>
      <w:tr w:rsidR="00D2133F" w:rsidTr="00344420">
        <w:trPr>
          <w:cantSplit/>
          <w:trHeight w:val="4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2133F" w:rsidRDefault="001B062D" w:rsidP="00D2133F">
            <w:pPr>
              <w:jc w:val="center"/>
              <w:rPr>
                <w:color w:val="000000"/>
              </w:rPr>
            </w:pPr>
            <w:r>
              <w:t>Котельная с. Золотоножка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  <w:tc>
          <w:tcPr>
            <w:tcW w:w="792" w:type="pct"/>
            <w:gridSpan w:val="2"/>
            <w:tcBorders>
              <w:top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95,91</w:t>
            </w:r>
          </w:p>
        </w:tc>
        <w:tc>
          <w:tcPr>
            <w:tcW w:w="807" w:type="pct"/>
            <w:tcBorders>
              <w:top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4" w:type="pct"/>
            <w:tcBorders>
              <w:top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90,44</w:t>
            </w:r>
          </w:p>
        </w:tc>
        <w:tc>
          <w:tcPr>
            <w:tcW w:w="855" w:type="pct"/>
            <w:gridSpan w:val="2"/>
            <w:tcBorders>
              <w:top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21,30</w:t>
            </w:r>
          </w:p>
        </w:tc>
        <w:tc>
          <w:tcPr>
            <w:tcW w:w="844" w:type="pct"/>
            <w:tcBorders>
              <w:top w:val="single" w:sz="12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 г.</w:t>
            </w:r>
          </w:p>
        </w:tc>
        <w:tc>
          <w:tcPr>
            <w:tcW w:w="792" w:type="pct"/>
            <w:gridSpan w:val="2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95,91</w:t>
            </w:r>
          </w:p>
        </w:tc>
        <w:tc>
          <w:tcPr>
            <w:tcW w:w="807" w:type="pct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4" w:type="pct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90,44</w:t>
            </w:r>
          </w:p>
        </w:tc>
        <w:tc>
          <w:tcPr>
            <w:tcW w:w="855" w:type="pct"/>
            <w:gridSpan w:val="2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21,30</w:t>
            </w:r>
          </w:p>
        </w:tc>
        <w:tc>
          <w:tcPr>
            <w:tcW w:w="844" w:type="pct"/>
            <w:tcBorders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 г.</w:t>
            </w:r>
          </w:p>
        </w:tc>
        <w:tc>
          <w:tcPr>
            <w:tcW w:w="792" w:type="pct"/>
            <w:gridSpan w:val="2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78,31</w:t>
            </w:r>
          </w:p>
        </w:tc>
        <w:tc>
          <w:tcPr>
            <w:tcW w:w="807" w:type="pct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4" w:type="pct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72,85</w:t>
            </w:r>
          </w:p>
        </w:tc>
        <w:tc>
          <w:tcPr>
            <w:tcW w:w="855" w:type="pct"/>
            <w:gridSpan w:val="2"/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3,70</w:t>
            </w:r>
          </w:p>
        </w:tc>
        <w:tc>
          <w:tcPr>
            <w:tcW w:w="844" w:type="pct"/>
            <w:tcBorders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Pr="00795696" w:rsidRDefault="00DC7991" w:rsidP="00DC7991">
            <w:pPr>
              <w:jc w:val="center"/>
            </w:pPr>
            <w:r>
              <w:rPr>
                <w:color w:val="000000"/>
              </w:rPr>
              <w:t>2027</w:t>
            </w:r>
            <w: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788" w:type="pct"/>
            <w:tcBorders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78,31</w:t>
            </w:r>
          </w:p>
        </w:tc>
        <w:tc>
          <w:tcPr>
            <w:tcW w:w="811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72,85</w:t>
            </w:r>
          </w:p>
        </w:tc>
        <w:tc>
          <w:tcPr>
            <w:tcW w:w="852" w:type="pct"/>
            <w:tcBorders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3,70</w:t>
            </w:r>
          </w:p>
        </w:tc>
        <w:tc>
          <w:tcPr>
            <w:tcW w:w="844" w:type="pct"/>
            <w:tcBorders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78,31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72,85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3,70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78,31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72,85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3,70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78,31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72,85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3,70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78,31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72,85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3,70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76,57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5,34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71,23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67,61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2033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  <w:tr w:rsidR="00DC7991" w:rsidTr="00344420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  <w:tr w:rsidR="00DC7991" w:rsidTr="00D2133F">
        <w:trPr>
          <w:cantSplit/>
          <w:trHeight w:val="7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7991" w:rsidRDefault="00DC7991" w:rsidP="00DC79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</w:tbl>
    <w:p w:rsidR="00B17744" w:rsidRDefault="00B17744" w:rsidP="00804E50">
      <w:pPr>
        <w:pStyle w:val="af3"/>
      </w:pPr>
    </w:p>
    <w:p w:rsidR="00DD4D42" w:rsidRDefault="00DD4D42" w:rsidP="00495FBD">
      <w:pPr>
        <w:pStyle w:val="2"/>
      </w:pPr>
      <w:bookmarkStart w:id="85" w:name="_Toc173834690"/>
      <w:r>
        <w:t>8.2 П</w:t>
      </w:r>
      <w:r w:rsidRPr="00DD4D42">
        <w:t>отребляемые источником тепловой энергии виды топлива, включая местные виды топлива, а также используемые возобновляемые источники энергии</w:t>
      </w:r>
      <w:bookmarkEnd w:id="85"/>
    </w:p>
    <w:p w:rsidR="00AA70A2" w:rsidRPr="00C8665D" w:rsidRDefault="00AA70A2" w:rsidP="00AA70A2">
      <w:pPr>
        <w:pStyle w:val="af3"/>
      </w:pPr>
      <w:bookmarkStart w:id="86" w:name="_Hlk130246972"/>
      <w:r w:rsidRPr="005C6B8A">
        <w:rPr>
          <w:szCs w:val="28"/>
        </w:rPr>
        <w:t>Для источник</w:t>
      </w:r>
      <w:r>
        <w:rPr>
          <w:szCs w:val="28"/>
        </w:rPr>
        <w:t>ов</w:t>
      </w:r>
      <w:r w:rsidRPr="005C6B8A">
        <w:rPr>
          <w:szCs w:val="28"/>
        </w:rPr>
        <w:t xml:space="preserve"> тепловой энергии расположенн</w:t>
      </w:r>
      <w:r>
        <w:rPr>
          <w:szCs w:val="28"/>
        </w:rPr>
        <w:t>ых</w:t>
      </w:r>
      <w:r w:rsidRPr="005C6B8A">
        <w:rPr>
          <w:szCs w:val="28"/>
        </w:rPr>
        <w:t xml:space="preserve"> на территории </w:t>
      </w:r>
      <w:r>
        <w:rPr>
          <w:szCs w:val="28"/>
        </w:rPr>
        <w:t xml:space="preserve">муниципального образования </w:t>
      </w:r>
      <w:r w:rsidR="001B062D">
        <w:rPr>
          <w:szCs w:val="28"/>
        </w:rPr>
        <w:t>«Зеньковский сельсовет»</w:t>
      </w:r>
      <w:r w:rsidRPr="005C6B8A">
        <w:rPr>
          <w:szCs w:val="28"/>
        </w:rPr>
        <w:t xml:space="preserve"> основным видом топлива является</w:t>
      </w:r>
      <w:r>
        <w:rPr>
          <w:szCs w:val="28"/>
        </w:rPr>
        <w:t xml:space="preserve"> </w:t>
      </w:r>
      <w:r w:rsidRPr="005C6B8A">
        <w:rPr>
          <w:szCs w:val="28"/>
        </w:rPr>
        <w:t>уголь</w:t>
      </w:r>
      <w:r>
        <w:rPr>
          <w:szCs w:val="28"/>
        </w:rPr>
        <w:t>.</w:t>
      </w:r>
    </w:p>
    <w:p w:rsidR="00DA63A2" w:rsidRDefault="00925644" w:rsidP="007E36C4">
      <w:pPr>
        <w:pStyle w:val="af3"/>
        <w:rPr>
          <w:lang w:bidi="ru-RU"/>
        </w:rPr>
      </w:pPr>
      <w:r>
        <w:rPr>
          <w:lang w:bidi="ru-RU"/>
        </w:rPr>
        <w:t>На прогнозируемый период 2024 – 2039</w:t>
      </w:r>
      <w:r w:rsidR="00040470">
        <w:rPr>
          <w:lang w:bidi="ru-RU"/>
        </w:rPr>
        <w:t xml:space="preserve"> годов на отопительн</w:t>
      </w:r>
      <w:r w:rsidR="0005088B">
        <w:rPr>
          <w:lang w:bidi="ru-RU"/>
        </w:rPr>
        <w:t>ых</w:t>
      </w:r>
      <w:r w:rsidR="00040470">
        <w:rPr>
          <w:lang w:bidi="ru-RU"/>
        </w:rPr>
        <w:t xml:space="preserve"> котельн</w:t>
      </w:r>
      <w:r w:rsidR="0005088B">
        <w:rPr>
          <w:lang w:bidi="ru-RU"/>
        </w:rPr>
        <w:t>ых</w:t>
      </w:r>
      <w:r w:rsidR="00040470">
        <w:rPr>
          <w:lang w:bidi="ru-RU"/>
        </w:rPr>
        <w:t xml:space="preserve"> </w:t>
      </w:r>
      <w:r w:rsidR="00AA70A2">
        <w:rPr>
          <w:lang w:bidi="ru-RU"/>
        </w:rPr>
        <w:t xml:space="preserve">муниципального образования </w:t>
      </w:r>
      <w:r w:rsidR="001B062D">
        <w:rPr>
          <w:lang w:bidi="ru-RU"/>
        </w:rPr>
        <w:t>«Зеньковский сельсовет»</w:t>
      </w:r>
      <w:r w:rsidR="00AA70A2">
        <w:rPr>
          <w:lang w:bidi="ru-RU"/>
        </w:rPr>
        <w:t xml:space="preserve"> </w:t>
      </w:r>
      <w:r w:rsidR="00040470">
        <w:rPr>
          <w:lang w:bidi="ru-RU"/>
        </w:rPr>
        <w:t>будет использоваться следующий вид топлива, представленный в таблице 8.3.</w:t>
      </w:r>
    </w:p>
    <w:p w:rsidR="00BD43F6" w:rsidRPr="00C54815" w:rsidRDefault="00BD43F6" w:rsidP="00C54815">
      <w:pPr>
        <w:pStyle w:val="af3"/>
        <w:spacing w:line="240" w:lineRule="auto"/>
        <w:rPr>
          <w:sz w:val="16"/>
        </w:rPr>
      </w:pPr>
    </w:p>
    <w:p w:rsidR="00202A59" w:rsidRPr="007E36C4" w:rsidRDefault="00066067" w:rsidP="009F5B37">
      <w:pPr>
        <w:pStyle w:val="af3"/>
      </w:pPr>
      <w:r w:rsidRPr="007E36C4">
        <w:t xml:space="preserve">Таблица </w:t>
      </w:r>
      <w:r w:rsidR="00544520" w:rsidRPr="007E36C4">
        <w:t>8.3 – Наименование используемых видов топлива</w:t>
      </w:r>
    </w:p>
    <w:tbl>
      <w:tblPr>
        <w:tblW w:w="10057" w:type="dxa"/>
        <w:tblInd w:w="118" w:type="dxa"/>
        <w:tblLook w:val="04A0" w:firstRow="1" w:lastRow="0" w:firstColumn="1" w:lastColumn="0" w:noHBand="0" w:noVBand="1"/>
      </w:tblPr>
      <w:tblGrid>
        <w:gridCol w:w="2799"/>
        <w:gridCol w:w="2738"/>
        <w:gridCol w:w="2268"/>
        <w:gridCol w:w="2252"/>
      </w:tblGrid>
      <w:tr w:rsidR="000F6FB8" w:rsidRPr="00544520" w:rsidTr="00040470">
        <w:trPr>
          <w:trHeight w:val="517"/>
          <w:tblHeader/>
        </w:trPr>
        <w:tc>
          <w:tcPr>
            <w:tcW w:w="27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F6FB8" w:rsidRPr="00544520" w:rsidRDefault="000F6FB8" w:rsidP="000F6FB8">
            <w:pPr>
              <w:pStyle w:val="af6"/>
            </w:pPr>
            <w:r w:rsidRPr="00544520">
              <w:t>Наименование организации</w:t>
            </w:r>
          </w:p>
        </w:tc>
        <w:tc>
          <w:tcPr>
            <w:tcW w:w="2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F6FB8" w:rsidRPr="00544520" w:rsidRDefault="000F6FB8" w:rsidP="000F6FB8">
            <w:pPr>
              <w:pStyle w:val="af6"/>
            </w:pPr>
            <w:r w:rsidRPr="00544520">
              <w:t>Наименование источника тепловой энергии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F6FB8" w:rsidRPr="00544520" w:rsidRDefault="000F6FB8" w:rsidP="000F6FB8">
            <w:pPr>
              <w:pStyle w:val="af6"/>
            </w:pPr>
            <w:r w:rsidRPr="00544520">
              <w:t>Наименование основного топлива</w:t>
            </w:r>
          </w:p>
        </w:tc>
        <w:tc>
          <w:tcPr>
            <w:tcW w:w="22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F6FB8" w:rsidRPr="00544520" w:rsidRDefault="000F6FB8" w:rsidP="000F6FB8">
            <w:pPr>
              <w:pStyle w:val="af6"/>
            </w:pPr>
            <w:r w:rsidRPr="00544520">
              <w:t>Наименование резервного топлива</w:t>
            </w:r>
          </w:p>
        </w:tc>
      </w:tr>
      <w:tr w:rsidR="000F6FB8" w:rsidRPr="00544520" w:rsidTr="00040470">
        <w:trPr>
          <w:trHeight w:val="517"/>
          <w:tblHeader/>
        </w:trPr>
        <w:tc>
          <w:tcPr>
            <w:tcW w:w="279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F6FB8" w:rsidRPr="00544520" w:rsidRDefault="000F6FB8" w:rsidP="000F6FB8">
            <w:pPr>
              <w:pStyle w:val="af6"/>
            </w:pPr>
          </w:p>
        </w:tc>
        <w:tc>
          <w:tcPr>
            <w:tcW w:w="273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F6FB8" w:rsidRPr="00544520" w:rsidRDefault="000F6FB8" w:rsidP="000F6FB8">
            <w:pPr>
              <w:pStyle w:val="af6"/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F6FB8" w:rsidRPr="00544520" w:rsidRDefault="000F6FB8" w:rsidP="000F6FB8">
            <w:pPr>
              <w:pStyle w:val="af6"/>
            </w:pPr>
          </w:p>
        </w:tc>
        <w:tc>
          <w:tcPr>
            <w:tcW w:w="2252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F6FB8" w:rsidRPr="00544520" w:rsidRDefault="000F6FB8" w:rsidP="000F6FB8">
            <w:pPr>
              <w:pStyle w:val="af6"/>
            </w:pPr>
          </w:p>
        </w:tc>
      </w:tr>
      <w:tr w:rsidR="00040470" w:rsidRPr="00544520" w:rsidTr="00040470">
        <w:trPr>
          <w:trHeight w:val="20"/>
        </w:trPr>
        <w:tc>
          <w:tcPr>
            <w:tcW w:w="27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40470" w:rsidRDefault="00D56B3A" w:rsidP="00BD43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40470" w:rsidRDefault="001B062D" w:rsidP="000404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40470" w:rsidRDefault="00040470" w:rsidP="00040470">
            <w:pPr>
              <w:jc w:val="center"/>
            </w:pPr>
            <w:r w:rsidRPr="00B26FBB">
              <w:t>Уголь марки 2БР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40470" w:rsidRDefault="00D56B3A" w:rsidP="00040470">
            <w:pPr>
              <w:jc w:val="center"/>
            </w:pPr>
            <w:r>
              <w:t>Предусмотрено</w:t>
            </w:r>
          </w:p>
        </w:tc>
      </w:tr>
      <w:tr w:rsidR="0005088B" w:rsidRPr="00544520" w:rsidTr="0005088B">
        <w:trPr>
          <w:trHeight w:val="156"/>
        </w:trPr>
        <w:tc>
          <w:tcPr>
            <w:tcW w:w="27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5088B" w:rsidRDefault="00D56B3A" w:rsidP="00050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5088B" w:rsidRDefault="001B062D" w:rsidP="00050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5088B" w:rsidRDefault="0005088B" w:rsidP="0005088B">
            <w:pPr>
              <w:jc w:val="center"/>
            </w:pPr>
            <w:r w:rsidRPr="00B26FBB">
              <w:t>Уголь марки 2БР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5088B" w:rsidRDefault="00D56B3A" w:rsidP="0005088B">
            <w:pPr>
              <w:jc w:val="center"/>
            </w:pPr>
            <w:r>
              <w:t>Предусмотрено</w:t>
            </w:r>
          </w:p>
        </w:tc>
      </w:tr>
      <w:bookmarkEnd w:id="86"/>
    </w:tbl>
    <w:p w:rsidR="00B53E90" w:rsidRDefault="00B53E90" w:rsidP="00B74AFC">
      <w:pPr>
        <w:pStyle w:val="af3"/>
        <w:spacing w:line="240" w:lineRule="auto"/>
      </w:pPr>
    </w:p>
    <w:p w:rsidR="002D2C70" w:rsidRDefault="002D2C70" w:rsidP="002D2C70">
      <w:pPr>
        <w:pStyle w:val="2"/>
      </w:pPr>
      <w:bookmarkStart w:id="87" w:name="_Toc173834691"/>
      <w:r>
        <w:t>8.3 В</w:t>
      </w:r>
      <w:r w:rsidRPr="00DD4D42">
        <w:t>иды топлива, их дол</w:t>
      </w:r>
      <w:r>
        <w:t>я</w:t>
      </w:r>
      <w:r w:rsidRPr="00DD4D42">
        <w:t xml:space="preserve"> и значени</w:t>
      </w:r>
      <w:r>
        <w:t>я</w:t>
      </w:r>
      <w:r w:rsidRPr="00DD4D42">
        <w:t xml:space="preserve"> низшей теплоты сгорания топлива, используемые для производства тепловой энергии по каждой системе теплоснабжения</w:t>
      </w:r>
      <w:bookmarkEnd w:id="87"/>
    </w:p>
    <w:p w:rsidR="002D2C70" w:rsidRDefault="00040470" w:rsidP="002D2C70">
      <w:pPr>
        <w:pStyle w:val="af3"/>
      </w:pPr>
      <w:bookmarkStart w:id="88" w:name="_Hlk130246998"/>
      <w:r>
        <w:t>Характеристика топлива</w:t>
      </w:r>
      <w:r w:rsidR="002D2C70">
        <w:t xml:space="preserve">, используемого на </w:t>
      </w:r>
      <w:r w:rsidR="00AC66C3">
        <w:t>котельной с. Зеньковка</w:t>
      </w:r>
      <w:r w:rsidR="00BA5B1E">
        <w:t xml:space="preserve"> и </w:t>
      </w:r>
      <w:r w:rsidR="00DF2490">
        <w:t>котельной с. Золотоножка</w:t>
      </w:r>
      <w:r w:rsidR="002D2C70">
        <w:t xml:space="preserve"> </w:t>
      </w:r>
      <w:r w:rsidR="00D56B3A">
        <w:t>не предоставлены заказчиком.</w:t>
      </w:r>
    </w:p>
    <w:bookmarkEnd w:id="88"/>
    <w:p w:rsidR="00BA5B1E" w:rsidRDefault="00BA5B1E" w:rsidP="00C54815">
      <w:pPr>
        <w:pStyle w:val="af3"/>
        <w:spacing w:line="240" w:lineRule="auto"/>
        <w:ind w:firstLine="0"/>
      </w:pPr>
    </w:p>
    <w:p w:rsidR="00DA34C4" w:rsidRDefault="00DA34C4" w:rsidP="00495FBD">
      <w:pPr>
        <w:pStyle w:val="2"/>
      </w:pPr>
      <w:bookmarkStart w:id="89" w:name="_Toc173834692"/>
      <w:r>
        <w:t>8.4 П</w:t>
      </w:r>
      <w:r w:rsidRPr="00DA34C4">
        <w:t>реобладающий в поселении, городском округе вид топлива, определяемый по совокупности всех систем теплоснабжения, находящихся в соответствующем поселении, городском округе</w:t>
      </w:r>
      <w:bookmarkEnd w:id="89"/>
    </w:p>
    <w:p w:rsidR="00FA7D21" w:rsidRDefault="00FA7D21" w:rsidP="00FA7D21">
      <w:pPr>
        <w:pStyle w:val="af3"/>
        <w:rPr>
          <w:szCs w:val="28"/>
        </w:rPr>
      </w:pPr>
      <w:r w:rsidRPr="005C6B8A">
        <w:rPr>
          <w:szCs w:val="28"/>
        </w:rPr>
        <w:t>Для источник</w:t>
      </w:r>
      <w:r>
        <w:rPr>
          <w:szCs w:val="28"/>
        </w:rPr>
        <w:t>ов</w:t>
      </w:r>
      <w:r w:rsidRPr="005C6B8A">
        <w:rPr>
          <w:szCs w:val="28"/>
        </w:rPr>
        <w:t xml:space="preserve"> тепловой энергии расположенн</w:t>
      </w:r>
      <w:r>
        <w:rPr>
          <w:szCs w:val="28"/>
        </w:rPr>
        <w:t>ых</w:t>
      </w:r>
      <w:r w:rsidRPr="005C6B8A">
        <w:rPr>
          <w:szCs w:val="28"/>
        </w:rPr>
        <w:t xml:space="preserve"> на территории </w:t>
      </w:r>
      <w:r>
        <w:rPr>
          <w:szCs w:val="28"/>
        </w:rPr>
        <w:t xml:space="preserve">муниципального образования </w:t>
      </w:r>
      <w:r w:rsidR="001B062D">
        <w:rPr>
          <w:szCs w:val="28"/>
        </w:rPr>
        <w:t>«Зеньковский сельсовет»</w:t>
      </w:r>
      <w:r w:rsidRPr="005C6B8A">
        <w:rPr>
          <w:szCs w:val="28"/>
        </w:rPr>
        <w:t xml:space="preserve"> основным видом топлива является</w:t>
      </w:r>
      <w:r>
        <w:rPr>
          <w:szCs w:val="28"/>
        </w:rPr>
        <w:t xml:space="preserve"> </w:t>
      </w:r>
      <w:r w:rsidRPr="005C6B8A">
        <w:rPr>
          <w:szCs w:val="28"/>
        </w:rPr>
        <w:t>уголь</w:t>
      </w:r>
      <w:r w:rsidR="00DC7467">
        <w:rPr>
          <w:szCs w:val="28"/>
        </w:rPr>
        <w:t xml:space="preserve"> марки 2БР</w:t>
      </w:r>
      <w:r>
        <w:rPr>
          <w:szCs w:val="28"/>
        </w:rPr>
        <w:t>.</w:t>
      </w:r>
    </w:p>
    <w:p w:rsidR="00FA7D21" w:rsidRPr="00C8665D" w:rsidRDefault="00FA7D21" w:rsidP="00FA7D21">
      <w:pPr>
        <w:pStyle w:val="af3"/>
        <w:spacing w:line="240" w:lineRule="auto"/>
      </w:pPr>
    </w:p>
    <w:p w:rsidR="00DA34C4" w:rsidRDefault="00DA34C4" w:rsidP="00495FBD">
      <w:pPr>
        <w:pStyle w:val="2"/>
      </w:pPr>
      <w:bookmarkStart w:id="90" w:name="_Toc173834693"/>
      <w:r>
        <w:t>8.5 П</w:t>
      </w:r>
      <w:r w:rsidRPr="00DA34C4">
        <w:t>риоритетное направление развития топливного баланса поселения, городского округа</w:t>
      </w:r>
      <w:bookmarkEnd w:id="90"/>
    </w:p>
    <w:p w:rsidR="0019115C" w:rsidRPr="008931E8" w:rsidRDefault="0019115C" w:rsidP="0019115C">
      <w:pPr>
        <w:pStyle w:val="af3"/>
      </w:pPr>
      <w:r>
        <w:t>На период реализации настоящей схемы теплоснабжения замещение используемых видов топлива не предусмотрено.</w:t>
      </w:r>
    </w:p>
    <w:p w:rsidR="00E959B2" w:rsidRDefault="00E959B2" w:rsidP="00A16CC9">
      <w:pPr>
        <w:sectPr w:rsidR="00E959B2" w:rsidSect="00F06B65">
          <w:pgSz w:w="11906" w:h="16838"/>
          <w:pgMar w:top="567" w:right="567" w:bottom="397" w:left="1134" w:header="284" w:footer="283" w:gutter="0"/>
          <w:cols w:space="708"/>
          <w:docGrid w:linePitch="360"/>
        </w:sectPr>
      </w:pPr>
    </w:p>
    <w:p w:rsidR="00E959B2" w:rsidRDefault="00066067" w:rsidP="008056F6">
      <w:pPr>
        <w:pStyle w:val="1"/>
      </w:pPr>
      <w:bookmarkStart w:id="91" w:name="_Toc173834694"/>
      <w:r>
        <w:lastRenderedPageBreak/>
        <w:t xml:space="preserve">Раздел </w:t>
      </w:r>
      <w:r w:rsidR="00B419F5">
        <w:t>9</w:t>
      </w:r>
      <w:r w:rsidR="00E959B2">
        <w:t xml:space="preserve">. </w:t>
      </w:r>
      <w:r w:rsidR="00B419F5" w:rsidRPr="00B419F5">
        <w:t>Инвестиции в строительство, реконструкцию, техническое перевооружение и (или) модернизацию</w:t>
      </w:r>
      <w:bookmarkEnd w:id="91"/>
    </w:p>
    <w:p w:rsidR="00E959B2" w:rsidRDefault="00DA34C4" w:rsidP="00495FBD">
      <w:pPr>
        <w:pStyle w:val="2"/>
      </w:pPr>
      <w:bookmarkStart w:id="92" w:name="_Toc173834695"/>
      <w:r>
        <w:t>9</w:t>
      </w:r>
      <w:r w:rsidR="00E959B2" w:rsidRPr="00147832">
        <w:t xml:space="preserve">.1 </w:t>
      </w:r>
      <w:r>
        <w:t>П</w:t>
      </w:r>
      <w:r w:rsidRPr="00DA34C4">
        <w:t xml:space="preserve">редложения по величине необходимых инвестиций в </w:t>
      </w:r>
      <w:r w:rsidR="00D65709" w:rsidRPr="00DA34C4">
        <w:t>строительство, реконструкцию</w:t>
      </w:r>
      <w:r w:rsidRPr="00DA34C4">
        <w:t xml:space="preserve">, техническое перевооружение и (или) </w:t>
      </w:r>
      <w:r w:rsidR="00D65709" w:rsidRPr="00DA34C4">
        <w:t>модернизацию источников</w:t>
      </w:r>
      <w:r w:rsidRPr="00DA34C4">
        <w:t xml:space="preserve"> тепловой энергии на каждом этапе</w:t>
      </w:r>
      <w:bookmarkEnd w:id="92"/>
    </w:p>
    <w:p w:rsidR="009378D5" w:rsidRDefault="009378D5" w:rsidP="009378D5">
      <w:pPr>
        <w:pStyle w:val="af3"/>
      </w:pPr>
      <w:r>
        <w:t>Существующие тепловые мощности источник</w:t>
      </w:r>
      <w:r w:rsidR="00AC77DC">
        <w:t>а</w:t>
      </w:r>
      <w:r>
        <w:t xml:space="preserve"> централизованного теплоснабжения позволяют обеспечить теплоснабжение перспективных потребителей тепловой энергии </w:t>
      </w:r>
      <w:r w:rsidR="00DC03B8">
        <w:t xml:space="preserve">в муниципальном образовании </w:t>
      </w:r>
      <w:r w:rsidR="001B062D">
        <w:t>«Зеньковский сельсовет»</w:t>
      </w:r>
      <w:r>
        <w:t>. Капитальные затраты на строительство источников тепловой энергии с целью увеличения тепловой мощности не требуется.</w:t>
      </w:r>
    </w:p>
    <w:p w:rsidR="007044C2" w:rsidRDefault="007044C2" w:rsidP="007044C2">
      <w:pPr>
        <w:pStyle w:val="af3"/>
      </w:pPr>
      <w:r>
        <w:t xml:space="preserve">Оценка капитальных затрат </w:t>
      </w:r>
      <w:r w:rsidR="007B358B">
        <w:t xml:space="preserve">по </w:t>
      </w:r>
      <w:r w:rsidR="007B358B" w:rsidRPr="008212A6">
        <w:rPr>
          <w:lang w:bidi="ru-RU"/>
        </w:rPr>
        <w:t xml:space="preserve">строительству, реконструкции, техническому перевооружению и (или) модернизации источников тепловой энергии на каждом этапе </w:t>
      </w:r>
      <w:r w:rsidR="00DC03B8">
        <w:rPr>
          <w:lang w:bidi="ru-RU"/>
        </w:rPr>
        <w:t xml:space="preserve">в муниципальном образовании </w:t>
      </w:r>
      <w:r w:rsidR="001B062D">
        <w:rPr>
          <w:lang w:bidi="ru-RU"/>
        </w:rPr>
        <w:t>«Зеньковский сельсовет»</w:t>
      </w:r>
      <w:r>
        <w:t xml:space="preserve"> приведена в таблице 9.1</w:t>
      </w:r>
    </w:p>
    <w:p w:rsidR="00C5356A" w:rsidRDefault="00C5356A" w:rsidP="007236B4">
      <w:pPr>
        <w:pStyle w:val="af3"/>
        <w:spacing w:line="240" w:lineRule="auto"/>
      </w:pPr>
    </w:p>
    <w:p w:rsidR="007044C2" w:rsidRPr="00B74AFC" w:rsidRDefault="007044C2" w:rsidP="00B74AFC">
      <w:pPr>
        <w:pStyle w:val="af3"/>
      </w:pPr>
      <w:r w:rsidRPr="003F7FF2">
        <w:t xml:space="preserve">Таблица </w:t>
      </w:r>
      <w:r>
        <w:t>9</w:t>
      </w:r>
      <w:r w:rsidRPr="003F7FF2">
        <w:t xml:space="preserve">.1 – Мероприятия и </w:t>
      </w:r>
      <w:r>
        <w:t xml:space="preserve">необходимые </w:t>
      </w:r>
      <w:r w:rsidRPr="003F7FF2">
        <w:t>и</w:t>
      </w:r>
      <w:r>
        <w:t>нвестиции по источникам</w:t>
      </w:r>
      <w:r w:rsidRPr="003F7FF2">
        <w:t xml:space="preserve"> тепловой энергии</w:t>
      </w:r>
    </w:p>
    <w:tbl>
      <w:tblPr>
        <w:tblW w:w="101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93"/>
        <w:gridCol w:w="5396"/>
      </w:tblGrid>
      <w:tr w:rsidR="00C5356A" w:rsidRPr="00C5356A" w:rsidTr="00DC7467">
        <w:trPr>
          <w:trHeight w:val="203"/>
          <w:tblHeader/>
        </w:trPr>
        <w:tc>
          <w:tcPr>
            <w:tcW w:w="4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5356A" w:rsidRPr="00C5356A" w:rsidRDefault="00C5356A" w:rsidP="00C5356A">
            <w:pPr>
              <w:jc w:val="center"/>
              <w:rPr>
                <w:color w:val="000000"/>
              </w:rPr>
            </w:pPr>
            <w:r w:rsidRPr="00C5356A">
              <w:rPr>
                <w:color w:val="000000"/>
              </w:rPr>
              <w:t>Мероприятия</w:t>
            </w:r>
          </w:p>
        </w:tc>
        <w:tc>
          <w:tcPr>
            <w:tcW w:w="5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C5356A" w:rsidRPr="00C5356A" w:rsidRDefault="00C5356A" w:rsidP="00C5356A">
            <w:pPr>
              <w:jc w:val="center"/>
              <w:rPr>
                <w:color w:val="000000"/>
              </w:rPr>
            </w:pPr>
            <w:r w:rsidRPr="00C5356A">
              <w:rPr>
                <w:color w:val="000000"/>
              </w:rPr>
              <w:t>Инвестиции по замене котлоагрегатов, тыс.руб.</w:t>
            </w:r>
          </w:p>
        </w:tc>
      </w:tr>
      <w:tr w:rsidR="00C5356A" w:rsidRPr="00C5356A" w:rsidTr="00DC7467">
        <w:trPr>
          <w:trHeight w:val="203"/>
        </w:trPr>
        <w:tc>
          <w:tcPr>
            <w:tcW w:w="1018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5356A" w:rsidRPr="00C5356A" w:rsidRDefault="001B062D" w:rsidP="00C535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  <w:rPr>
                <w:szCs w:val="24"/>
              </w:rPr>
            </w:pPr>
            <w:r>
              <w:t xml:space="preserve">2023 г. </w:t>
            </w:r>
          </w:p>
        </w:tc>
        <w:tc>
          <w:tcPr>
            <w:tcW w:w="539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 xml:space="preserve">2024 г. 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2025г.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2026г.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2027г.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2028г.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2029г.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2030г.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2031г. - замена котла КВр-1,6 №1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3341,029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2032г.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2033г. - замена котла КВр-1,6 №2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3602,621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2034г.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2035г.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2036г.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2037г. - замена котла КВр-1,0 №3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3568,263</w:t>
            </w:r>
          </w:p>
        </w:tc>
      </w:tr>
      <w:tr w:rsidR="00DC7467" w:rsidRPr="00C5356A" w:rsidTr="00DC7467">
        <w:trPr>
          <w:trHeight w:val="41"/>
        </w:trPr>
        <w:tc>
          <w:tcPr>
            <w:tcW w:w="479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2038г.</w:t>
            </w:r>
          </w:p>
        </w:tc>
        <w:tc>
          <w:tcPr>
            <w:tcW w:w="539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C5356A" w:rsidRPr="00C5356A" w:rsidTr="00DC7467">
        <w:trPr>
          <w:trHeight w:val="203"/>
        </w:trPr>
        <w:tc>
          <w:tcPr>
            <w:tcW w:w="1018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5356A" w:rsidRPr="00C5356A" w:rsidRDefault="001B062D" w:rsidP="00C535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  <w:rPr>
                <w:szCs w:val="24"/>
              </w:rPr>
            </w:pPr>
            <w:r>
              <w:t xml:space="preserve">2023 г. </w:t>
            </w:r>
          </w:p>
        </w:tc>
        <w:tc>
          <w:tcPr>
            <w:tcW w:w="539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 xml:space="preserve">2024 г. 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2025г.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2026г.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2027г.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2028г.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2029г.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2030г.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2031г. - замена котла Универсал 6М №1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2198,759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2032г. - замена котла Универсал 6М №2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3002,660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2033г.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2034г.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2035г.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lastRenderedPageBreak/>
              <w:t>2036г.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2037г.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  <w:tr w:rsidR="00DC7467" w:rsidRPr="00C5356A" w:rsidTr="00DC7467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2038г.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DC7467" w:rsidRDefault="00DC7467" w:rsidP="00DC7467">
            <w:pPr>
              <w:pStyle w:val="af6"/>
            </w:pPr>
            <w:r>
              <w:t>0,000</w:t>
            </w:r>
          </w:p>
        </w:tc>
      </w:tr>
    </w:tbl>
    <w:p w:rsidR="008F029F" w:rsidRDefault="008F029F" w:rsidP="00C53D6E">
      <w:pPr>
        <w:pStyle w:val="af3"/>
      </w:pPr>
    </w:p>
    <w:p w:rsidR="00E959B2" w:rsidRDefault="00DA34C4" w:rsidP="00495FBD">
      <w:pPr>
        <w:pStyle w:val="2"/>
      </w:pPr>
      <w:bookmarkStart w:id="93" w:name="_Toc173834696"/>
      <w:r>
        <w:t>9</w:t>
      </w:r>
      <w:r w:rsidR="00E959B2" w:rsidRPr="00147832">
        <w:t xml:space="preserve">.2 </w:t>
      </w:r>
      <w:r>
        <w:t>П</w:t>
      </w:r>
      <w:r w:rsidRPr="00DA34C4">
        <w:t xml:space="preserve">редложения по величине необходимых инвестиций в </w:t>
      </w:r>
      <w:r w:rsidR="00D65709" w:rsidRPr="00DA34C4">
        <w:t>строительство, реконструкцию</w:t>
      </w:r>
      <w:r w:rsidRPr="00DA34C4">
        <w:t xml:space="preserve">, техническое перевооружение и (или) </w:t>
      </w:r>
      <w:r w:rsidR="00D65709" w:rsidRPr="00DA34C4">
        <w:t>модернизацию тепловых</w:t>
      </w:r>
      <w:r w:rsidRPr="00DA34C4">
        <w:t xml:space="preserve"> сетей, насосных станций и тепловых пунктов на каждом этапе</w:t>
      </w:r>
      <w:bookmarkEnd w:id="93"/>
    </w:p>
    <w:p w:rsidR="001F45D6" w:rsidRDefault="005B4EC5" w:rsidP="001017FF">
      <w:pPr>
        <w:pStyle w:val="af3"/>
      </w:pPr>
      <w:r w:rsidRPr="008212A6">
        <w:rPr>
          <w:lang w:bidi="ru-RU"/>
        </w:rPr>
        <w:t xml:space="preserve">Предложения по строительству, реконструкции, техническому перевооружению и (или) модернизации источников тепловой энергии на каждом этапе </w:t>
      </w:r>
      <w:r w:rsidR="00DC03B8">
        <w:rPr>
          <w:lang w:bidi="ru-RU"/>
        </w:rPr>
        <w:t xml:space="preserve">в муниципальном образовании </w:t>
      </w:r>
      <w:r w:rsidR="001B062D">
        <w:rPr>
          <w:lang w:bidi="ru-RU"/>
        </w:rPr>
        <w:t>«Зеньковский сельсовет»</w:t>
      </w:r>
      <w:r>
        <w:t xml:space="preserve"> приведены в таблице 9.2.</w:t>
      </w:r>
    </w:p>
    <w:p w:rsidR="00842718" w:rsidRDefault="00842718" w:rsidP="00842718">
      <w:pPr>
        <w:pStyle w:val="af3"/>
        <w:spacing w:line="240" w:lineRule="auto"/>
      </w:pPr>
    </w:p>
    <w:p w:rsidR="00650727" w:rsidRDefault="00650727" w:rsidP="00B74AFC">
      <w:pPr>
        <w:pStyle w:val="af3"/>
      </w:pPr>
      <w:r w:rsidRPr="003F7FF2">
        <w:t xml:space="preserve">Таблица </w:t>
      </w:r>
      <w:r>
        <w:t>9</w:t>
      </w:r>
      <w:r w:rsidRPr="003F7FF2">
        <w:t>.</w:t>
      </w:r>
      <w:r>
        <w:t>2</w:t>
      </w:r>
      <w:r w:rsidRPr="003F7FF2">
        <w:t xml:space="preserve"> – Мероприятия и </w:t>
      </w:r>
      <w:r>
        <w:t xml:space="preserve">необходимые </w:t>
      </w:r>
      <w:r w:rsidRPr="003F7FF2">
        <w:t>и</w:t>
      </w:r>
      <w:r>
        <w:t>нвестиции по тепловым сетям</w:t>
      </w:r>
    </w:p>
    <w:tbl>
      <w:tblPr>
        <w:tblW w:w="10204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9"/>
        <w:gridCol w:w="5415"/>
      </w:tblGrid>
      <w:tr w:rsidR="00320C61" w:rsidRPr="00C5356A" w:rsidTr="00DC7467">
        <w:trPr>
          <w:trHeight w:val="204"/>
          <w:tblHeader/>
        </w:trPr>
        <w:tc>
          <w:tcPr>
            <w:tcW w:w="4789" w:type="dxa"/>
            <w:shd w:val="clear" w:color="auto" w:fill="auto"/>
            <w:vAlign w:val="center"/>
            <w:hideMark/>
          </w:tcPr>
          <w:p w:rsidR="00320C61" w:rsidRPr="00C5356A" w:rsidRDefault="00320C61" w:rsidP="008C6923">
            <w:pPr>
              <w:jc w:val="center"/>
              <w:rPr>
                <w:color w:val="000000"/>
              </w:rPr>
            </w:pPr>
            <w:r w:rsidRPr="00C5356A">
              <w:rPr>
                <w:color w:val="000000"/>
              </w:rPr>
              <w:t>Мероприятия</w:t>
            </w:r>
          </w:p>
        </w:tc>
        <w:tc>
          <w:tcPr>
            <w:tcW w:w="5415" w:type="dxa"/>
            <w:shd w:val="clear" w:color="auto" w:fill="auto"/>
            <w:vAlign w:val="center"/>
            <w:hideMark/>
          </w:tcPr>
          <w:p w:rsidR="00320C61" w:rsidRPr="00C5356A" w:rsidRDefault="00320C61" w:rsidP="008C6923">
            <w:pPr>
              <w:jc w:val="center"/>
              <w:rPr>
                <w:color w:val="000000"/>
              </w:rPr>
            </w:pPr>
            <w:r w:rsidRPr="00C5356A">
              <w:rPr>
                <w:color w:val="000000"/>
              </w:rPr>
              <w:t>Инв</w:t>
            </w:r>
            <w:r w:rsidR="00186D04">
              <w:rPr>
                <w:color w:val="000000"/>
              </w:rPr>
              <w:t>естиции по замене трубопроводов</w:t>
            </w:r>
            <w:r w:rsidRPr="00C5356A">
              <w:rPr>
                <w:color w:val="000000"/>
              </w:rPr>
              <w:t>, тыс.руб.</w:t>
            </w:r>
          </w:p>
        </w:tc>
      </w:tr>
      <w:tr w:rsidR="00320C61" w:rsidRPr="00320C61" w:rsidTr="00DC7467">
        <w:trPr>
          <w:trHeight w:val="265"/>
        </w:trPr>
        <w:tc>
          <w:tcPr>
            <w:tcW w:w="10204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0C61" w:rsidRPr="00320C61" w:rsidRDefault="001B062D" w:rsidP="00320C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  <w:tc>
          <w:tcPr>
            <w:tcW w:w="541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 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2026г. - замена 793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21654,509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EB1652" w:rsidRPr="00320C61" w:rsidTr="00EB1652">
        <w:trPr>
          <w:trHeight w:val="265"/>
        </w:trPr>
        <w:tc>
          <w:tcPr>
            <w:tcW w:w="478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2039г.</w:t>
            </w:r>
          </w:p>
        </w:tc>
        <w:tc>
          <w:tcPr>
            <w:tcW w:w="54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B1652" w:rsidRDefault="00EB1652" w:rsidP="00EB16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320C61" w:rsidRPr="00320C61" w:rsidTr="00DC7467">
        <w:trPr>
          <w:trHeight w:val="265"/>
        </w:trPr>
        <w:tc>
          <w:tcPr>
            <w:tcW w:w="10204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20C61" w:rsidRPr="00320C61" w:rsidRDefault="001B062D" w:rsidP="00320C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</w:tr>
      <w:tr w:rsidR="007236B4" w:rsidRPr="00320C61" w:rsidTr="00DC7467">
        <w:trPr>
          <w:trHeight w:val="265"/>
        </w:trPr>
        <w:tc>
          <w:tcPr>
            <w:tcW w:w="478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  <w:tc>
          <w:tcPr>
            <w:tcW w:w="541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7236B4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 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7236B4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7236B4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7236B4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7236B4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7236B4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7236B4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7236B4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152821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821" w:rsidRDefault="00152821" w:rsidP="001528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2033г. - замена 809,67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821" w:rsidRDefault="00152821" w:rsidP="001528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25264,268</w:t>
            </w:r>
          </w:p>
        </w:tc>
      </w:tr>
      <w:tr w:rsidR="00152821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821" w:rsidRDefault="00152821" w:rsidP="001528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2034г. - замена 809,67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821" w:rsidRDefault="00152821" w:rsidP="001528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26216,061</w:t>
            </w:r>
          </w:p>
        </w:tc>
      </w:tr>
      <w:tr w:rsidR="00152821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821" w:rsidRDefault="00152821" w:rsidP="001528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2035г. - замена 809,67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821" w:rsidRDefault="00152821" w:rsidP="001528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27167,854</w:t>
            </w:r>
          </w:p>
        </w:tc>
      </w:tr>
      <w:tr w:rsidR="00152821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821" w:rsidRDefault="00152821" w:rsidP="001528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2036г. - замена 809,67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821" w:rsidRDefault="00152821" w:rsidP="001528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28119,648</w:t>
            </w:r>
          </w:p>
        </w:tc>
      </w:tr>
      <w:tr w:rsidR="00152821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821" w:rsidRDefault="00152821" w:rsidP="001528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2037г. - замена 809,67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821" w:rsidRDefault="00152821" w:rsidP="001528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29071,441</w:t>
            </w:r>
          </w:p>
        </w:tc>
      </w:tr>
      <w:tr w:rsidR="00152821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821" w:rsidRDefault="00152821" w:rsidP="001528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2038г. - замена 809,67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2821" w:rsidRDefault="00152821" w:rsidP="001528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30023,234</w:t>
            </w:r>
          </w:p>
        </w:tc>
      </w:tr>
      <w:tr w:rsidR="007236B4" w:rsidRPr="00320C61" w:rsidTr="00DC7467">
        <w:trPr>
          <w:trHeight w:val="265"/>
        </w:trPr>
        <w:tc>
          <w:tcPr>
            <w:tcW w:w="478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2039г.</w:t>
            </w:r>
          </w:p>
        </w:tc>
        <w:tc>
          <w:tcPr>
            <w:tcW w:w="54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36B4" w:rsidRDefault="007236B4" w:rsidP="007236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</w:tbl>
    <w:p w:rsidR="00C5356A" w:rsidRDefault="00C5356A" w:rsidP="00B74AFC">
      <w:pPr>
        <w:pStyle w:val="af3"/>
      </w:pPr>
    </w:p>
    <w:p w:rsidR="0042474D" w:rsidRDefault="00DA34C4" w:rsidP="00495FBD">
      <w:pPr>
        <w:pStyle w:val="2"/>
      </w:pPr>
      <w:bookmarkStart w:id="94" w:name="_Toc173834697"/>
      <w:r>
        <w:lastRenderedPageBreak/>
        <w:t>9</w:t>
      </w:r>
      <w:r w:rsidR="0042474D" w:rsidRPr="00A5011F">
        <w:t xml:space="preserve">.3 </w:t>
      </w:r>
      <w:r w:rsidR="005F661A">
        <w:t>П</w:t>
      </w:r>
      <w:r w:rsidRPr="00DA34C4">
        <w:t xml:space="preserve">редложения по величине инвестиций в </w:t>
      </w:r>
      <w:r w:rsidR="00D65709" w:rsidRPr="00DA34C4">
        <w:t>строительство, реконструкцию</w:t>
      </w:r>
      <w:r w:rsidRPr="00DA34C4">
        <w:t xml:space="preserve">, техническое перевооружение и (или) </w:t>
      </w:r>
      <w:r w:rsidR="00D65709" w:rsidRPr="00DA34C4">
        <w:t>модернизацию в</w:t>
      </w:r>
      <w:r w:rsidRPr="00DA34C4">
        <w:t xml:space="preserve"> связи с изменениями температурного графика и гидравлического режима работы системы теплоснабжения на каждом этапе</w:t>
      </w:r>
      <w:bookmarkEnd w:id="94"/>
    </w:p>
    <w:p w:rsidR="00DA63A2" w:rsidRPr="00F168DF" w:rsidRDefault="00DA63A2" w:rsidP="0055059E">
      <w:pPr>
        <w:pStyle w:val="af3"/>
      </w:pPr>
      <w:r w:rsidRPr="00F168DF">
        <w:t>Утвержденны</w:t>
      </w:r>
      <w:r w:rsidR="00915ED7" w:rsidRPr="00F168DF">
        <w:t>й</w:t>
      </w:r>
      <w:r w:rsidRPr="00F168DF">
        <w:t xml:space="preserve"> температурны</w:t>
      </w:r>
      <w:r w:rsidR="00915ED7" w:rsidRPr="00F168DF">
        <w:t>й</w:t>
      </w:r>
      <w:r w:rsidRPr="00F168DF">
        <w:t xml:space="preserve"> график долж</w:t>
      </w:r>
      <w:r w:rsidR="00915ED7" w:rsidRPr="00F168DF">
        <w:t>ен</w:t>
      </w:r>
      <w:r w:rsidRPr="00F168DF">
        <w:t xml:space="preserve"> обеспечивать выполнение требований нормативных документов относительно температуры внутреннего воздуха отапливаемых помещений и на момент разработки схемы теплоснабжения, не требуется каких-либо дополнительных инвестиций.</w:t>
      </w:r>
    </w:p>
    <w:p w:rsidR="005B4EC5" w:rsidRDefault="005B4EC5" w:rsidP="00B74AFC">
      <w:pPr>
        <w:pStyle w:val="af3"/>
        <w:spacing w:line="240" w:lineRule="auto"/>
      </w:pPr>
    </w:p>
    <w:p w:rsidR="0042474D" w:rsidRDefault="00DA34C4" w:rsidP="00495FBD">
      <w:pPr>
        <w:pStyle w:val="2"/>
      </w:pPr>
      <w:bookmarkStart w:id="95" w:name="_Toc173834698"/>
      <w:r>
        <w:t>9.4 П</w:t>
      </w:r>
      <w:r w:rsidRPr="00DA34C4">
        <w:t>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 на каждом этапе</w:t>
      </w:r>
      <w:bookmarkEnd w:id="95"/>
      <w:r w:rsidR="0042474D" w:rsidRPr="00D9171A">
        <w:t xml:space="preserve"> </w:t>
      </w:r>
    </w:p>
    <w:p w:rsidR="00C53D6E" w:rsidRDefault="004817A2" w:rsidP="00C903D1">
      <w:pPr>
        <w:pStyle w:val="af3"/>
      </w:pPr>
      <w:r w:rsidRPr="003C7C3F">
        <w:rPr>
          <w:lang w:bidi="ru-RU"/>
        </w:rPr>
        <w:t>Мероприятия, связанные с переводом открытой системы теплоснабжения (горячего водоснабжения) в закрытую систему горячего водоснабжения</w:t>
      </w:r>
      <w:r>
        <w:rPr>
          <w:lang w:bidi="ru-RU"/>
        </w:rPr>
        <w:t xml:space="preserve"> </w:t>
      </w:r>
      <w:r w:rsidR="00DC03B8">
        <w:rPr>
          <w:lang w:bidi="ru-RU"/>
        </w:rPr>
        <w:t xml:space="preserve">в муниципальном образовании </w:t>
      </w:r>
      <w:r w:rsidR="001B062D">
        <w:rPr>
          <w:lang w:bidi="ru-RU"/>
        </w:rPr>
        <w:t>«Зеньковский сельсовет»</w:t>
      </w:r>
      <w:r>
        <w:t xml:space="preserve"> </w:t>
      </w:r>
      <w:r>
        <w:rPr>
          <w:lang w:bidi="ru-RU"/>
        </w:rPr>
        <w:t xml:space="preserve">не </w:t>
      </w:r>
      <w:r w:rsidRPr="003C7C3F">
        <w:rPr>
          <w:lang w:bidi="ru-RU"/>
        </w:rPr>
        <w:t>п</w:t>
      </w:r>
      <w:r>
        <w:rPr>
          <w:lang w:bidi="ru-RU"/>
        </w:rPr>
        <w:t>ланирую</w:t>
      </w:r>
      <w:r w:rsidR="00ED5B99">
        <w:rPr>
          <w:lang w:bidi="ru-RU"/>
        </w:rPr>
        <w:t>тся,</w:t>
      </w:r>
      <w:r w:rsidR="00ED5B99" w:rsidRPr="00ED5B99">
        <w:t xml:space="preserve"> </w:t>
      </w:r>
      <w:r w:rsidR="00ED5B99">
        <w:t>связи с чем инвестиции не требуются.</w:t>
      </w:r>
    </w:p>
    <w:p w:rsidR="00C903D1" w:rsidRDefault="00C903D1" w:rsidP="00B74AFC">
      <w:pPr>
        <w:pStyle w:val="af3"/>
        <w:spacing w:line="240" w:lineRule="auto"/>
      </w:pPr>
    </w:p>
    <w:p w:rsidR="00A76143" w:rsidRDefault="00A76143" w:rsidP="00EB7E7F">
      <w:pPr>
        <w:pStyle w:val="2"/>
      </w:pPr>
      <w:bookmarkStart w:id="96" w:name="_Toc173834699"/>
      <w:r>
        <w:t>9.5 О</w:t>
      </w:r>
      <w:r w:rsidRPr="00DA34C4">
        <w:t>ценк</w:t>
      </w:r>
      <w:r>
        <w:t>а</w:t>
      </w:r>
      <w:r w:rsidRPr="00DA34C4">
        <w:t xml:space="preserve"> эффективности инвестиций по отдельным предложениям</w:t>
      </w:r>
      <w:bookmarkEnd w:id="96"/>
    </w:p>
    <w:p w:rsidR="00A76143" w:rsidRDefault="00A76143" w:rsidP="00A76143">
      <w:pPr>
        <w:pStyle w:val="af3"/>
        <w:rPr>
          <w:lang w:eastAsia="en-US"/>
        </w:rPr>
      </w:pPr>
      <w:r>
        <w:rPr>
          <w:lang w:eastAsia="en-US"/>
        </w:rPr>
        <w:t>Основные результаты от реализации схемы теплоснабжения являются:</w:t>
      </w:r>
    </w:p>
    <w:p w:rsidR="00A76143" w:rsidRDefault="00A76143" w:rsidP="00A76143">
      <w:pPr>
        <w:pStyle w:val="af3"/>
      </w:pPr>
      <w:r>
        <w:rPr>
          <w:lang w:eastAsia="en-US"/>
        </w:rPr>
        <w:softHyphen/>
      </w:r>
      <w:r>
        <w:t>– повышение качества и надежности предоставления услуг;</w:t>
      </w:r>
    </w:p>
    <w:p w:rsidR="00A76143" w:rsidRDefault="00A76143" w:rsidP="00A76143">
      <w:pPr>
        <w:pStyle w:val="af3"/>
      </w:pPr>
      <w:r>
        <w:t>–  минимизация уровня эксплуатации затрат;</w:t>
      </w:r>
    </w:p>
    <w:p w:rsidR="00A76143" w:rsidRDefault="00A76143" w:rsidP="00A76143">
      <w:pPr>
        <w:pStyle w:val="af3"/>
      </w:pPr>
      <w:r>
        <w:t>–  снижение тепловых потерь при передаче тепловой энергии.</w:t>
      </w:r>
    </w:p>
    <w:p w:rsidR="00703236" w:rsidRDefault="00703236" w:rsidP="00703236">
      <w:pPr>
        <w:pStyle w:val="af3"/>
        <w:spacing w:line="240" w:lineRule="auto"/>
      </w:pPr>
    </w:p>
    <w:p w:rsidR="00E959B2" w:rsidRDefault="00DA34C4" w:rsidP="00EB7E7F">
      <w:pPr>
        <w:pStyle w:val="2"/>
      </w:pPr>
      <w:bookmarkStart w:id="97" w:name="_Toc173834700"/>
      <w:r>
        <w:t>9.6 В</w:t>
      </w:r>
      <w:r w:rsidRPr="00DA34C4">
        <w:t>еличин</w:t>
      </w:r>
      <w:r>
        <w:t>а</w:t>
      </w:r>
      <w:r w:rsidRPr="00DA34C4">
        <w:t xml:space="preserve">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период актуализации</w:t>
      </w:r>
      <w:bookmarkEnd w:id="97"/>
    </w:p>
    <w:p w:rsidR="000B7EA9" w:rsidRDefault="00B348FA" w:rsidP="00B348FA">
      <w:pPr>
        <w:pStyle w:val="af3"/>
        <w:rPr>
          <w:lang w:eastAsia="en-US"/>
        </w:rPr>
      </w:pPr>
      <w:r>
        <w:rPr>
          <w:lang w:eastAsia="en-US"/>
        </w:rPr>
        <w:t>За базовые периоды и периоды актуализации схемы теплоснабжения инвестиции в строительство, реконструкцию, техническое перевооружение и (или) модернизацию объектов теплоснабжения </w:t>
      </w:r>
      <w:r w:rsidR="00EC6C53">
        <w:rPr>
          <w:lang w:eastAsia="en-US"/>
        </w:rPr>
        <w:t>не вносились</w:t>
      </w:r>
      <w:r>
        <w:rPr>
          <w:lang w:eastAsia="en-US"/>
        </w:rPr>
        <w:t>.</w:t>
      </w:r>
    </w:p>
    <w:p w:rsidR="00B348FA" w:rsidRPr="00B348FA" w:rsidRDefault="00B348FA" w:rsidP="00B348FA">
      <w:pPr>
        <w:pStyle w:val="af3"/>
        <w:rPr>
          <w:lang w:eastAsia="en-US"/>
        </w:rPr>
        <w:sectPr w:rsidR="00B348FA" w:rsidRPr="00B348FA" w:rsidSect="00F06B65">
          <w:pgSz w:w="11906" w:h="16838"/>
          <w:pgMar w:top="567" w:right="566" w:bottom="397" w:left="1134" w:header="284" w:footer="284" w:gutter="0"/>
          <w:cols w:space="708"/>
          <w:docGrid w:linePitch="360"/>
        </w:sectPr>
      </w:pPr>
    </w:p>
    <w:p w:rsidR="00D32186" w:rsidRPr="00DE6C98" w:rsidRDefault="00066067" w:rsidP="008056F6">
      <w:pPr>
        <w:pStyle w:val="1"/>
      </w:pPr>
      <w:bookmarkStart w:id="98" w:name="_Toc173834701"/>
      <w:r>
        <w:lastRenderedPageBreak/>
        <w:t xml:space="preserve">Раздел </w:t>
      </w:r>
      <w:r w:rsidR="00B419F5">
        <w:t>10</w:t>
      </w:r>
      <w:r w:rsidR="001C0460">
        <w:t xml:space="preserve">. </w:t>
      </w:r>
      <w:r w:rsidR="00B419F5" w:rsidRPr="00B419F5">
        <w:t>Решение о присвоении статуса единой теплоснабжающей организации (организациям)</w:t>
      </w:r>
      <w:bookmarkEnd w:id="98"/>
    </w:p>
    <w:p w:rsidR="008931E8" w:rsidRDefault="00DA34C4" w:rsidP="00495FBD">
      <w:pPr>
        <w:pStyle w:val="2"/>
      </w:pPr>
      <w:bookmarkStart w:id="99" w:name="_Toc173834702"/>
      <w:r>
        <w:t>10.1 Р</w:t>
      </w:r>
      <w:r w:rsidRPr="00DA34C4">
        <w:t>ешение о присвоении статуса единой теплоснабжающей организации (организациям)</w:t>
      </w:r>
      <w:bookmarkEnd w:id="99"/>
    </w:p>
    <w:p w:rsidR="008931E8" w:rsidRDefault="008931E8" w:rsidP="008931E8">
      <w:pPr>
        <w:pStyle w:val="af3"/>
      </w:pPr>
      <w:r>
        <w:t>Статус единой теплоснабжающей организации (ЕТО) присваивается органом местного самоуправления или федеральным органом исполнительной власти при утверждении схемы теплоснабжения поселения, городского округа, а в случае смены единой теплоснабжающей организации – при актуализации схемы теплоснабжения.</w:t>
      </w:r>
    </w:p>
    <w:p w:rsidR="00640350" w:rsidRPr="00640350" w:rsidRDefault="00640350" w:rsidP="00DC7467">
      <w:pPr>
        <w:pStyle w:val="af3"/>
        <w:spacing w:line="240" w:lineRule="auto"/>
      </w:pPr>
    </w:p>
    <w:p w:rsidR="00DA34C4" w:rsidRDefault="00DA34C4" w:rsidP="00495FBD">
      <w:pPr>
        <w:pStyle w:val="2"/>
      </w:pPr>
      <w:bookmarkStart w:id="100" w:name="_Toc173834703"/>
      <w:r>
        <w:t>10.2 Р</w:t>
      </w:r>
      <w:r w:rsidRPr="00DA34C4">
        <w:t>еестр зон деятельности единой теплоснабжающей организации (организаций)</w:t>
      </w:r>
      <w:bookmarkEnd w:id="100"/>
    </w:p>
    <w:p w:rsidR="008E0B1A" w:rsidRDefault="008931E8" w:rsidP="008E0B1A">
      <w:pPr>
        <w:pStyle w:val="af3"/>
      </w:pPr>
      <w:r>
        <w:t xml:space="preserve">На территории </w:t>
      </w:r>
      <w:r w:rsidR="00F16DEB">
        <w:t xml:space="preserve">муниципального образования </w:t>
      </w:r>
      <w:r w:rsidR="001B062D">
        <w:t>«Зеньковский сельсовет»</w:t>
      </w:r>
      <w:r w:rsidR="00F16DEB">
        <w:t xml:space="preserve"> </w:t>
      </w:r>
      <w:r>
        <w:t xml:space="preserve">существует </w:t>
      </w:r>
      <w:r w:rsidR="00002981">
        <w:t>две</w:t>
      </w:r>
      <w:r w:rsidR="00E9383C">
        <w:t xml:space="preserve"> систем</w:t>
      </w:r>
      <w:r w:rsidR="00002981">
        <w:t>ы</w:t>
      </w:r>
      <w:r>
        <w:t xml:space="preserve"> теплоснабжения, где источник</w:t>
      </w:r>
      <w:r w:rsidR="00002981">
        <w:t>ами</w:t>
      </w:r>
      <w:r>
        <w:t xml:space="preserve"> тепловой энергии явля</w:t>
      </w:r>
      <w:r w:rsidR="00002981">
        <w:t>ются</w:t>
      </w:r>
      <w:r>
        <w:t xml:space="preserve"> </w:t>
      </w:r>
      <w:r w:rsidR="00676343">
        <w:t>котельн</w:t>
      </w:r>
      <w:r w:rsidR="00002981">
        <w:t>ые</w:t>
      </w:r>
      <w:r>
        <w:t>.</w:t>
      </w:r>
    </w:p>
    <w:p w:rsidR="00914125" w:rsidRDefault="00914125" w:rsidP="008E0B1A">
      <w:pPr>
        <w:pStyle w:val="af3"/>
      </w:pPr>
      <w:r>
        <w:t>Описание границ зон деятельности единой теплоснабжающей организации (орг</w:t>
      </w:r>
      <w:r w:rsidR="00066067">
        <w:t xml:space="preserve">анизаций) приведено в таблице </w:t>
      </w:r>
      <w:r>
        <w:t>10.2</w:t>
      </w:r>
    </w:p>
    <w:p w:rsidR="00703236" w:rsidRDefault="00703236" w:rsidP="00703236">
      <w:pPr>
        <w:pStyle w:val="af3"/>
        <w:spacing w:line="240" w:lineRule="auto"/>
      </w:pPr>
    </w:p>
    <w:p w:rsidR="003E744A" w:rsidRDefault="00066067" w:rsidP="00B74AFC">
      <w:pPr>
        <w:pStyle w:val="af3"/>
      </w:pPr>
      <w:r>
        <w:t xml:space="preserve">Таблица </w:t>
      </w:r>
      <w:r w:rsidR="00914125">
        <w:t>10.2 – Границы зон деятельности теплоснабжающ</w:t>
      </w:r>
      <w:r w:rsidR="00E9383C">
        <w:t>их</w:t>
      </w:r>
      <w:r w:rsidR="00914125">
        <w:t xml:space="preserve"> организаци</w:t>
      </w:r>
      <w:r w:rsidR="00E9383C">
        <w:t>й</w:t>
      </w:r>
      <w:r w:rsidR="00914125">
        <w:t xml:space="preserve"> </w:t>
      </w:r>
    </w:p>
    <w:tbl>
      <w:tblPr>
        <w:tblW w:w="10196" w:type="dxa"/>
        <w:tblInd w:w="118" w:type="dxa"/>
        <w:tblLook w:val="04A0" w:firstRow="1" w:lastRow="0" w:firstColumn="1" w:lastColumn="0" w:noHBand="0" w:noVBand="1"/>
      </w:tblPr>
      <w:tblGrid>
        <w:gridCol w:w="640"/>
        <w:gridCol w:w="3178"/>
        <w:gridCol w:w="2003"/>
        <w:gridCol w:w="4375"/>
      </w:tblGrid>
      <w:tr w:rsidR="00676343" w:rsidRPr="00914125" w:rsidTr="00013052">
        <w:trPr>
          <w:trHeight w:val="517"/>
          <w:tblHeader/>
        </w:trPr>
        <w:tc>
          <w:tcPr>
            <w:tcW w:w="6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76343" w:rsidRPr="00914125" w:rsidRDefault="00676343" w:rsidP="00013052">
            <w:pPr>
              <w:jc w:val="center"/>
              <w:rPr>
                <w:color w:val="000000"/>
              </w:rPr>
            </w:pPr>
            <w:r w:rsidRPr="00914125">
              <w:rPr>
                <w:color w:val="000000"/>
              </w:rPr>
              <w:t>№                         п\п</w:t>
            </w:r>
          </w:p>
        </w:tc>
        <w:tc>
          <w:tcPr>
            <w:tcW w:w="3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76343" w:rsidRPr="00914125" w:rsidRDefault="00676343" w:rsidP="00013052">
            <w:pPr>
              <w:jc w:val="center"/>
              <w:rPr>
                <w:color w:val="000000"/>
              </w:rPr>
            </w:pPr>
            <w:r w:rsidRPr="00914125">
              <w:rPr>
                <w:color w:val="000000"/>
              </w:rPr>
              <w:t>Источник тепловой энергии</w:t>
            </w:r>
          </w:p>
        </w:tc>
        <w:tc>
          <w:tcPr>
            <w:tcW w:w="20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76343" w:rsidRPr="00914125" w:rsidRDefault="00676343" w:rsidP="00013052">
            <w:pPr>
              <w:jc w:val="center"/>
              <w:rPr>
                <w:color w:val="000000"/>
              </w:rPr>
            </w:pPr>
            <w:r w:rsidRPr="00914125">
              <w:rPr>
                <w:color w:val="000000"/>
              </w:rPr>
              <w:t>Границы зоны действия</w:t>
            </w:r>
          </w:p>
        </w:tc>
        <w:tc>
          <w:tcPr>
            <w:tcW w:w="43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76343" w:rsidRPr="00914125" w:rsidRDefault="00676343" w:rsidP="00013052">
            <w:pPr>
              <w:jc w:val="center"/>
              <w:rPr>
                <w:color w:val="000000"/>
              </w:rPr>
            </w:pPr>
            <w:r w:rsidRPr="00914125">
              <w:rPr>
                <w:color w:val="000000"/>
              </w:rPr>
              <w:t>Название Единой теплоснабжающей организации</w:t>
            </w:r>
          </w:p>
        </w:tc>
      </w:tr>
      <w:tr w:rsidR="00676343" w:rsidRPr="00914125" w:rsidTr="00013052">
        <w:trPr>
          <w:trHeight w:val="517"/>
          <w:tblHeader/>
        </w:trPr>
        <w:tc>
          <w:tcPr>
            <w:tcW w:w="640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6343" w:rsidRPr="00914125" w:rsidRDefault="00676343" w:rsidP="00013052">
            <w:pPr>
              <w:rPr>
                <w:color w:val="000000"/>
              </w:rPr>
            </w:pPr>
          </w:p>
        </w:tc>
        <w:tc>
          <w:tcPr>
            <w:tcW w:w="317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6343" w:rsidRPr="00914125" w:rsidRDefault="00676343" w:rsidP="00013052">
            <w:pPr>
              <w:rPr>
                <w:color w:val="000000"/>
              </w:rPr>
            </w:pPr>
          </w:p>
        </w:tc>
        <w:tc>
          <w:tcPr>
            <w:tcW w:w="200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6343" w:rsidRPr="00914125" w:rsidRDefault="00676343" w:rsidP="00013052">
            <w:pPr>
              <w:rPr>
                <w:color w:val="000000"/>
              </w:rPr>
            </w:pPr>
          </w:p>
        </w:tc>
        <w:tc>
          <w:tcPr>
            <w:tcW w:w="4375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6343" w:rsidRPr="00914125" w:rsidRDefault="00676343" w:rsidP="00013052">
            <w:pPr>
              <w:rPr>
                <w:color w:val="000000"/>
              </w:rPr>
            </w:pPr>
          </w:p>
        </w:tc>
      </w:tr>
      <w:tr w:rsidR="00676343" w:rsidRPr="00914125" w:rsidTr="00002981">
        <w:trPr>
          <w:trHeight w:val="300"/>
        </w:trPr>
        <w:tc>
          <w:tcPr>
            <w:tcW w:w="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76343" w:rsidRPr="000D53BC" w:rsidRDefault="00676343" w:rsidP="00013052">
            <w:pPr>
              <w:pStyle w:val="af6"/>
            </w:pPr>
            <w:r w:rsidRPr="000D53BC">
              <w:t>1</w:t>
            </w:r>
          </w:p>
        </w:tc>
        <w:tc>
          <w:tcPr>
            <w:tcW w:w="31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76343" w:rsidRDefault="001B062D" w:rsidP="00013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76343" w:rsidRPr="000D53BC" w:rsidRDefault="009B204A" w:rsidP="00924459">
            <w:pPr>
              <w:pStyle w:val="af6"/>
            </w:pPr>
            <w:r>
              <w:t xml:space="preserve">с. </w:t>
            </w:r>
            <w:r w:rsidR="00924459">
              <w:t>Зеньковка</w:t>
            </w:r>
          </w:p>
        </w:tc>
        <w:tc>
          <w:tcPr>
            <w:tcW w:w="43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76343" w:rsidRDefault="00682F9B" w:rsidP="00F168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</w:t>
            </w:r>
            <w:r w:rsidR="00703236">
              <w:rPr>
                <w:color w:val="000000"/>
              </w:rPr>
              <w:t>АТК</w:t>
            </w:r>
            <w:r>
              <w:rPr>
                <w:color w:val="000000"/>
              </w:rPr>
              <w:t>»</w:t>
            </w:r>
          </w:p>
        </w:tc>
      </w:tr>
      <w:tr w:rsidR="00002981" w:rsidRPr="00914125" w:rsidTr="00002981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02981" w:rsidRPr="000D53BC" w:rsidRDefault="00002981" w:rsidP="00002981">
            <w:pPr>
              <w:pStyle w:val="af6"/>
            </w:pPr>
            <w:r>
              <w:t>2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02981" w:rsidRDefault="001B062D" w:rsidP="000029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02981" w:rsidRPr="000D53BC" w:rsidRDefault="00703236" w:rsidP="00924459">
            <w:pPr>
              <w:pStyle w:val="af6"/>
            </w:pPr>
            <w:r>
              <w:t xml:space="preserve">с. </w:t>
            </w:r>
            <w:r w:rsidR="00924459">
              <w:t>Золотоножка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02981" w:rsidRDefault="00002981" w:rsidP="007032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</w:t>
            </w:r>
            <w:r w:rsidR="00703236">
              <w:rPr>
                <w:color w:val="000000"/>
              </w:rPr>
              <w:t>АТК</w:t>
            </w:r>
            <w:r>
              <w:rPr>
                <w:color w:val="000000"/>
              </w:rPr>
              <w:t>»</w:t>
            </w:r>
          </w:p>
        </w:tc>
      </w:tr>
    </w:tbl>
    <w:p w:rsidR="004817A2" w:rsidRDefault="004817A2" w:rsidP="00676343">
      <w:pPr>
        <w:pStyle w:val="af3"/>
      </w:pPr>
    </w:p>
    <w:p w:rsidR="00B74AFC" w:rsidRDefault="00B74AFC" w:rsidP="00676343">
      <w:pPr>
        <w:pStyle w:val="af3"/>
      </w:pPr>
    </w:p>
    <w:p w:rsidR="00B74AFC" w:rsidRDefault="00B74AFC" w:rsidP="00676343">
      <w:pPr>
        <w:pStyle w:val="af3"/>
      </w:pPr>
    </w:p>
    <w:p w:rsidR="00B74AFC" w:rsidRDefault="00B74AFC" w:rsidP="00676343">
      <w:pPr>
        <w:pStyle w:val="af3"/>
      </w:pPr>
    </w:p>
    <w:p w:rsidR="00B74AFC" w:rsidRDefault="00B74AFC" w:rsidP="00676343">
      <w:pPr>
        <w:pStyle w:val="af3"/>
      </w:pPr>
    </w:p>
    <w:p w:rsidR="00B74AFC" w:rsidRDefault="00B74AFC" w:rsidP="00676343">
      <w:pPr>
        <w:pStyle w:val="af3"/>
      </w:pPr>
    </w:p>
    <w:p w:rsidR="00B74AFC" w:rsidRDefault="00B74AFC" w:rsidP="00676343">
      <w:pPr>
        <w:pStyle w:val="af3"/>
      </w:pPr>
    </w:p>
    <w:p w:rsidR="00B74AFC" w:rsidRDefault="00B74AFC" w:rsidP="00676343">
      <w:pPr>
        <w:pStyle w:val="af3"/>
      </w:pPr>
    </w:p>
    <w:p w:rsidR="00B74AFC" w:rsidRDefault="00B74AFC" w:rsidP="00676343">
      <w:pPr>
        <w:pStyle w:val="af3"/>
      </w:pPr>
    </w:p>
    <w:p w:rsidR="00AD0C95" w:rsidRDefault="00DA34C4" w:rsidP="00495FBD">
      <w:pPr>
        <w:pStyle w:val="2"/>
      </w:pPr>
      <w:bookmarkStart w:id="101" w:name="_Toc173834704"/>
      <w:r>
        <w:lastRenderedPageBreak/>
        <w:t>10.3 О</w:t>
      </w:r>
      <w:r w:rsidRPr="00DA34C4">
        <w:t>снования, в том числе критерии, в соответствии с которыми теплоснабжающей организации присвоен статус единой теплоснабжающей организации</w:t>
      </w:r>
      <w:bookmarkEnd w:id="101"/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5"/>
        <w:gridCol w:w="5334"/>
      </w:tblGrid>
      <w:tr w:rsidR="008931E8" w:rsidRPr="008E0B1A" w:rsidTr="00E9383C">
        <w:trPr>
          <w:trHeight w:val="8359"/>
          <w:jc w:val="center"/>
        </w:trPr>
        <w:tc>
          <w:tcPr>
            <w:tcW w:w="4785" w:type="dxa"/>
          </w:tcPr>
          <w:p w:rsidR="008931E8" w:rsidRPr="008E0B1A" w:rsidRDefault="008931E8" w:rsidP="00E9383C">
            <w:pPr>
              <w:pStyle w:val="af6"/>
              <w:jc w:val="both"/>
              <w:rPr>
                <w:i/>
                <w:iCs/>
                <w:szCs w:val="24"/>
              </w:rPr>
            </w:pPr>
            <w:r w:rsidRPr="008E0B1A">
              <w:rPr>
                <w:iCs/>
                <w:szCs w:val="24"/>
              </w:rPr>
              <w:t>1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критерий</w:t>
            </w:r>
            <w:r w:rsidRPr="008E0B1A">
              <w:rPr>
                <w:i/>
                <w:iCs/>
                <w:szCs w:val="24"/>
              </w:rPr>
              <w:t xml:space="preserve">: </w:t>
            </w:r>
            <w:r w:rsidRPr="008E0B1A">
              <w:rPr>
                <w:szCs w:val="24"/>
              </w:rPr>
              <w:t>владение на праве собственности или ином законном основании источниками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тепловой энергии с наибольшей рабочей тепловой мощностью и (или)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тепловыми сетями с наибольшей емкостью в границах зоны деятельности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единой теплоснабжающей организации</w:t>
            </w:r>
          </w:p>
        </w:tc>
        <w:tc>
          <w:tcPr>
            <w:tcW w:w="5334" w:type="dxa"/>
            <w:vAlign w:val="center"/>
          </w:tcPr>
          <w:p w:rsidR="008931E8" w:rsidRPr="008E0B1A" w:rsidRDefault="008931E8" w:rsidP="00E9383C">
            <w:pPr>
              <w:pStyle w:val="af6"/>
              <w:jc w:val="both"/>
              <w:rPr>
                <w:szCs w:val="24"/>
              </w:rPr>
            </w:pPr>
            <w:r w:rsidRPr="008E0B1A">
              <w:rPr>
                <w:szCs w:val="24"/>
              </w:rPr>
              <w:t>В случае если заявка на присвоение статуса единой теплоснабжающей организации подана организацией,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организации, статус единой теплоснабжающей организации присваивается данной организации.</w:t>
            </w:r>
          </w:p>
          <w:p w:rsidR="008931E8" w:rsidRPr="008E0B1A" w:rsidRDefault="008931E8" w:rsidP="00E9383C">
            <w:pPr>
              <w:pStyle w:val="af6"/>
              <w:jc w:val="both"/>
              <w:rPr>
                <w:szCs w:val="24"/>
              </w:rPr>
            </w:pPr>
            <w:r w:rsidRPr="008E0B1A">
              <w:rPr>
                <w:szCs w:val="24"/>
              </w:rPr>
              <w:t>В случае если заявки на присвоение статуса единой теплоснабжающей организации поданы от организации, которая владеет на праве собственности или ином законном основании источниками тепловой энергии с наибольшей рабочей тепловой мощностью, и от организации,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организации, статус единой теплоснабжающей организации присваивается той организации из указанных, которая имеет наибольший размер собственного капитала.</w:t>
            </w:r>
          </w:p>
          <w:p w:rsidR="008931E8" w:rsidRPr="008E0B1A" w:rsidRDefault="008931E8" w:rsidP="00E9383C">
            <w:pPr>
              <w:pStyle w:val="af6"/>
              <w:jc w:val="both"/>
              <w:rPr>
                <w:szCs w:val="24"/>
              </w:rPr>
            </w:pPr>
            <w:r w:rsidRPr="008E0B1A">
              <w:rPr>
                <w:szCs w:val="24"/>
              </w:rPr>
              <w:t>В случае если размеры собственных капиталов этих организаций различаются не более чем на 5 процентов, статус единой теплоснабжающей организации присваивается организации, способной в лучшей мере обеспечить надежность теплоснабжения в соответствующей системе теплоснабжения.</w:t>
            </w:r>
          </w:p>
        </w:tc>
      </w:tr>
      <w:tr w:rsidR="008931E8" w:rsidRPr="008E0B1A" w:rsidTr="00252D87">
        <w:trPr>
          <w:trHeight w:val="4482"/>
          <w:jc w:val="center"/>
        </w:trPr>
        <w:tc>
          <w:tcPr>
            <w:tcW w:w="4785" w:type="dxa"/>
          </w:tcPr>
          <w:p w:rsidR="008931E8" w:rsidRPr="008E0B1A" w:rsidRDefault="008931E8" w:rsidP="00742D5B">
            <w:pPr>
              <w:pStyle w:val="af6"/>
              <w:jc w:val="both"/>
              <w:rPr>
                <w:i/>
                <w:iCs/>
                <w:szCs w:val="24"/>
              </w:rPr>
            </w:pPr>
            <w:r w:rsidRPr="008E0B1A">
              <w:rPr>
                <w:iCs/>
                <w:szCs w:val="24"/>
              </w:rPr>
              <w:t>2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критерий</w:t>
            </w:r>
            <w:r w:rsidRPr="008E0B1A">
              <w:rPr>
                <w:i/>
                <w:iCs/>
                <w:szCs w:val="24"/>
              </w:rPr>
              <w:t xml:space="preserve">: </w:t>
            </w:r>
            <w:r w:rsidRPr="008E0B1A">
              <w:rPr>
                <w:szCs w:val="24"/>
              </w:rPr>
              <w:t>размер собственного капитала</w:t>
            </w:r>
            <w:r w:rsidR="00914125">
              <w:rPr>
                <w:szCs w:val="24"/>
              </w:rPr>
              <w:t xml:space="preserve"> хозяйственного товарищества или общества, уставного фонда унитарного предприятия должен быть не менее остаточной балансовой стоимости источников тепла и тепловых сетей,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организации.</w:t>
            </w:r>
          </w:p>
        </w:tc>
        <w:tc>
          <w:tcPr>
            <w:tcW w:w="5334" w:type="dxa"/>
            <w:vAlign w:val="center"/>
          </w:tcPr>
          <w:p w:rsidR="008931E8" w:rsidRPr="008E0B1A" w:rsidRDefault="008931E8" w:rsidP="00742D5B">
            <w:pPr>
              <w:pStyle w:val="af6"/>
              <w:jc w:val="both"/>
              <w:rPr>
                <w:i/>
                <w:iCs/>
                <w:szCs w:val="24"/>
              </w:rPr>
            </w:pPr>
            <w:r w:rsidRPr="008E0B1A">
              <w:rPr>
                <w:szCs w:val="24"/>
              </w:rPr>
              <w:t>Размер собственного капитала определяется по данным бухгалтерской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отчетности, составленной на последнюю отчетную дату перед подачей заявки на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присвоение организации статуса единой теплоснабжающей организации с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отметкой налогового органа о ее принятии</w:t>
            </w:r>
          </w:p>
        </w:tc>
      </w:tr>
      <w:tr w:rsidR="008931E8" w:rsidRPr="008E0B1A" w:rsidTr="00742D5B">
        <w:trPr>
          <w:jc w:val="center"/>
        </w:trPr>
        <w:tc>
          <w:tcPr>
            <w:tcW w:w="4785" w:type="dxa"/>
          </w:tcPr>
          <w:p w:rsidR="008931E8" w:rsidRPr="008E0B1A" w:rsidRDefault="008931E8" w:rsidP="00742D5B">
            <w:pPr>
              <w:pStyle w:val="af6"/>
              <w:jc w:val="both"/>
              <w:rPr>
                <w:szCs w:val="24"/>
              </w:rPr>
            </w:pPr>
            <w:r w:rsidRPr="008E0B1A">
              <w:rPr>
                <w:iCs/>
                <w:szCs w:val="24"/>
              </w:rPr>
              <w:t>3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критерий</w:t>
            </w:r>
            <w:r w:rsidRPr="008E0B1A">
              <w:rPr>
                <w:i/>
                <w:iCs/>
                <w:szCs w:val="24"/>
              </w:rPr>
              <w:t xml:space="preserve">: </w:t>
            </w:r>
            <w:r w:rsidRPr="008E0B1A">
              <w:rPr>
                <w:szCs w:val="24"/>
              </w:rPr>
              <w:t>способность в лучшей мере обеспечить надежность теплоснабжения в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соответствующей системе теплоснабжения</w:t>
            </w:r>
          </w:p>
        </w:tc>
        <w:tc>
          <w:tcPr>
            <w:tcW w:w="5334" w:type="dxa"/>
            <w:vAlign w:val="center"/>
          </w:tcPr>
          <w:p w:rsidR="008931E8" w:rsidRPr="008E0B1A" w:rsidRDefault="008931E8" w:rsidP="00742D5B">
            <w:pPr>
              <w:pStyle w:val="af6"/>
              <w:jc w:val="both"/>
              <w:rPr>
                <w:i/>
                <w:iCs/>
                <w:szCs w:val="24"/>
              </w:rPr>
            </w:pPr>
            <w:r w:rsidRPr="008E0B1A">
              <w:rPr>
                <w:szCs w:val="24"/>
              </w:rPr>
              <w:t>Способность в лучшей мере обеспечить надежность теплоснабжения в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соответствующей системе теплоснабжения определяется наличием у организации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 xml:space="preserve">технических возможностей и </w:t>
            </w:r>
            <w:r w:rsidRPr="008E0B1A">
              <w:rPr>
                <w:szCs w:val="24"/>
              </w:rPr>
              <w:lastRenderedPageBreak/>
              <w:t>квалифицированного персонала по наладке,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мониторингу, диспетчеризации, переключениям и оперативному управлению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гидравлическими и температурными режимами системы теплоснабжения и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обосновывается в схеме теплоснабжения.</w:t>
            </w:r>
          </w:p>
        </w:tc>
      </w:tr>
    </w:tbl>
    <w:p w:rsidR="001F19BF" w:rsidRDefault="003E744A" w:rsidP="001F19BF">
      <w:pPr>
        <w:pStyle w:val="af3"/>
      </w:pPr>
      <w:r w:rsidRPr="000258C7">
        <w:lastRenderedPageBreak/>
        <w:t>По результатам анализа, тепловых сетей и источников тепловой энергии в зонах деятельности источников теплоснабжения</w:t>
      </w:r>
      <w:r w:rsidR="001F19BF">
        <w:t>,</w:t>
      </w:r>
      <w:r w:rsidRPr="000258C7">
        <w:t xml:space="preserve"> </w:t>
      </w:r>
      <w:r w:rsidR="001F19BF">
        <w:t>согласно критериям, описанным выше,</w:t>
      </w:r>
      <w:r w:rsidRPr="000258C7">
        <w:t xml:space="preserve"> присво</w:t>
      </w:r>
      <w:r w:rsidR="001F19BF">
        <w:t>ение</w:t>
      </w:r>
      <w:r w:rsidRPr="000258C7">
        <w:t xml:space="preserve"> статус</w:t>
      </w:r>
      <w:r w:rsidR="001F19BF">
        <w:t>а</w:t>
      </w:r>
      <w:r w:rsidRPr="000258C7">
        <w:t xml:space="preserve"> единой теплоснабжающей организации </w:t>
      </w:r>
      <w:r w:rsidR="00066067">
        <w:t xml:space="preserve">приведено в таблице </w:t>
      </w:r>
      <w:r w:rsidR="001F19BF">
        <w:t>10.3</w:t>
      </w:r>
    </w:p>
    <w:p w:rsidR="00B74AFC" w:rsidRPr="00B74AFC" w:rsidRDefault="00B74AFC" w:rsidP="00B74AFC">
      <w:pPr>
        <w:pStyle w:val="af3"/>
        <w:spacing w:line="240" w:lineRule="auto"/>
        <w:rPr>
          <w:sz w:val="12"/>
        </w:rPr>
      </w:pPr>
    </w:p>
    <w:p w:rsidR="001F19BF" w:rsidRDefault="00066067" w:rsidP="00B74AFC">
      <w:pPr>
        <w:pStyle w:val="af3"/>
      </w:pPr>
      <w:r>
        <w:t xml:space="preserve">Таблица </w:t>
      </w:r>
      <w:r w:rsidR="001F19BF">
        <w:t>10.3 – Список присвоения статуса единой теплоснабжающей организации</w:t>
      </w:r>
    </w:p>
    <w:tbl>
      <w:tblPr>
        <w:tblW w:w="10010" w:type="dxa"/>
        <w:jc w:val="center"/>
        <w:tblLook w:val="04A0" w:firstRow="1" w:lastRow="0" w:firstColumn="1" w:lastColumn="0" w:noHBand="0" w:noVBand="1"/>
      </w:tblPr>
      <w:tblGrid>
        <w:gridCol w:w="3631"/>
        <w:gridCol w:w="2976"/>
        <w:gridCol w:w="3403"/>
      </w:tblGrid>
      <w:tr w:rsidR="00676343" w:rsidRPr="001F19BF" w:rsidTr="00013052">
        <w:trPr>
          <w:trHeight w:val="517"/>
          <w:tblHeader/>
          <w:jc w:val="center"/>
        </w:trPr>
        <w:tc>
          <w:tcPr>
            <w:tcW w:w="363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76343" w:rsidRPr="001F19BF" w:rsidRDefault="00676343" w:rsidP="00013052">
            <w:pPr>
              <w:jc w:val="center"/>
              <w:rPr>
                <w:color w:val="000000"/>
              </w:rPr>
            </w:pPr>
            <w:r w:rsidRPr="001F19BF">
              <w:rPr>
                <w:color w:val="000000"/>
              </w:rPr>
              <w:t>Зона ЕТО</w:t>
            </w:r>
          </w:p>
        </w:tc>
        <w:tc>
          <w:tcPr>
            <w:tcW w:w="29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76343" w:rsidRPr="001F19BF" w:rsidRDefault="00676343" w:rsidP="00013052">
            <w:pPr>
              <w:jc w:val="center"/>
              <w:rPr>
                <w:color w:val="000000"/>
              </w:rPr>
            </w:pPr>
            <w:r w:rsidRPr="001F19BF">
              <w:rPr>
                <w:color w:val="000000"/>
              </w:rPr>
              <w:t>Источник тепловой энергии в зоне ЕТО</w:t>
            </w:r>
          </w:p>
        </w:tc>
        <w:tc>
          <w:tcPr>
            <w:tcW w:w="34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76343" w:rsidRPr="001F19BF" w:rsidRDefault="00676343" w:rsidP="00013052">
            <w:pPr>
              <w:jc w:val="center"/>
              <w:rPr>
                <w:color w:val="000000"/>
              </w:rPr>
            </w:pPr>
            <w:r w:rsidRPr="001F19BF">
              <w:rPr>
                <w:color w:val="000000"/>
              </w:rPr>
              <w:t>Наименование организации</w:t>
            </w:r>
          </w:p>
        </w:tc>
      </w:tr>
      <w:tr w:rsidR="00676343" w:rsidRPr="001F19BF" w:rsidTr="00013052">
        <w:trPr>
          <w:trHeight w:val="517"/>
          <w:tblHeader/>
          <w:jc w:val="center"/>
        </w:trPr>
        <w:tc>
          <w:tcPr>
            <w:tcW w:w="363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6343" w:rsidRPr="001F19BF" w:rsidRDefault="00676343" w:rsidP="00013052">
            <w:pPr>
              <w:rPr>
                <w:color w:val="000000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6343" w:rsidRPr="001F19BF" w:rsidRDefault="00676343" w:rsidP="00013052">
            <w:pPr>
              <w:rPr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6343" w:rsidRPr="001F19BF" w:rsidRDefault="00676343" w:rsidP="00013052">
            <w:pPr>
              <w:rPr>
                <w:color w:val="000000"/>
              </w:rPr>
            </w:pPr>
          </w:p>
        </w:tc>
      </w:tr>
      <w:tr w:rsidR="00703236" w:rsidRPr="001F19BF" w:rsidTr="00013052">
        <w:trPr>
          <w:trHeight w:val="20"/>
          <w:jc w:val="center"/>
        </w:trPr>
        <w:tc>
          <w:tcPr>
            <w:tcW w:w="36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03236" w:rsidRPr="000D53BC" w:rsidRDefault="00703236" w:rsidP="00DC7467">
            <w:pPr>
              <w:pStyle w:val="af6"/>
            </w:pPr>
            <w:r>
              <w:t xml:space="preserve">с. </w:t>
            </w:r>
            <w:r w:rsidR="00DC7467">
              <w:t>Зеньковка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03236" w:rsidRDefault="001B062D" w:rsidP="007032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03236" w:rsidRDefault="00703236" w:rsidP="006105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</w:t>
            </w:r>
            <w:r w:rsidR="0061052C">
              <w:rPr>
                <w:color w:val="000000"/>
              </w:rPr>
              <w:t>АТК</w:t>
            </w:r>
            <w:r>
              <w:rPr>
                <w:color w:val="000000"/>
              </w:rPr>
              <w:t>»</w:t>
            </w:r>
          </w:p>
        </w:tc>
      </w:tr>
      <w:tr w:rsidR="00703236" w:rsidRPr="001F19BF" w:rsidTr="00013052">
        <w:trPr>
          <w:trHeight w:val="20"/>
          <w:jc w:val="center"/>
        </w:trPr>
        <w:tc>
          <w:tcPr>
            <w:tcW w:w="36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03236" w:rsidRPr="000D53BC" w:rsidRDefault="00703236" w:rsidP="00DC7467">
            <w:pPr>
              <w:pStyle w:val="af6"/>
            </w:pPr>
            <w:r>
              <w:t xml:space="preserve">с. </w:t>
            </w:r>
            <w:r w:rsidR="00DC7467">
              <w:t>Золотоножка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03236" w:rsidRDefault="001B062D" w:rsidP="007032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03236" w:rsidRDefault="0061052C" w:rsidP="006105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</w:t>
            </w:r>
            <w:r w:rsidR="00703236">
              <w:rPr>
                <w:color w:val="000000"/>
              </w:rPr>
              <w:t>»</w:t>
            </w:r>
          </w:p>
        </w:tc>
      </w:tr>
    </w:tbl>
    <w:p w:rsidR="001F19BF" w:rsidRPr="00B74AFC" w:rsidRDefault="001F19BF" w:rsidP="00252D87">
      <w:pPr>
        <w:pStyle w:val="af3"/>
        <w:rPr>
          <w:sz w:val="18"/>
        </w:rPr>
      </w:pPr>
    </w:p>
    <w:p w:rsidR="00DA34C4" w:rsidRDefault="00DA34C4" w:rsidP="00495FBD">
      <w:pPr>
        <w:pStyle w:val="2"/>
      </w:pPr>
      <w:bookmarkStart w:id="102" w:name="_Toc173834705"/>
      <w:r>
        <w:t>10.4 И</w:t>
      </w:r>
      <w:r w:rsidRPr="00DA34C4">
        <w:t>нформацию о поданных теплоснабжающими организациями заявках на присвоение статуса единой теплоснабжающей организации</w:t>
      </w:r>
      <w:bookmarkEnd w:id="102"/>
    </w:p>
    <w:p w:rsidR="00526DBD" w:rsidRDefault="00526DBD" w:rsidP="00526DBD">
      <w:pPr>
        <w:pStyle w:val="af3"/>
      </w:pPr>
      <w:r>
        <w:t xml:space="preserve">На момент актуализации схемы теплоснабжения </w:t>
      </w:r>
      <w:r w:rsidR="00F16DEB">
        <w:t xml:space="preserve">муниципального образования </w:t>
      </w:r>
      <w:r w:rsidR="001B062D">
        <w:t>«Зеньковский сельсовет»</w:t>
      </w:r>
      <w:r w:rsidR="00F16DEB">
        <w:t xml:space="preserve"> </w:t>
      </w:r>
      <w:r>
        <w:t>поданных заявлений на присвоение статуса Единой теплоснабжающей организации нет.</w:t>
      </w:r>
    </w:p>
    <w:p w:rsidR="00DA04D7" w:rsidRPr="00B74AFC" w:rsidRDefault="00DA04D7" w:rsidP="00B74AFC">
      <w:pPr>
        <w:pStyle w:val="af3"/>
        <w:spacing w:line="240" w:lineRule="auto"/>
        <w:rPr>
          <w:sz w:val="12"/>
        </w:rPr>
      </w:pPr>
    </w:p>
    <w:p w:rsidR="00DA34C4" w:rsidRDefault="00DA34C4" w:rsidP="00495FBD">
      <w:pPr>
        <w:pStyle w:val="2"/>
      </w:pPr>
      <w:bookmarkStart w:id="103" w:name="_Toc173834706"/>
      <w:r>
        <w:t>10.5 Р</w:t>
      </w:r>
      <w:r w:rsidRPr="00DA34C4">
        <w:t>еестр систем теплоснабжения, содержащий перечень теплоснабжающих организаций, действующих в каждой системе теплоснабжения, расположенных в границах поселения, городского округа, города федерального значения</w:t>
      </w:r>
      <w:bookmarkEnd w:id="103"/>
    </w:p>
    <w:p w:rsidR="001F19BF" w:rsidRDefault="001F19BF" w:rsidP="001F19BF">
      <w:pPr>
        <w:pStyle w:val="af3"/>
      </w:pPr>
      <w:r>
        <w:t>Реестр систем теплоснабжения, содержащий перечень теплоснабжающих ор</w:t>
      </w:r>
      <w:r w:rsidR="00066067">
        <w:t xml:space="preserve">ганизаций, приведен в таблице </w:t>
      </w:r>
      <w:r>
        <w:t>10.4</w:t>
      </w:r>
    </w:p>
    <w:p w:rsidR="0061052C" w:rsidRDefault="0061052C" w:rsidP="0061052C">
      <w:pPr>
        <w:pStyle w:val="af3"/>
        <w:spacing w:line="240" w:lineRule="auto"/>
      </w:pPr>
    </w:p>
    <w:p w:rsidR="001F19BF" w:rsidRDefault="00066067" w:rsidP="00DC7467">
      <w:pPr>
        <w:pStyle w:val="af3"/>
      </w:pPr>
      <w:r w:rsidRPr="00DC7467">
        <w:t>Таблица</w:t>
      </w:r>
      <w:r>
        <w:t xml:space="preserve"> </w:t>
      </w:r>
      <w:r w:rsidR="001F19BF">
        <w:t>10.4 – Реестр систем теплоснабжения, содержащий перечень теплоснабжающих организаций</w:t>
      </w:r>
    </w:p>
    <w:tbl>
      <w:tblPr>
        <w:tblW w:w="9628" w:type="dxa"/>
        <w:jc w:val="center"/>
        <w:tblLook w:val="04A0" w:firstRow="1" w:lastRow="0" w:firstColumn="1" w:lastColumn="0" w:noHBand="0" w:noVBand="1"/>
      </w:tblPr>
      <w:tblGrid>
        <w:gridCol w:w="4456"/>
        <w:gridCol w:w="5172"/>
      </w:tblGrid>
      <w:tr w:rsidR="00676343" w:rsidRPr="001F19BF" w:rsidTr="00013052">
        <w:trPr>
          <w:trHeight w:val="517"/>
          <w:tblHeader/>
          <w:jc w:val="center"/>
        </w:trPr>
        <w:tc>
          <w:tcPr>
            <w:tcW w:w="44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76343" w:rsidRPr="001F19BF" w:rsidRDefault="00676343" w:rsidP="00013052">
            <w:pPr>
              <w:jc w:val="center"/>
              <w:rPr>
                <w:color w:val="000000"/>
              </w:rPr>
            </w:pPr>
            <w:r w:rsidRPr="001F19BF"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t>системы теплоснабжения</w:t>
            </w:r>
          </w:p>
        </w:tc>
        <w:tc>
          <w:tcPr>
            <w:tcW w:w="5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76343" w:rsidRPr="001F19BF" w:rsidRDefault="00676343" w:rsidP="00013052">
            <w:pPr>
              <w:jc w:val="center"/>
              <w:rPr>
                <w:color w:val="000000"/>
              </w:rPr>
            </w:pPr>
            <w:r w:rsidRPr="001F19BF">
              <w:rPr>
                <w:color w:val="000000"/>
              </w:rPr>
              <w:t>Наименование теплоснабжающей организации</w:t>
            </w:r>
          </w:p>
        </w:tc>
      </w:tr>
      <w:tr w:rsidR="00676343" w:rsidRPr="001F19BF" w:rsidTr="00013052">
        <w:trPr>
          <w:trHeight w:val="517"/>
          <w:tblHeader/>
          <w:jc w:val="center"/>
        </w:trPr>
        <w:tc>
          <w:tcPr>
            <w:tcW w:w="445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6343" w:rsidRPr="001F19BF" w:rsidRDefault="00676343" w:rsidP="00013052">
            <w:pPr>
              <w:rPr>
                <w:color w:val="000000"/>
              </w:rPr>
            </w:pPr>
          </w:p>
        </w:tc>
        <w:tc>
          <w:tcPr>
            <w:tcW w:w="517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6343" w:rsidRPr="001F19BF" w:rsidRDefault="00676343" w:rsidP="00013052">
            <w:pPr>
              <w:rPr>
                <w:color w:val="000000"/>
              </w:rPr>
            </w:pPr>
          </w:p>
        </w:tc>
      </w:tr>
      <w:tr w:rsidR="00703236" w:rsidRPr="001F19BF" w:rsidTr="00013052">
        <w:trPr>
          <w:trHeight w:val="20"/>
          <w:jc w:val="center"/>
        </w:trPr>
        <w:tc>
          <w:tcPr>
            <w:tcW w:w="4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03236" w:rsidRDefault="001B062D" w:rsidP="007032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03236" w:rsidRDefault="00703236" w:rsidP="007032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</w:tr>
      <w:tr w:rsidR="00703236" w:rsidRPr="001F19BF" w:rsidTr="00013052">
        <w:trPr>
          <w:trHeight w:val="20"/>
          <w:jc w:val="center"/>
        </w:trPr>
        <w:tc>
          <w:tcPr>
            <w:tcW w:w="4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03236" w:rsidRDefault="001B062D" w:rsidP="007032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03236" w:rsidRDefault="00703236" w:rsidP="007032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</w:tr>
    </w:tbl>
    <w:p w:rsidR="00D73F0A" w:rsidRDefault="00066067" w:rsidP="008056F6">
      <w:pPr>
        <w:pStyle w:val="1"/>
      </w:pPr>
      <w:bookmarkStart w:id="104" w:name="_Toc173834707"/>
      <w:r>
        <w:lastRenderedPageBreak/>
        <w:t xml:space="preserve">Раздел </w:t>
      </w:r>
      <w:r w:rsidR="00B419F5">
        <w:t>11</w:t>
      </w:r>
      <w:r w:rsidR="001C0460">
        <w:t xml:space="preserve">. </w:t>
      </w:r>
      <w:r w:rsidR="00D73F0A" w:rsidRPr="00DE6C98">
        <w:t>Решения о распределении тепловой нагрузки между источниками тепловой энергии</w:t>
      </w:r>
      <w:bookmarkEnd w:id="104"/>
    </w:p>
    <w:p w:rsidR="00A97A75" w:rsidRDefault="00961252" w:rsidP="008A3656">
      <w:pPr>
        <w:pStyle w:val="af3"/>
      </w:pPr>
      <w:r w:rsidRPr="00226695">
        <w:rPr>
          <w:lang w:bidi="ru-RU"/>
        </w:rPr>
        <w:t xml:space="preserve">Перераспределение существующей тепловой нагрузки между источниками тепловой энергии </w:t>
      </w:r>
      <w:r w:rsidR="00DC03B8">
        <w:rPr>
          <w:lang w:bidi="ru-RU"/>
        </w:rPr>
        <w:t xml:space="preserve">в муниципальном образовании </w:t>
      </w:r>
      <w:r w:rsidR="001B062D">
        <w:rPr>
          <w:lang w:bidi="ru-RU"/>
        </w:rPr>
        <w:t>«Зеньковский сельсовет»</w:t>
      </w:r>
      <w:r>
        <w:rPr>
          <w:lang w:bidi="ru-RU"/>
        </w:rPr>
        <w:t xml:space="preserve"> </w:t>
      </w:r>
      <w:r w:rsidRPr="00226695">
        <w:rPr>
          <w:lang w:bidi="ru-RU"/>
        </w:rPr>
        <w:t>не требуется</w:t>
      </w:r>
      <w:r w:rsidRPr="003F311E">
        <w:rPr>
          <w:lang w:bidi="ru-RU"/>
        </w:rPr>
        <w:t>.</w:t>
      </w:r>
    </w:p>
    <w:p w:rsidR="00A97A75" w:rsidRPr="004C00FA" w:rsidRDefault="00A97A75" w:rsidP="008A3656">
      <w:pPr>
        <w:pStyle w:val="af3"/>
      </w:pPr>
    </w:p>
    <w:p w:rsidR="00753EA4" w:rsidRDefault="00066067" w:rsidP="008056F6">
      <w:pPr>
        <w:pStyle w:val="1"/>
      </w:pPr>
      <w:bookmarkStart w:id="105" w:name="_Toc173834708"/>
      <w:r>
        <w:lastRenderedPageBreak/>
        <w:t xml:space="preserve">Раздел </w:t>
      </w:r>
      <w:r w:rsidR="00E92DF0">
        <w:t>1</w:t>
      </w:r>
      <w:r w:rsidR="00B419F5">
        <w:t>2</w:t>
      </w:r>
      <w:r w:rsidR="00E92DF0">
        <w:t>. Р</w:t>
      </w:r>
      <w:r w:rsidR="00E92DF0" w:rsidRPr="00DE6C98">
        <w:t>ешение по бесхозяйным тепловым сетям</w:t>
      </w:r>
      <w:bookmarkEnd w:id="105"/>
    </w:p>
    <w:p w:rsidR="00753EA4" w:rsidRPr="00AD75B9" w:rsidRDefault="00753EA4" w:rsidP="0055059E">
      <w:pPr>
        <w:pStyle w:val="af3"/>
      </w:pPr>
      <w:r w:rsidRPr="00AD75B9">
        <w:t xml:space="preserve">Статья 15, пункт 6. Федерального закона от 27 июля 2010 года № 190-ФЗ: </w:t>
      </w:r>
      <w:r w:rsidR="00EB5238">
        <w:t>«</w:t>
      </w:r>
      <w:r w:rsidRPr="00AD75B9">
        <w:t>В случае выявления бесхозяйных тепловых сетей (тепловых сетей, не имеющих эксплуатирующей организации)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и обслуживание указанных бесхозяйных тепловых сетей. Орган регулирования обязан включить затраты на содержание и обслуживание бесх</w:t>
      </w:r>
      <w:r>
        <w:t xml:space="preserve">озяйных тепловых сетей в тарифы </w:t>
      </w:r>
      <w:r w:rsidRPr="00AD75B9">
        <w:t>соответствующей организации на следующий период регулирования</w:t>
      </w:r>
      <w:r w:rsidR="00EB5238">
        <w:t>»</w:t>
      </w:r>
      <w:r w:rsidRPr="00AD75B9">
        <w:t>.</w:t>
      </w:r>
    </w:p>
    <w:p w:rsidR="00753EA4" w:rsidRPr="00AD75B9" w:rsidRDefault="00753EA4" w:rsidP="0055059E">
      <w:pPr>
        <w:pStyle w:val="af3"/>
      </w:pPr>
      <w:r w:rsidRPr="00AD75B9">
        <w:t>Принятие на учет бесхозяйных тепловых сетей (тепловых сетей, не имеющих эксплуатирующей организации) осуществляется на основании постановления Правительства РФ от 17.09.2003г. № 580.</w:t>
      </w:r>
    </w:p>
    <w:p w:rsidR="00753EA4" w:rsidRPr="00AD75B9" w:rsidRDefault="00753EA4" w:rsidP="0055059E">
      <w:pPr>
        <w:pStyle w:val="af3"/>
      </w:pPr>
      <w:r w:rsidRPr="00AD75B9">
        <w:t>На основании статьи 225 Гражданского кодекса РФ по истечении года со дня постановки бесхозяйной недвижимой вещи на учет орган, уполномоченный управлять муниципальным имуществом, может обратиться в суд с требованием о признании права муниципальной собственности на эту вещь.</w:t>
      </w:r>
    </w:p>
    <w:p w:rsidR="00A76143" w:rsidRDefault="00A76143" w:rsidP="00A76143">
      <w:pPr>
        <w:autoSpaceDE w:val="0"/>
        <w:autoSpaceDN w:val="0"/>
        <w:adjustRightInd w:val="0"/>
        <w:spacing w:line="360" w:lineRule="auto"/>
        <w:ind w:firstLine="567"/>
        <w:jc w:val="both"/>
        <w:rPr>
          <w:rStyle w:val="af4"/>
        </w:rPr>
      </w:pPr>
      <w:r w:rsidRPr="001F19BF">
        <w:rPr>
          <w:sz w:val="28"/>
          <w:szCs w:val="28"/>
        </w:rPr>
        <w:t>(</w:t>
      </w:r>
      <w:r w:rsidRPr="001F19BF">
        <w:rPr>
          <w:rStyle w:val="af4"/>
        </w:rPr>
        <w:t xml:space="preserve">Бесхозяйственные тепловые сети </w:t>
      </w:r>
      <w:r w:rsidR="00DC03B8">
        <w:rPr>
          <w:rStyle w:val="af4"/>
        </w:rPr>
        <w:t xml:space="preserve">в муниципальном образовании </w:t>
      </w:r>
      <w:r w:rsidR="001B062D">
        <w:rPr>
          <w:rStyle w:val="af4"/>
        </w:rPr>
        <w:t>«Зеньковский сельсовет»</w:t>
      </w:r>
      <w:r w:rsidR="0063478B">
        <w:rPr>
          <w:rStyle w:val="af4"/>
        </w:rPr>
        <w:t xml:space="preserve"> </w:t>
      </w:r>
      <w:r w:rsidRPr="001F19BF">
        <w:rPr>
          <w:rStyle w:val="af4"/>
        </w:rPr>
        <w:t>не выяв</w:t>
      </w:r>
      <w:r>
        <w:rPr>
          <w:rStyle w:val="af4"/>
        </w:rPr>
        <w:t>л</w:t>
      </w:r>
      <w:r w:rsidRPr="001F19BF">
        <w:rPr>
          <w:rStyle w:val="af4"/>
        </w:rPr>
        <w:t>ены.</w:t>
      </w:r>
      <w:r>
        <w:rPr>
          <w:rStyle w:val="af4"/>
        </w:rPr>
        <w:t xml:space="preserve"> </w:t>
      </w:r>
      <w:r w:rsidRPr="001F19BF">
        <w:rPr>
          <w:rStyle w:val="af4"/>
        </w:rPr>
        <w:t>Дополнительных решений по данному вопросу принимать нет необходимости</w:t>
      </w:r>
      <w:r>
        <w:rPr>
          <w:rStyle w:val="af4"/>
        </w:rPr>
        <w:t>).</w:t>
      </w:r>
    </w:p>
    <w:p w:rsidR="001F19BF" w:rsidRDefault="00A76143" w:rsidP="0055059E">
      <w:pPr>
        <w:pStyle w:val="af3"/>
        <w:rPr>
          <w:rStyle w:val="af4"/>
        </w:rPr>
      </w:pPr>
      <w:r>
        <w:rPr>
          <w:rStyle w:val="af4"/>
        </w:rPr>
        <w:t xml:space="preserve">В случае </w:t>
      </w:r>
      <w:r>
        <w:t>бесхозяйных тепловых сетей (тепловых сетей, не имеющих эксплуатирующей организации)  орган местного самоуправления поселения до признания права собственности на указанные бесхозяйные тепловые сети в течении тридцати дней с даты их выявления обязан определить теплосетевую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 и обслуживание указанных бесхозяйных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 период регулирования.</w:t>
      </w:r>
    </w:p>
    <w:p w:rsidR="004577CD" w:rsidRPr="001F19BF" w:rsidRDefault="004577CD" w:rsidP="00B348FA">
      <w:pPr>
        <w:autoSpaceDE w:val="0"/>
        <w:autoSpaceDN w:val="0"/>
        <w:adjustRightInd w:val="0"/>
        <w:spacing w:line="360" w:lineRule="auto"/>
        <w:ind w:right="-1" w:firstLine="567"/>
        <w:jc w:val="both"/>
        <w:rPr>
          <w:sz w:val="28"/>
          <w:szCs w:val="28"/>
        </w:rPr>
        <w:sectPr w:rsidR="004577CD" w:rsidRPr="001F19BF" w:rsidSect="00F06B65">
          <w:pgSz w:w="11906" w:h="16838"/>
          <w:pgMar w:top="567" w:right="567" w:bottom="397" w:left="1134" w:header="284" w:footer="283" w:gutter="0"/>
          <w:cols w:space="708"/>
          <w:docGrid w:linePitch="360"/>
        </w:sectPr>
      </w:pPr>
    </w:p>
    <w:p w:rsidR="00B419F5" w:rsidRDefault="00066067" w:rsidP="008056F6">
      <w:pPr>
        <w:pStyle w:val="1"/>
      </w:pPr>
      <w:bookmarkStart w:id="106" w:name="_Toc173834709"/>
      <w:r>
        <w:lastRenderedPageBreak/>
        <w:t xml:space="preserve">Раздел </w:t>
      </w:r>
      <w:r w:rsidR="00B419F5">
        <w:t xml:space="preserve">13. </w:t>
      </w:r>
      <w:r w:rsidR="00B419F5" w:rsidRPr="00B419F5">
        <w:t>Синхронизация схемы теплоснабжения со схемой газоснабжения и газификации субъекта Российской Федерации и (или) поселения, схемой и программой развития электроэнергетики, а также со схемой водоснабжения и водоотведения поселения, городского округа, города федерального значения</w:t>
      </w:r>
      <w:bookmarkEnd w:id="106"/>
    </w:p>
    <w:p w:rsidR="00B419F5" w:rsidRDefault="00DA34C4" w:rsidP="00495FBD">
      <w:pPr>
        <w:pStyle w:val="2"/>
      </w:pPr>
      <w:bookmarkStart w:id="107" w:name="_Toc173834710"/>
      <w:r>
        <w:t>13.1 О</w:t>
      </w:r>
      <w:r w:rsidRPr="00DA34C4">
        <w:t>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</w:t>
      </w:r>
      <w:bookmarkEnd w:id="107"/>
    </w:p>
    <w:p w:rsidR="00EC6C53" w:rsidRDefault="00EC6C53" w:rsidP="00EC6C53">
      <w:pPr>
        <w:pStyle w:val="af3"/>
      </w:pPr>
      <w:r>
        <w:t>Согласно Концепции участия ОАО «Газпром», в газификации регионов Российской Федерации с целью обеспечения эффективности инвестиций разрабатываются Планы-графики синхронизации выполнения Программ газификации регионов Российской Федерации. В рамках их реализации строительство внутрипоселковых газопроводов и подготовка к приему газа потребителей (население, объекты коммунально-бытовой и социальной сферы и др.) газифицируемых по программе газификации, осуществляется за счет бюджетов различного уровня, иных источников, а также средств потребителей. Финансирование работ по строительству и реконструкции объектов газоснабжения осуществляется за счет средств ООО «Газпроммежрегионгаз» и ОАО «Газпром». Финансирование программ газификации региона также осуществляется газораспределительными организациями за счет специальных надбавок к тарифам на услуги по транспортировке газа по газораспределительным сетям.</w:t>
      </w:r>
    </w:p>
    <w:p w:rsidR="00703236" w:rsidRPr="00742D5B" w:rsidRDefault="00703236" w:rsidP="00703236">
      <w:pPr>
        <w:pStyle w:val="af3"/>
        <w:spacing w:line="240" w:lineRule="auto"/>
      </w:pPr>
    </w:p>
    <w:p w:rsidR="00DA34C4" w:rsidRDefault="00DA34C4" w:rsidP="00495FBD">
      <w:pPr>
        <w:pStyle w:val="2"/>
      </w:pPr>
      <w:bookmarkStart w:id="108" w:name="_Toc173834711"/>
      <w:r>
        <w:t>13.2 О</w:t>
      </w:r>
      <w:r w:rsidRPr="00DA34C4">
        <w:t>писание проблем организации газоснабжения источников тепловой энергии</w:t>
      </w:r>
      <w:bookmarkEnd w:id="108"/>
    </w:p>
    <w:p w:rsidR="00EC6C53" w:rsidRDefault="00EC6C53" w:rsidP="00EC6C53">
      <w:pPr>
        <w:pStyle w:val="af3"/>
      </w:pPr>
      <w:r w:rsidRPr="008056F6">
        <w:t>Отсутствие централизованной системы газоснабжения</w:t>
      </w:r>
      <w:r>
        <w:t xml:space="preserve"> </w:t>
      </w:r>
      <w:r w:rsidR="00DC03B8">
        <w:t xml:space="preserve">в муниципальном образовании </w:t>
      </w:r>
      <w:r w:rsidR="001B062D">
        <w:t>«Зеньковский сельсовет»</w:t>
      </w:r>
      <w:r>
        <w:t>.</w:t>
      </w:r>
    </w:p>
    <w:p w:rsidR="00FF229C" w:rsidRDefault="00FF229C" w:rsidP="00703236">
      <w:pPr>
        <w:pStyle w:val="af3"/>
        <w:spacing w:line="240" w:lineRule="auto"/>
      </w:pPr>
    </w:p>
    <w:p w:rsidR="00DA34C4" w:rsidRDefault="00DA34C4" w:rsidP="00495FBD">
      <w:pPr>
        <w:pStyle w:val="2"/>
      </w:pPr>
      <w:bookmarkStart w:id="109" w:name="_Toc173834712"/>
      <w:r>
        <w:t>13.3 П</w:t>
      </w:r>
      <w:r w:rsidRPr="00DA34C4">
        <w:t xml:space="preserve">редложения </w:t>
      </w:r>
      <w:r w:rsidR="00AD0C95" w:rsidRPr="00DA34C4">
        <w:t>по корректировке,</w:t>
      </w:r>
      <w:r w:rsidRPr="00DA34C4">
        <w:t xml:space="preserve">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</w:t>
      </w:r>
      <w:bookmarkEnd w:id="109"/>
    </w:p>
    <w:p w:rsidR="008056F6" w:rsidRDefault="0082061C" w:rsidP="008056F6">
      <w:pPr>
        <w:pStyle w:val="af3"/>
      </w:pPr>
      <w:r>
        <w:t xml:space="preserve">При актуализации схемы теплоснабжения отсутствует необходимость </w:t>
      </w:r>
      <w:r w:rsidR="00F168DF">
        <w:t>корректировки,</w:t>
      </w:r>
      <w:r>
        <w:t xml:space="preserve"> утвержденной региональной (межрегиональной) программы газификации жилищно-коммунального хозяйства, промышленных и иных организаций.</w:t>
      </w:r>
    </w:p>
    <w:p w:rsidR="00C04938" w:rsidRDefault="00C04938" w:rsidP="00B74AFC">
      <w:pPr>
        <w:pStyle w:val="af3"/>
        <w:spacing w:line="240" w:lineRule="auto"/>
      </w:pPr>
    </w:p>
    <w:p w:rsidR="00DA34C4" w:rsidRDefault="00DA34C4" w:rsidP="00495FBD">
      <w:pPr>
        <w:pStyle w:val="2"/>
      </w:pPr>
      <w:bookmarkStart w:id="110" w:name="_Toc173834713"/>
      <w:r>
        <w:lastRenderedPageBreak/>
        <w:t>13.4</w:t>
      </w:r>
      <w:r w:rsidR="008056F6">
        <w:t xml:space="preserve"> О</w:t>
      </w:r>
      <w:r w:rsidR="008056F6" w:rsidRPr="008056F6">
        <w:t xml:space="preserve">писание решений (вырабатываемых с учетом положений утвержденной схемы и программы развития Единой энергетической системы России) о строительстве, </w:t>
      </w:r>
      <w:r w:rsidR="00AD0C95" w:rsidRPr="008056F6">
        <w:t>реконструкции, техническом</w:t>
      </w:r>
      <w:r w:rsidR="008056F6" w:rsidRPr="008056F6">
        <w:t xml:space="preserve"> пере</w:t>
      </w:r>
      <w:r w:rsidR="008056F6">
        <w:t>вооружении и (или) модернизации</w:t>
      </w:r>
      <w:r w:rsidR="008056F6" w:rsidRPr="008056F6">
        <w:t>, выводе из эксплуатации источников тепловой энергии и генерирующих объектов, включая входящее в их состав оборудование, функционирующих в режиме комбинированной выработки электрической и тепловой энергии, в части перспективных балансов тепловой мощности в схемах теплоснабжения</w:t>
      </w:r>
      <w:bookmarkEnd w:id="110"/>
    </w:p>
    <w:p w:rsidR="0082061C" w:rsidRDefault="0082061C" w:rsidP="0082061C">
      <w:pPr>
        <w:pStyle w:val="af3"/>
      </w:pPr>
      <w:r>
        <w:t>Строительство, реконструк</w:t>
      </w:r>
      <w:r w:rsidRPr="008056F6">
        <w:t>ция, техническое перевооружение, вывод из эксплуатации источников тепловой энергии и генерирующих объ</w:t>
      </w:r>
      <w:r>
        <w:t>ектов, включая входящее в их со</w:t>
      </w:r>
      <w:r w:rsidRPr="008056F6">
        <w:t>став оборудование, функционирующих в режиме комбинирован</w:t>
      </w:r>
      <w:r>
        <w:t>ной выра</w:t>
      </w:r>
      <w:r w:rsidRPr="008056F6">
        <w:t>ботки электрической и тепловой энергии, в рамках указанного документа не предусмотрены.</w:t>
      </w:r>
    </w:p>
    <w:p w:rsidR="00AD0C95" w:rsidRDefault="00AD0C95" w:rsidP="00703236">
      <w:pPr>
        <w:pStyle w:val="af3"/>
        <w:spacing w:line="240" w:lineRule="auto"/>
      </w:pPr>
    </w:p>
    <w:p w:rsidR="00DA34C4" w:rsidRDefault="00DA34C4" w:rsidP="00495FBD">
      <w:pPr>
        <w:pStyle w:val="2"/>
      </w:pPr>
      <w:bookmarkStart w:id="111" w:name="_Toc173834714"/>
      <w:r>
        <w:t>13.5</w:t>
      </w:r>
      <w:r w:rsidR="008056F6">
        <w:t xml:space="preserve"> П</w:t>
      </w:r>
      <w:r w:rsidR="008056F6" w:rsidRPr="008056F6">
        <w:t>редложения по строительству генерирующих объектов, функционирующих в режиме комбинированной выработки электрической и тепловой энергии, указанных в схеме теплоснабжения, для их учета при разработке схемы и программы перспективного развития электроэнергетики субъекта Российской Федерации, схемы и программы развития Единой энергетической системы России, содержащие в том числе описание участия указанных объектов в перспективных балансах тепловой мощности и энергии</w:t>
      </w:r>
      <w:bookmarkEnd w:id="111"/>
    </w:p>
    <w:p w:rsidR="0082061C" w:rsidRDefault="0082061C" w:rsidP="0082061C">
      <w:pPr>
        <w:pStyle w:val="af3"/>
      </w:pPr>
      <w:r w:rsidRPr="008056F6">
        <w:t>Мероприятия по строительству г</w:t>
      </w:r>
      <w:r>
        <w:t>енерирующих объектов, функциони</w:t>
      </w:r>
      <w:r w:rsidRPr="008056F6">
        <w:t>рующих в режиме комбинированной выработки электрической и тепловой энергии, не запланированы.</w:t>
      </w:r>
    </w:p>
    <w:p w:rsidR="008056F6" w:rsidRDefault="008056F6" w:rsidP="00703236">
      <w:pPr>
        <w:pStyle w:val="af3"/>
        <w:spacing w:line="240" w:lineRule="auto"/>
      </w:pPr>
    </w:p>
    <w:p w:rsidR="00DA34C4" w:rsidRDefault="00DA34C4" w:rsidP="00495FBD">
      <w:pPr>
        <w:pStyle w:val="2"/>
      </w:pPr>
      <w:bookmarkStart w:id="112" w:name="_Toc173834715"/>
      <w:r>
        <w:t>13.6</w:t>
      </w:r>
      <w:r w:rsidR="008056F6">
        <w:t xml:space="preserve"> О</w:t>
      </w:r>
      <w:r w:rsidR="008056F6" w:rsidRPr="008056F6">
        <w:t>писание решений (вырабатываемых с учетом положений утвержденной схемы водоснабжен</w:t>
      </w:r>
      <w:r w:rsidR="008056F6">
        <w:t>ия поселения, городского округа</w:t>
      </w:r>
      <w:r w:rsidR="008056F6" w:rsidRPr="008056F6">
        <w:t>) о развитии соответствующей системы водоснабжения в части, относящейся к системам теплоснабжения</w:t>
      </w:r>
      <w:bookmarkEnd w:id="112"/>
    </w:p>
    <w:p w:rsidR="00DA34C4" w:rsidRDefault="008056F6" w:rsidP="00DA34C4">
      <w:pPr>
        <w:pStyle w:val="af3"/>
      </w:pPr>
      <w:r w:rsidRPr="008056F6">
        <w:t>Решения о развитии соответству</w:t>
      </w:r>
      <w:r>
        <w:t>ющей системы водоснабжения в ча</w:t>
      </w:r>
      <w:r w:rsidRPr="008056F6">
        <w:t xml:space="preserve">сти, относящейся к системам теплоснабжения, настоящей </w:t>
      </w:r>
      <w:r w:rsidR="00843313">
        <w:t>с</w:t>
      </w:r>
      <w:r w:rsidRPr="008056F6">
        <w:t xml:space="preserve">хемой </w:t>
      </w:r>
      <w:r w:rsidR="00D4145C" w:rsidRPr="008056F6">
        <w:t>теплоснабжения</w:t>
      </w:r>
      <w:r w:rsidRPr="008056F6">
        <w:t xml:space="preserve"> не предусмотрены.</w:t>
      </w:r>
    </w:p>
    <w:p w:rsidR="008056F6" w:rsidRDefault="008056F6" w:rsidP="00703236">
      <w:pPr>
        <w:pStyle w:val="af3"/>
        <w:spacing w:line="240" w:lineRule="auto"/>
      </w:pPr>
    </w:p>
    <w:p w:rsidR="00DA34C4" w:rsidRDefault="00DA34C4" w:rsidP="00495FBD">
      <w:pPr>
        <w:pStyle w:val="2"/>
      </w:pPr>
      <w:bookmarkStart w:id="113" w:name="_Toc173834716"/>
      <w:r>
        <w:t>13.7</w:t>
      </w:r>
      <w:r w:rsidR="008056F6">
        <w:t xml:space="preserve"> П</w:t>
      </w:r>
      <w:r w:rsidR="008056F6" w:rsidRPr="008056F6">
        <w:t xml:space="preserve">редложения </w:t>
      </w:r>
      <w:r w:rsidR="00D4145C" w:rsidRPr="008056F6">
        <w:t>по корректировке,</w:t>
      </w:r>
      <w:r w:rsidR="008056F6" w:rsidRPr="008056F6">
        <w:t xml:space="preserve"> утвержденной (разработке) схемы водоснабжения поселения, городского округа, города федерального значения,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</w:r>
      <w:bookmarkEnd w:id="113"/>
    </w:p>
    <w:p w:rsidR="00DA34C4" w:rsidRPr="00B419F5" w:rsidRDefault="008056F6" w:rsidP="00DA34C4">
      <w:pPr>
        <w:pStyle w:val="af3"/>
      </w:pPr>
      <w:r w:rsidRPr="008056F6">
        <w:t xml:space="preserve">Корректировка схемы водоснабжения </w:t>
      </w:r>
      <w:r w:rsidR="00703236">
        <w:t xml:space="preserve">муниципального образования </w:t>
      </w:r>
      <w:r w:rsidR="001B062D">
        <w:t>«Зеньковский сельсовет»</w:t>
      </w:r>
      <w:r w:rsidR="0063478B">
        <w:t xml:space="preserve"> </w:t>
      </w:r>
      <w:r w:rsidRPr="008056F6">
        <w:t>для обеспечения согласованности тако</w:t>
      </w:r>
      <w:r>
        <w:t>й схемы и указанных в схеме теп</w:t>
      </w:r>
      <w:r w:rsidRPr="008056F6">
        <w:t>лоснабжения решений о развитии источников тепловой энергии и систем теплоснабжения не требуется</w:t>
      </w:r>
      <w:r w:rsidR="00974FF1">
        <w:t>.</w:t>
      </w:r>
    </w:p>
    <w:p w:rsidR="00B419F5" w:rsidRDefault="00066067" w:rsidP="008056F6">
      <w:pPr>
        <w:pStyle w:val="1"/>
      </w:pPr>
      <w:bookmarkStart w:id="114" w:name="_Toc173834717"/>
      <w:r>
        <w:lastRenderedPageBreak/>
        <w:t xml:space="preserve">Раздел </w:t>
      </w:r>
      <w:r w:rsidR="00B419F5">
        <w:t xml:space="preserve">14. </w:t>
      </w:r>
      <w:r w:rsidR="00B419F5" w:rsidRPr="00B419F5">
        <w:t>Индикаторы развития систем теплоснабжения поселения, городского округа, города федерального значения</w:t>
      </w:r>
      <w:bookmarkEnd w:id="114"/>
    </w:p>
    <w:p w:rsidR="00DA7B22" w:rsidRDefault="00DA7B22" w:rsidP="00DA7B22">
      <w:pPr>
        <w:pStyle w:val="af3"/>
      </w:pPr>
      <w:r>
        <w:t>В данном разделе рассматриваются существующие и перспективные значения индикаторов развития систем теплоснабжения, а в ценовых зонах теплоснабжения также рассматриваются целевые значения ключевых показателей, отражающих результаты внедрения целевой модели рынка тепловой энергии и результаты их достижения, а также существующие и перспективные значения целевых показателей реализации схемы теплоснабжения поселения, городского округа, подлежащие достижению каждой единой теплоснабжающей организацией, функционирующей на территории такого поселения.</w:t>
      </w:r>
    </w:p>
    <w:p w:rsidR="00DA7B22" w:rsidRDefault="00DA7B22" w:rsidP="00DA7B22">
      <w:pPr>
        <w:pStyle w:val="af3"/>
      </w:pPr>
      <w:r>
        <w:t>Индикаторы развития систем теплоснабжения в зоне действия котельных предста</w:t>
      </w:r>
      <w:r w:rsidR="00066067">
        <w:t xml:space="preserve">влены в таблице </w:t>
      </w:r>
      <w:r>
        <w:t>14</w:t>
      </w:r>
      <w:r w:rsidR="00066067">
        <w:t>.1</w:t>
      </w:r>
      <w:r w:rsidR="00F20D60">
        <w:t xml:space="preserve"> </w:t>
      </w:r>
      <w:r w:rsidR="00F20D60">
        <w:softHyphen/>
        <w:t xml:space="preserve"> 14.2</w:t>
      </w:r>
      <w:r w:rsidR="005A10B7">
        <w:t>.</w:t>
      </w:r>
    </w:p>
    <w:p w:rsidR="00DA7B22" w:rsidRDefault="00DA7B22" w:rsidP="00DA7B22">
      <w:pPr>
        <w:spacing w:after="200" w:line="276" w:lineRule="auto"/>
        <w:sectPr w:rsidR="00DA7B22" w:rsidSect="00F06B65">
          <w:headerReference w:type="even" r:id="rId29"/>
          <w:headerReference w:type="default" r:id="rId30"/>
          <w:headerReference w:type="first" r:id="rId31"/>
          <w:pgSz w:w="11906" w:h="16838"/>
          <w:pgMar w:top="567" w:right="424" w:bottom="397" w:left="1134" w:header="284" w:footer="283" w:gutter="0"/>
          <w:cols w:space="708"/>
          <w:docGrid w:linePitch="381"/>
        </w:sectPr>
      </w:pPr>
    </w:p>
    <w:p w:rsidR="008017C4" w:rsidRPr="00DA7B22" w:rsidRDefault="008017C4" w:rsidP="008017C4">
      <w:pPr>
        <w:pStyle w:val="af3"/>
      </w:pPr>
      <w:r w:rsidRPr="00DA7B22">
        <w:lastRenderedPageBreak/>
        <w:t>Таблица</w:t>
      </w:r>
      <w:r w:rsidR="00066067">
        <w:t xml:space="preserve"> </w:t>
      </w:r>
      <w:r>
        <w:t>14.</w:t>
      </w:r>
      <w:r w:rsidR="007D36EE">
        <w:t>1</w:t>
      </w:r>
      <w:r>
        <w:t xml:space="preserve"> – Индикаторы развития систем теплоснабжения в зоне действия </w:t>
      </w:r>
      <w:r w:rsidR="006E6BAE">
        <w:t>котельн</w:t>
      </w:r>
      <w:r w:rsidR="00321961">
        <w:t>ых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2"/>
        <w:gridCol w:w="2348"/>
        <w:gridCol w:w="718"/>
        <w:gridCol w:w="795"/>
        <w:gridCol w:w="810"/>
        <w:gridCol w:w="810"/>
        <w:gridCol w:w="810"/>
        <w:gridCol w:w="811"/>
        <w:gridCol w:w="811"/>
        <w:gridCol w:w="811"/>
        <w:gridCol w:w="811"/>
        <w:gridCol w:w="811"/>
        <w:gridCol w:w="811"/>
        <w:gridCol w:w="811"/>
        <w:gridCol w:w="811"/>
        <w:gridCol w:w="811"/>
        <w:gridCol w:w="811"/>
        <w:gridCol w:w="811"/>
      </w:tblGrid>
      <w:tr w:rsidR="004A118E" w:rsidRPr="004A118E" w:rsidTr="00EB1652">
        <w:trPr>
          <w:trHeight w:val="315"/>
          <w:tblHeader/>
        </w:trPr>
        <w:tc>
          <w:tcPr>
            <w:tcW w:w="155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№ п/п</w:t>
            </w:r>
          </w:p>
        </w:tc>
        <w:tc>
          <w:tcPr>
            <w:tcW w:w="807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Наименование показателей</w:t>
            </w:r>
          </w:p>
        </w:tc>
        <w:tc>
          <w:tcPr>
            <w:tcW w:w="4039" w:type="pct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Значения</w:t>
            </w:r>
          </w:p>
        </w:tc>
      </w:tr>
      <w:tr w:rsidR="00DC7467" w:rsidRPr="004A118E" w:rsidTr="00EB1652">
        <w:trPr>
          <w:trHeight w:val="315"/>
          <w:tblHeader/>
        </w:trPr>
        <w:tc>
          <w:tcPr>
            <w:tcW w:w="155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</w:p>
        </w:tc>
        <w:tc>
          <w:tcPr>
            <w:tcW w:w="80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Факт</w:t>
            </w:r>
          </w:p>
        </w:tc>
        <w:tc>
          <w:tcPr>
            <w:tcW w:w="26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Оценка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План</w:t>
            </w:r>
          </w:p>
        </w:tc>
      </w:tr>
      <w:tr w:rsidR="00DC7467" w:rsidRPr="004A118E" w:rsidTr="00EB1652">
        <w:trPr>
          <w:trHeight w:val="315"/>
          <w:tblHeader/>
        </w:trPr>
        <w:tc>
          <w:tcPr>
            <w:tcW w:w="155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</w:p>
        </w:tc>
        <w:tc>
          <w:tcPr>
            <w:tcW w:w="80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2024</w:t>
            </w:r>
          </w:p>
        </w:tc>
        <w:tc>
          <w:tcPr>
            <w:tcW w:w="26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2025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2026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2027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2028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2029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2030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2031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2032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2033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2034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2035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2036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2037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2038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118E" w:rsidRPr="004A118E" w:rsidRDefault="004A118E" w:rsidP="004A118E">
            <w:pPr>
              <w:pStyle w:val="TableParagraph"/>
              <w:jc w:val="center"/>
            </w:pPr>
            <w:r w:rsidRPr="004A118E">
              <w:t>2039</w:t>
            </w:r>
          </w:p>
        </w:tc>
      </w:tr>
      <w:tr w:rsidR="004A118E" w:rsidRPr="004A118E" w:rsidTr="004A118E">
        <w:trPr>
          <w:trHeight w:val="315"/>
        </w:trPr>
        <w:tc>
          <w:tcPr>
            <w:tcW w:w="5000" w:type="pct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A118E" w:rsidRPr="004A118E" w:rsidRDefault="001B062D" w:rsidP="004A118E">
            <w:pPr>
              <w:pStyle w:val="TableParagraph"/>
              <w:jc w:val="center"/>
            </w:pPr>
            <w:r>
              <w:t>Котельная с. Зеньковка</w:t>
            </w:r>
          </w:p>
        </w:tc>
      </w:tr>
      <w:tr w:rsidR="00EB1652" w:rsidRPr="00EB1652" w:rsidTr="00EB1652">
        <w:trPr>
          <w:trHeight w:val="1260"/>
        </w:trPr>
        <w:tc>
          <w:tcPr>
            <w:tcW w:w="15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1</w:t>
            </w:r>
          </w:p>
        </w:tc>
        <w:tc>
          <w:tcPr>
            <w:tcW w:w="80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0,10</w:t>
            </w:r>
          </w:p>
        </w:tc>
        <w:tc>
          <w:tcPr>
            <w:tcW w:w="269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0,11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0,04</w:t>
            </w:r>
          </w:p>
        </w:tc>
      </w:tr>
      <w:tr w:rsidR="00EB1652" w:rsidRPr="00EB1652" w:rsidTr="00EB1652">
        <w:trPr>
          <w:trHeight w:val="126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2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</w:tr>
      <w:tr w:rsidR="00EB1652" w:rsidRPr="00EB1652" w:rsidTr="00EB1652">
        <w:trPr>
          <w:trHeight w:val="157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3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Удельный расход топлива на производство единицы тепловой энергетики, отпускаемой с коллекторов источников тепловой энергии, т.у.т./Гкал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0,220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0,211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0,211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0,196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0,196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0,196</w:t>
            </w:r>
          </w:p>
        </w:tc>
      </w:tr>
      <w:tr w:rsidR="00EB1652" w:rsidRPr="00EB1652" w:rsidTr="00EB1652">
        <w:trPr>
          <w:trHeight w:val="945"/>
        </w:trPr>
        <w:tc>
          <w:tcPr>
            <w:tcW w:w="155" w:type="pct"/>
            <w:vMerge w:val="restart"/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4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 xml:space="preserve">Отношение величины технологических потерь тепловой энергии, теплоносителя к материальной </w:t>
            </w:r>
            <w:r w:rsidRPr="004A118E">
              <w:lastRenderedPageBreak/>
              <w:t>характеристике, Гкал/м2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lastRenderedPageBreak/>
              <w:t>1,52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1,47</w:t>
            </w:r>
          </w:p>
        </w:tc>
      </w:tr>
      <w:tr w:rsidR="00EB1652" w:rsidRPr="00EB1652" w:rsidTr="00EB1652">
        <w:trPr>
          <w:trHeight w:val="945"/>
        </w:trPr>
        <w:tc>
          <w:tcPr>
            <w:tcW w:w="155" w:type="pct"/>
            <w:vMerge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Величина технологических потерь при передаче тепловой энергии, теплоносителя по тепловым сетям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 </w:t>
            </w:r>
          </w:p>
        </w:tc>
      </w:tr>
      <w:tr w:rsidR="00EB1652" w:rsidRPr="00EB1652" w:rsidTr="00EB1652">
        <w:trPr>
          <w:trHeight w:val="315"/>
        </w:trPr>
        <w:tc>
          <w:tcPr>
            <w:tcW w:w="155" w:type="pct"/>
            <w:vMerge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в Гкал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213,12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213,12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206,822</w:t>
            </w:r>
          </w:p>
        </w:tc>
      </w:tr>
      <w:tr w:rsidR="00EB1652" w:rsidRPr="00EB1652" w:rsidTr="00EB1652">
        <w:trPr>
          <w:trHeight w:val="630"/>
        </w:trPr>
        <w:tc>
          <w:tcPr>
            <w:tcW w:w="155" w:type="pct"/>
            <w:vMerge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в % от отпускаемой с коллекторов источников тепловой энергии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10,26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10,26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9,98</w:t>
            </w:r>
          </w:p>
        </w:tc>
      </w:tr>
      <w:tr w:rsidR="00EB1652" w:rsidRPr="00EB1652" w:rsidTr="00EB1652">
        <w:trPr>
          <w:trHeight w:val="63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5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Коэффициент использования тепловой мощности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0,20</w:t>
            </w:r>
          </w:p>
        </w:tc>
      </w:tr>
      <w:tr w:rsidR="00EB1652" w:rsidRPr="00EB1652" w:rsidTr="00EB1652">
        <w:trPr>
          <w:trHeight w:val="126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6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Удельная материальная характеристика тепловых сетей, приведенная к расчетной тепловой нагрузке, м2/Гкал/час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191,61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191,61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192,17</w:t>
            </w:r>
          </w:p>
        </w:tc>
      </w:tr>
      <w:tr w:rsidR="00EB1652" w:rsidRPr="00EB1652" w:rsidTr="00EB1652">
        <w:trPr>
          <w:trHeight w:val="63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7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Доля тепловой энергии, выработанной в комбинированном режиме, %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</w:tr>
      <w:tr w:rsidR="00EB1652" w:rsidRPr="00EB1652" w:rsidTr="00EB1652">
        <w:trPr>
          <w:trHeight w:val="94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8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Удельный расход условного топлива на отпуск электрической энергии, т.у.т./Гкал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-</w:t>
            </w:r>
          </w:p>
        </w:tc>
      </w:tr>
      <w:tr w:rsidR="00EB1652" w:rsidRPr="00EB1652" w:rsidTr="00EB1652">
        <w:trPr>
          <w:trHeight w:val="63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lastRenderedPageBreak/>
              <w:t>9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Коэффициент использования теплоты топлива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0,31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0,31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0,34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0,34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0,34</w:t>
            </w:r>
          </w:p>
        </w:tc>
      </w:tr>
      <w:tr w:rsidR="00EB1652" w:rsidRPr="00EB1652" w:rsidTr="00EB1652">
        <w:trPr>
          <w:trHeight w:val="126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10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Доля отпуска тепловой энергии, осуществляемого потребителям по приборам учета, в общем объеме тепловой энергии, %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н/д</w:t>
            </w:r>
          </w:p>
        </w:tc>
      </w:tr>
      <w:tr w:rsidR="00EB1652" w:rsidRPr="00EB1652" w:rsidTr="00EB1652">
        <w:trPr>
          <w:trHeight w:val="94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11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Средневзвешенный (по материальной характеристике) срок эксплуатации тепловых сетей, лет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27,00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28,00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2,00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3,00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4,00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5,00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6,00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7,00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8,00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9,00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10,00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11,00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12,00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13,00</w:t>
            </w:r>
          </w:p>
        </w:tc>
      </w:tr>
      <w:tr w:rsidR="00EB1652" w:rsidRPr="00EB1652" w:rsidTr="00EB1652">
        <w:trPr>
          <w:trHeight w:val="157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12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1,000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0,000</w:t>
            </w:r>
          </w:p>
        </w:tc>
      </w:tr>
      <w:tr w:rsidR="00EB1652" w:rsidRPr="00EB1652" w:rsidTr="00EB1652">
        <w:trPr>
          <w:trHeight w:val="1575"/>
        </w:trPr>
        <w:tc>
          <w:tcPr>
            <w:tcW w:w="155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13</w:t>
            </w:r>
          </w:p>
        </w:tc>
        <w:tc>
          <w:tcPr>
            <w:tcW w:w="807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EB1652" w:rsidRPr="004A118E" w:rsidRDefault="00EB1652" w:rsidP="00EB1652">
            <w:pPr>
              <w:pStyle w:val="TableParagraph"/>
              <w:jc w:val="center"/>
            </w:pPr>
            <w:r w:rsidRPr="004A118E">
              <w:t>Отношение установленной тепловой мощности оборудования источников тепловой энергии, реконструированного за год, к общей установленной мощности источников тепловой энергии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69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0,38122</w:t>
            </w:r>
          </w:p>
        </w:tc>
        <w:tc>
          <w:tcPr>
            <w:tcW w:w="275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75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0,38122</w:t>
            </w:r>
          </w:p>
        </w:tc>
        <w:tc>
          <w:tcPr>
            <w:tcW w:w="275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0,23757</w:t>
            </w:r>
          </w:p>
        </w:tc>
        <w:tc>
          <w:tcPr>
            <w:tcW w:w="275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2"/>
              </w:rPr>
            </w:pPr>
            <w:r w:rsidRPr="00EB1652">
              <w:rPr>
                <w:color w:val="000000"/>
                <w:sz w:val="22"/>
              </w:rPr>
              <w:t>0</w:t>
            </w:r>
          </w:p>
        </w:tc>
      </w:tr>
      <w:tr w:rsidR="004A118E" w:rsidRPr="004A118E" w:rsidTr="004A118E">
        <w:trPr>
          <w:trHeight w:val="315"/>
        </w:trPr>
        <w:tc>
          <w:tcPr>
            <w:tcW w:w="5000" w:type="pct"/>
            <w:gridSpan w:val="18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A118E" w:rsidRPr="004A118E" w:rsidRDefault="001B062D" w:rsidP="004A118E">
            <w:pPr>
              <w:pStyle w:val="TableParagraph"/>
              <w:jc w:val="center"/>
            </w:pPr>
            <w:r>
              <w:lastRenderedPageBreak/>
              <w:t>Котельная с. Золотоножка</w:t>
            </w:r>
          </w:p>
        </w:tc>
      </w:tr>
      <w:tr w:rsidR="00DC7467" w:rsidRPr="004A118E" w:rsidTr="00EB1652">
        <w:trPr>
          <w:trHeight w:val="1260"/>
        </w:trPr>
        <w:tc>
          <w:tcPr>
            <w:tcW w:w="15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1</w:t>
            </w:r>
          </w:p>
        </w:tc>
        <w:tc>
          <w:tcPr>
            <w:tcW w:w="80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0,30</w:t>
            </w:r>
          </w:p>
        </w:tc>
        <w:tc>
          <w:tcPr>
            <w:tcW w:w="269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0,46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</w:tr>
      <w:tr w:rsidR="00DC7467" w:rsidRPr="004A118E" w:rsidTr="00EB1652">
        <w:trPr>
          <w:trHeight w:val="126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2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</w:tr>
      <w:tr w:rsidR="00DC7467" w:rsidRPr="004A118E" w:rsidTr="00EB1652">
        <w:trPr>
          <w:trHeight w:val="157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3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Удельный расход топлива на производство единицы тепловой энергетики, отпускаемой с коллекторов источников тепловой энергии, т.у.т./Гкал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0,212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0,215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0,200</w:t>
            </w:r>
          </w:p>
        </w:tc>
      </w:tr>
      <w:tr w:rsidR="00DC7467" w:rsidRPr="004A118E" w:rsidTr="00EB1652">
        <w:trPr>
          <w:trHeight w:val="945"/>
        </w:trPr>
        <w:tc>
          <w:tcPr>
            <w:tcW w:w="155" w:type="pct"/>
            <w:vMerge w:val="restart"/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4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Отношение величины технологических потерь тепловой энергии, теплоносителя к материальной характеристике, Гкал/м2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19,72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19,72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3,43</w:t>
            </w:r>
          </w:p>
        </w:tc>
      </w:tr>
      <w:tr w:rsidR="00DC7467" w:rsidRPr="004A118E" w:rsidTr="00EB1652">
        <w:trPr>
          <w:trHeight w:val="945"/>
        </w:trPr>
        <w:tc>
          <w:tcPr>
            <w:tcW w:w="155" w:type="pct"/>
            <w:vMerge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Величина технологических потерь при передаче тепловой энергии, теплоносителя по тепловым сетям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 </w:t>
            </w:r>
          </w:p>
        </w:tc>
      </w:tr>
      <w:tr w:rsidR="00DC7467" w:rsidRPr="004A118E" w:rsidTr="00EB1652">
        <w:trPr>
          <w:trHeight w:val="315"/>
        </w:trPr>
        <w:tc>
          <w:tcPr>
            <w:tcW w:w="155" w:type="pct"/>
            <w:vMerge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в Гкал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106,49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106,49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18,52</w:t>
            </w:r>
          </w:p>
        </w:tc>
      </w:tr>
      <w:tr w:rsidR="00DC7467" w:rsidRPr="004A118E" w:rsidTr="00EB1652">
        <w:trPr>
          <w:trHeight w:val="630"/>
        </w:trPr>
        <w:tc>
          <w:tcPr>
            <w:tcW w:w="155" w:type="pct"/>
            <w:vMerge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в % от отпускаемой с коллекторов источников тепловой энергии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23,55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23,55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5,08</w:t>
            </w:r>
          </w:p>
        </w:tc>
      </w:tr>
      <w:tr w:rsidR="00DC7467" w:rsidRPr="004A118E" w:rsidTr="00EB1652">
        <w:trPr>
          <w:trHeight w:val="63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5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Коэффициент использования тепловой мощности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0,10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0,10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0,09</w:t>
            </w:r>
          </w:p>
        </w:tc>
      </w:tr>
      <w:tr w:rsidR="00DC7467" w:rsidRPr="004A118E" w:rsidTr="00EB1652">
        <w:trPr>
          <w:trHeight w:val="126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6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Удельная материальная характеристика тепловых сетей, приведенная к расчетной тепловой нагрузке, м2/Гкал/час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33,58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33,58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41,12</w:t>
            </w:r>
          </w:p>
        </w:tc>
      </w:tr>
      <w:tr w:rsidR="00DC7467" w:rsidRPr="004A118E" w:rsidTr="00EB1652">
        <w:trPr>
          <w:trHeight w:val="63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7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Доля тепловой энергии, выработанной в комбинированном режиме, %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</w:tr>
      <w:tr w:rsidR="00DC7467" w:rsidRPr="004A118E" w:rsidTr="00EB1652">
        <w:trPr>
          <w:trHeight w:val="94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8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Удельный расход условного топлива на отпуск электрической энергии, т.у.т./Гкал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-</w:t>
            </w:r>
          </w:p>
        </w:tc>
      </w:tr>
      <w:tr w:rsidR="00DC7467" w:rsidRPr="004A118E" w:rsidTr="00EB1652">
        <w:trPr>
          <w:trHeight w:val="63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9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Коэффициент использования теплоты топлива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0,23</w:t>
            </w:r>
          </w:p>
        </w:tc>
      </w:tr>
      <w:tr w:rsidR="00DC7467" w:rsidRPr="004A118E" w:rsidTr="00EB1652">
        <w:trPr>
          <w:trHeight w:val="126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lastRenderedPageBreak/>
              <w:t>10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Доля отпуска тепловой энергии, осуществляемого потребителям по приборам учета, в общем объеме тепловой энергии, %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н/д</w:t>
            </w:r>
          </w:p>
        </w:tc>
      </w:tr>
      <w:tr w:rsidR="00DC7467" w:rsidRPr="004A118E" w:rsidTr="00EB1652">
        <w:trPr>
          <w:trHeight w:val="94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11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Средневзвешенный (по материальной характеристике) срок эксплуатации тепловых сетей, лет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43,00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44,00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2,00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3,00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4,00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5,00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6,00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7,00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8,00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9,00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10,00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11,00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12,00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13,00</w:t>
            </w:r>
          </w:p>
        </w:tc>
      </w:tr>
      <w:tr w:rsidR="00DC7467" w:rsidRPr="004A118E" w:rsidTr="00EB1652">
        <w:trPr>
          <w:trHeight w:val="157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12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1,000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0,000</w:t>
            </w:r>
          </w:p>
        </w:tc>
      </w:tr>
      <w:tr w:rsidR="00DC7467" w:rsidRPr="004A118E" w:rsidTr="00EB1652">
        <w:trPr>
          <w:trHeight w:val="7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13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DC7467" w:rsidRPr="004A118E" w:rsidRDefault="00DC7467" w:rsidP="00DC7467">
            <w:pPr>
              <w:pStyle w:val="TableParagraph"/>
              <w:jc w:val="center"/>
            </w:pPr>
            <w:r w:rsidRPr="004A118E">
              <w:t>Отношение установленной тепловой мощности оборудования источников тепловой энергии, реконструированного за год, к общей установленной мощности источников тепловой энергии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0,35065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0,64935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DC7467" w:rsidRPr="00DC7467" w:rsidRDefault="00DC7467" w:rsidP="00DC7467">
            <w:pPr>
              <w:jc w:val="center"/>
              <w:rPr>
                <w:color w:val="000000"/>
                <w:sz w:val="22"/>
                <w:szCs w:val="20"/>
              </w:rPr>
            </w:pPr>
            <w:r w:rsidRPr="00DC7467">
              <w:rPr>
                <w:color w:val="000000"/>
                <w:sz w:val="22"/>
                <w:szCs w:val="20"/>
              </w:rPr>
              <w:t>0</w:t>
            </w:r>
          </w:p>
        </w:tc>
      </w:tr>
    </w:tbl>
    <w:p w:rsidR="001825E5" w:rsidRDefault="001825E5" w:rsidP="00DA7B22">
      <w:pPr>
        <w:pStyle w:val="af3"/>
        <w:ind w:firstLine="0"/>
      </w:pPr>
    </w:p>
    <w:p w:rsidR="00F20D60" w:rsidRDefault="00F20D60" w:rsidP="00F20D60">
      <w:pPr>
        <w:pStyle w:val="af3"/>
        <w:ind w:firstLine="0"/>
      </w:pPr>
    </w:p>
    <w:p w:rsidR="00F20D60" w:rsidRDefault="00F20D60" w:rsidP="00DA7B22">
      <w:pPr>
        <w:pStyle w:val="af3"/>
        <w:ind w:firstLine="0"/>
        <w:sectPr w:rsidR="00F20D60" w:rsidSect="00DC7467">
          <w:pgSz w:w="16838" w:h="11906" w:orient="landscape" w:code="9"/>
          <w:pgMar w:top="709" w:right="567" w:bottom="425" w:left="567" w:header="284" w:footer="284" w:gutter="0"/>
          <w:cols w:space="708"/>
          <w:docGrid w:linePitch="381"/>
        </w:sectPr>
      </w:pPr>
    </w:p>
    <w:p w:rsidR="00B419F5" w:rsidRDefault="00066067" w:rsidP="008056F6">
      <w:pPr>
        <w:pStyle w:val="1"/>
      </w:pPr>
      <w:bookmarkStart w:id="115" w:name="_Toc173834718"/>
      <w:r>
        <w:lastRenderedPageBreak/>
        <w:t xml:space="preserve">Раздел </w:t>
      </w:r>
      <w:r w:rsidR="00B419F5">
        <w:t xml:space="preserve">15. </w:t>
      </w:r>
      <w:r w:rsidR="00B419F5" w:rsidRPr="00B419F5">
        <w:t>Ценовые (тарифные) последствия</w:t>
      </w:r>
      <w:bookmarkEnd w:id="115"/>
    </w:p>
    <w:p w:rsidR="008A75EA" w:rsidRDefault="008A75EA" w:rsidP="008A75EA">
      <w:pPr>
        <w:pStyle w:val="af3"/>
      </w:pPr>
      <w:r>
        <w:t xml:space="preserve">В данном разделе представлены прогнозируемые результаты изменений (фактических данных) в оценке ценовых (тарифных) последствий реализации проектов схемы теплоснабжения. Результаты </w:t>
      </w:r>
      <w:r w:rsidR="00066067">
        <w:t xml:space="preserve">представлены в таблице </w:t>
      </w:r>
      <w:r>
        <w:t>1</w:t>
      </w:r>
      <w:r w:rsidR="008823CE">
        <w:t>5</w:t>
      </w:r>
      <w:r w:rsidR="00C34FBF">
        <w:t>.1</w:t>
      </w:r>
      <w:r w:rsidR="007A1FB6">
        <w:t>.</w:t>
      </w:r>
    </w:p>
    <w:p w:rsidR="007A1FB6" w:rsidRPr="007A1FB6" w:rsidRDefault="007A1FB6" w:rsidP="00703236">
      <w:pPr>
        <w:pStyle w:val="af3"/>
        <w:spacing w:line="240" w:lineRule="auto"/>
      </w:pPr>
    </w:p>
    <w:p w:rsidR="007A1FB6" w:rsidRDefault="00066067" w:rsidP="003A2833">
      <w:pPr>
        <w:pStyle w:val="af3"/>
      </w:pPr>
      <w:r>
        <w:t xml:space="preserve">Таблица </w:t>
      </w:r>
      <w:r w:rsidR="007A1FB6">
        <w:t>1</w:t>
      </w:r>
      <w:r w:rsidR="008823CE">
        <w:t>5</w:t>
      </w:r>
      <w:r w:rsidR="00C34FBF">
        <w:t>.1</w:t>
      </w:r>
      <w:r w:rsidR="007A1FB6">
        <w:t xml:space="preserve"> – </w:t>
      </w:r>
      <w:r w:rsidR="00321961">
        <w:t>Расчет ценовых (тарифны</w:t>
      </w:r>
      <w:r w:rsidR="00703236">
        <w:t>х) последствий ООО «АТК</w:t>
      </w:r>
      <w:r w:rsidR="00321961">
        <w:t>»</w:t>
      </w:r>
    </w:p>
    <w:tbl>
      <w:tblPr>
        <w:tblW w:w="4978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5"/>
        <w:gridCol w:w="859"/>
        <w:gridCol w:w="859"/>
        <w:gridCol w:w="859"/>
        <w:gridCol w:w="862"/>
        <w:gridCol w:w="856"/>
        <w:gridCol w:w="855"/>
        <w:gridCol w:w="855"/>
        <w:gridCol w:w="861"/>
        <w:gridCol w:w="855"/>
        <w:gridCol w:w="855"/>
        <w:gridCol w:w="855"/>
        <w:gridCol w:w="861"/>
        <w:gridCol w:w="855"/>
        <w:gridCol w:w="855"/>
        <w:gridCol w:w="855"/>
        <w:gridCol w:w="893"/>
      </w:tblGrid>
      <w:tr w:rsidR="008077DD" w:rsidRPr="001B2798" w:rsidTr="008077DD">
        <w:trPr>
          <w:trHeight w:val="319"/>
        </w:trPr>
        <w:tc>
          <w:tcPr>
            <w:tcW w:w="59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8077DD" w:rsidRPr="008077DD" w:rsidRDefault="008077DD" w:rsidP="008077DD">
            <w:pPr>
              <w:pStyle w:val="af6"/>
              <w:rPr>
                <w:b/>
                <w:sz w:val="20"/>
              </w:rPr>
            </w:pPr>
            <w:r w:rsidRPr="008077DD">
              <w:rPr>
                <w:b/>
                <w:sz w:val="20"/>
              </w:rPr>
              <w:t>Наименование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2026 г.</w:t>
            </w:r>
          </w:p>
        </w:tc>
        <w:tc>
          <w:tcPr>
            <w:tcW w:w="27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2027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2028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2029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2030 г.</w:t>
            </w:r>
          </w:p>
        </w:tc>
        <w:tc>
          <w:tcPr>
            <w:tcW w:w="27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2031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2032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2033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2034 г.</w:t>
            </w:r>
          </w:p>
        </w:tc>
        <w:tc>
          <w:tcPr>
            <w:tcW w:w="27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2035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2036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2037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2038 г.</w:t>
            </w: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077DD" w:rsidRPr="008077DD" w:rsidRDefault="008077DD" w:rsidP="008077D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2039 г.</w:t>
            </w:r>
          </w:p>
        </w:tc>
      </w:tr>
      <w:tr w:rsidR="00EB1652" w:rsidRPr="001B2798" w:rsidTr="008077DD">
        <w:trPr>
          <w:trHeight w:val="319"/>
        </w:trPr>
        <w:tc>
          <w:tcPr>
            <w:tcW w:w="594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EB1652" w:rsidRPr="001B2798" w:rsidRDefault="00EB1652" w:rsidP="00EB1652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Сумма</w:t>
            </w:r>
            <w:r>
              <w:rPr>
                <w:sz w:val="20"/>
              </w:rPr>
              <w:t xml:space="preserve"> инвестиций</w:t>
            </w:r>
            <w:r w:rsidRPr="001B2798">
              <w:rPr>
                <w:sz w:val="20"/>
              </w:rPr>
              <w:t>, тыс.руб.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24645,6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5322,9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2889,5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3471,8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3455,1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6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B1652" w:rsidRPr="001B2798" w:rsidTr="008077DD">
        <w:trPr>
          <w:trHeight w:val="319"/>
        </w:trPr>
        <w:tc>
          <w:tcPr>
            <w:tcW w:w="594" w:type="pct"/>
            <w:shd w:val="clear" w:color="auto" w:fill="auto"/>
            <w:vAlign w:val="center"/>
            <w:hideMark/>
          </w:tcPr>
          <w:p w:rsidR="00EB1652" w:rsidRPr="001B2798" w:rsidRDefault="00EB1652" w:rsidP="00EB1652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Полезный отпуск, Гкал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2210,5</w:t>
            </w:r>
          </w:p>
        </w:tc>
      </w:tr>
      <w:tr w:rsidR="00EB1652" w:rsidRPr="001B2798" w:rsidTr="008077DD">
        <w:trPr>
          <w:trHeight w:val="639"/>
        </w:trPr>
        <w:tc>
          <w:tcPr>
            <w:tcW w:w="594" w:type="pct"/>
            <w:shd w:val="clear" w:color="auto" w:fill="auto"/>
            <w:vAlign w:val="center"/>
            <w:hideMark/>
          </w:tcPr>
          <w:p w:rsidR="00EB1652" w:rsidRPr="001B2798" w:rsidRDefault="00EB1652" w:rsidP="00EB1652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 xml:space="preserve">Тариф на тепловую энергию с учетом инфляции, </w:t>
            </w:r>
            <w:proofErr w:type="spellStart"/>
            <w:r w:rsidRPr="001B2798">
              <w:rPr>
                <w:sz w:val="20"/>
              </w:rPr>
              <w:t>руб</w:t>
            </w:r>
            <w:proofErr w:type="spellEnd"/>
            <w:r w:rsidRPr="001B2798">
              <w:rPr>
                <w:sz w:val="20"/>
              </w:rPr>
              <w:t>/Гкал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3924,2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3924,2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4234,2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4568,7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4929,6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5319,1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5739,3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6192,7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6681,9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7209,8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7779,3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8393,9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9057,0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9772,5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10544,5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11377,6</w:t>
            </w:r>
          </w:p>
        </w:tc>
      </w:tr>
      <w:tr w:rsidR="00EB1652" w:rsidRPr="001B2798" w:rsidTr="008077DD">
        <w:trPr>
          <w:trHeight w:val="319"/>
        </w:trPr>
        <w:tc>
          <w:tcPr>
            <w:tcW w:w="594" w:type="pct"/>
            <w:shd w:val="clear" w:color="auto" w:fill="auto"/>
            <w:vAlign w:val="center"/>
            <w:hideMark/>
          </w:tcPr>
          <w:p w:rsidR="00EB1652" w:rsidRPr="001B2798" w:rsidRDefault="00EB1652" w:rsidP="00EB1652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Валовая выручка, тыс.руб.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8674,5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8674,5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9359,8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10099,2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108</w:t>
            </w:r>
            <w:bookmarkStart w:id="116" w:name="_GoBack"/>
            <w:bookmarkEnd w:id="116"/>
            <w:r w:rsidRPr="00EB1652">
              <w:rPr>
                <w:color w:val="000000"/>
                <w:sz w:val="20"/>
                <w:szCs w:val="20"/>
              </w:rPr>
              <w:t>97,1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11757,9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12686,8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13689,1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14770,5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15937,4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17196,4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18554,9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20020,8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21602,4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23309,0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25150,4</w:t>
            </w:r>
          </w:p>
        </w:tc>
      </w:tr>
      <w:tr w:rsidR="00EB1652" w:rsidRPr="001B2798" w:rsidTr="008077DD">
        <w:trPr>
          <w:trHeight w:val="639"/>
        </w:trPr>
        <w:tc>
          <w:tcPr>
            <w:tcW w:w="594" w:type="pct"/>
            <w:shd w:val="clear" w:color="auto" w:fill="auto"/>
            <w:vAlign w:val="center"/>
            <w:hideMark/>
          </w:tcPr>
          <w:p w:rsidR="00EB1652" w:rsidRPr="001B2798" w:rsidRDefault="00EB1652" w:rsidP="00EB1652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Тариф на тепловую энергию с учетом инвестиционной составляющей, руб.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3924,18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3924,18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15383,36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4568,69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4929,62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5319,06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5739,26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8600,65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7989,06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8780,34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7779,33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8393,89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9057,01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11335,55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10544,54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11377,56</w:t>
            </w:r>
          </w:p>
        </w:tc>
      </w:tr>
      <w:tr w:rsidR="00EB1652" w:rsidRPr="001B2798" w:rsidTr="00321961">
        <w:trPr>
          <w:trHeight w:val="599"/>
        </w:trPr>
        <w:tc>
          <w:tcPr>
            <w:tcW w:w="594" w:type="pct"/>
            <w:shd w:val="clear" w:color="auto" w:fill="auto"/>
            <w:vAlign w:val="center"/>
            <w:hideMark/>
          </w:tcPr>
          <w:p w:rsidR="00EB1652" w:rsidRPr="001B2798" w:rsidRDefault="00EB1652" w:rsidP="00EB1652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 xml:space="preserve">Рост тарифа </w:t>
            </w:r>
            <w:r>
              <w:rPr>
                <w:sz w:val="20"/>
              </w:rPr>
              <w:t>(с учетом инвестиций)</w:t>
            </w:r>
            <w:r w:rsidRPr="001B2798">
              <w:rPr>
                <w:sz w:val="20"/>
              </w:rPr>
              <w:t>по отношению к предыдущему периоду,%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72%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28%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16%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18%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14%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EB1652" w:rsidRPr="00EB1652" w:rsidRDefault="00EB1652" w:rsidP="00EB1652">
            <w:pPr>
              <w:jc w:val="center"/>
              <w:rPr>
                <w:color w:val="000000"/>
                <w:sz w:val="20"/>
                <w:szCs w:val="20"/>
              </w:rPr>
            </w:pPr>
            <w:r w:rsidRPr="00EB1652">
              <w:rPr>
                <w:color w:val="000000"/>
                <w:sz w:val="20"/>
                <w:szCs w:val="20"/>
              </w:rPr>
              <w:t>0%</w:t>
            </w:r>
          </w:p>
        </w:tc>
      </w:tr>
    </w:tbl>
    <w:p w:rsidR="007A1FB6" w:rsidRDefault="007A1FB6" w:rsidP="008A75EA">
      <w:pPr>
        <w:pStyle w:val="af3"/>
      </w:pPr>
    </w:p>
    <w:p w:rsidR="007A1FB6" w:rsidRDefault="007A1FB6">
      <w:pPr>
        <w:spacing w:after="200" w:line="276" w:lineRule="auto"/>
        <w:rPr>
          <w:rFonts w:eastAsia="Calibri"/>
          <w:sz w:val="28"/>
          <w:szCs w:val="20"/>
        </w:rPr>
      </w:pPr>
      <w:r>
        <w:br w:type="page"/>
      </w:r>
    </w:p>
    <w:p w:rsidR="00412441" w:rsidRDefault="00412441" w:rsidP="00412441">
      <w:pPr>
        <w:pStyle w:val="af3"/>
        <w:ind w:firstLine="0"/>
        <w:sectPr w:rsidR="00412441" w:rsidSect="00DC7467">
          <w:pgSz w:w="16838" w:h="11906" w:orient="landscape"/>
          <w:pgMar w:top="709" w:right="567" w:bottom="425" w:left="567" w:header="284" w:footer="284" w:gutter="0"/>
          <w:cols w:space="708"/>
          <w:docGrid w:linePitch="381"/>
        </w:sectPr>
      </w:pPr>
    </w:p>
    <w:p w:rsidR="002D3057" w:rsidRDefault="002D3057" w:rsidP="008056F6">
      <w:pPr>
        <w:pStyle w:val="1"/>
      </w:pPr>
      <w:bookmarkStart w:id="117" w:name="_Toc173834719"/>
      <w:r>
        <w:lastRenderedPageBreak/>
        <w:t>Р</w:t>
      </w:r>
      <w:r w:rsidR="003C7E45">
        <w:t>аздел</w:t>
      </w:r>
      <w:r>
        <w:t xml:space="preserve"> 16 </w:t>
      </w:r>
      <w:bookmarkStart w:id="118" w:name="_Toc71811605"/>
      <w:r w:rsidRPr="00846736">
        <w:t>Обеспечение экологической безопасности теплоснабжения поселения</w:t>
      </w:r>
      <w:bookmarkEnd w:id="118"/>
      <w:bookmarkEnd w:id="117"/>
    </w:p>
    <w:p w:rsidR="002D3057" w:rsidRDefault="002D3057" w:rsidP="002D3057">
      <w:pPr>
        <w:pStyle w:val="2"/>
      </w:pPr>
      <w:bookmarkStart w:id="119" w:name="_Toc173834720"/>
      <w:r>
        <w:t>16.1. О</w:t>
      </w:r>
      <w:r w:rsidRPr="00846736">
        <w:t>писание текущего и перспективного объема (массы) выбросов загрязняющих веществ в атмосферный воздух, сбросов загрязняющих веществ на водосборные площади, в поверхностные и подземные водные объекты, размещения отходов производства, образующихся на стационарных объектах производства тепловой энергии (мощности), в том числе функционирующих в режиме комбинированной выработки электрической и тепловой энергии, размещенных на территории поселения</w:t>
      </w:r>
      <w:bookmarkEnd w:id="119"/>
    </w:p>
    <w:p w:rsidR="002D3057" w:rsidRDefault="002D3057" w:rsidP="002D3057">
      <w:pPr>
        <w:pStyle w:val="af3"/>
        <w:rPr>
          <w:lang w:bidi="ru-RU"/>
        </w:rPr>
      </w:pPr>
      <w:r>
        <w:rPr>
          <w:lang w:bidi="ru-RU"/>
        </w:rPr>
        <w:t xml:space="preserve">Данные о фоновых концентрациях загрязняющих веществ в атмосферном воздухе </w:t>
      </w:r>
      <w:r w:rsidR="00DC03B8">
        <w:rPr>
          <w:lang w:bidi="ru-RU"/>
        </w:rPr>
        <w:t xml:space="preserve">в муниципальном образовании </w:t>
      </w:r>
      <w:r w:rsidR="001B062D">
        <w:rPr>
          <w:lang w:bidi="ru-RU"/>
        </w:rPr>
        <w:t>«Зеньковский сельсовет»</w:t>
      </w:r>
      <w:r>
        <w:rPr>
          <w:lang w:bidi="ru-RU"/>
        </w:rPr>
        <w:t xml:space="preserve"> отсутствуют. </w:t>
      </w:r>
    </w:p>
    <w:p w:rsidR="00703236" w:rsidRDefault="00703236" w:rsidP="00703236">
      <w:pPr>
        <w:pStyle w:val="af3"/>
        <w:spacing w:line="240" w:lineRule="auto"/>
        <w:rPr>
          <w:lang w:bidi="ru-RU"/>
        </w:rPr>
      </w:pPr>
    </w:p>
    <w:p w:rsidR="002D3057" w:rsidRDefault="002D3057" w:rsidP="002D3057">
      <w:pPr>
        <w:pStyle w:val="2"/>
      </w:pPr>
      <w:bookmarkStart w:id="120" w:name="_Toc173834721"/>
      <w:r>
        <w:t>16.2.</w:t>
      </w:r>
      <w:r w:rsidRPr="00846736">
        <w:t xml:space="preserve"> </w:t>
      </w:r>
      <w:r>
        <w:t>О</w:t>
      </w:r>
      <w:r w:rsidRPr="00846736">
        <w:t>писание текущих и перспективных значений средних за год концентраций вредных (загрязняющих) веществ в приземном слое атмосферного воздуха от выбросов объектов тепло</w:t>
      </w:r>
      <w:r>
        <w:t>снабжения</w:t>
      </w:r>
      <w:bookmarkEnd w:id="120"/>
    </w:p>
    <w:p w:rsidR="002D3057" w:rsidRDefault="002D3057" w:rsidP="002D3057">
      <w:pPr>
        <w:pStyle w:val="af3"/>
      </w:pPr>
      <w:r>
        <w:t xml:space="preserve">Данные о фоновых концентрациях загрязняющих веществ в атмосферном воздухе </w:t>
      </w:r>
      <w:r w:rsidR="00DC03B8">
        <w:rPr>
          <w:lang w:bidi="ru-RU"/>
        </w:rPr>
        <w:t xml:space="preserve">в муниципальном образовании </w:t>
      </w:r>
      <w:r w:rsidR="001B062D">
        <w:rPr>
          <w:lang w:bidi="ru-RU"/>
        </w:rPr>
        <w:t>«Зеньковский сельсовет»</w:t>
      </w:r>
      <w:r>
        <w:t xml:space="preserve"> отсутствуют. Прогнозные расчеты выполнить не представляется возможным из-за отсутствия данных. </w:t>
      </w:r>
    </w:p>
    <w:p w:rsidR="002D3057" w:rsidRDefault="002D3057" w:rsidP="002D3057">
      <w:pPr>
        <w:spacing w:before="40" w:after="42"/>
        <w:ind w:right="34" w:firstLine="567"/>
      </w:pPr>
    </w:p>
    <w:p w:rsidR="002D3057" w:rsidRDefault="002D3057" w:rsidP="002D3057">
      <w:pPr>
        <w:pStyle w:val="2"/>
      </w:pPr>
      <w:bookmarkStart w:id="121" w:name="_Toc173834722"/>
      <w:r>
        <w:t>16.3.</w:t>
      </w:r>
      <w:r w:rsidRPr="00846736">
        <w:t xml:space="preserve"> </w:t>
      </w:r>
      <w:r>
        <w:t>О</w:t>
      </w:r>
      <w:r w:rsidRPr="00846736">
        <w:t>писание текущих и перспективных значений максимальных разовых концентраций вредных (загрязняющих) веществ в приземном слое атмосферного воздуха от в</w:t>
      </w:r>
      <w:r>
        <w:t>ыбросов объектов теплоснабжения</w:t>
      </w:r>
      <w:bookmarkEnd w:id="121"/>
    </w:p>
    <w:p w:rsidR="002D3057" w:rsidRDefault="002D3057" w:rsidP="002D3057">
      <w:pPr>
        <w:pStyle w:val="af3"/>
      </w:pPr>
      <w:r>
        <w:t xml:space="preserve">Данные о фоновых концентрациях загрязняющих веществ в атмосферном воздухе </w:t>
      </w:r>
      <w:r w:rsidR="00DC03B8">
        <w:rPr>
          <w:lang w:bidi="ru-RU"/>
        </w:rPr>
        <w:t xml:space="preserve">в муниципальном образовании </w:t>
      </w:r>
      <w:r w:rsidR="001B062D">
        <w:rPr>
          <w:lang w:bidi="ru-RU"/>
        </w:rPr>
        <w:t>«Зеньковский сельсовет»</w:t>
      </w:r>
      <w:r>
        <w:t xml:space="preserve"> отсутствуют. Прогнозные расчеты выполнить не представляется возможным из-за отсутствия данных. </w:t>
      </w:r>
    </w:p>
    <w:p w:rsidR="0091148A" w:rsidRDefault="0091148A" w:rsidP="00703236">
      <w:pPr>
        <w:spacing w:before="40" w:after="42"/>
        <w:ind w:right="34" w:firstLine="567"/>
      </w:pPr>
    </w:p>
    <w:p w:rsidR="002D3057" w:rsidRDefault="002D3057" w:rsidP="002D3057">
      <w:pPr>
        <w:pStyle w:val="2"/>
      </w:pPr>
      <w:bookmarkStart w:id="122" w:name="_Toc173834723"/>
      <w:r>
        <w:t>16.4. О</w:t>
      </w:r>
      <w:r w:rsidRPr="00846736">
        <w:t>ценку снижения объема (массы) выбросов вредных (загрязняющих) веществ в атмосферный воздух и размещения отходов производства за счет перераспределения тепловой нагрузки от котельных на источники с комбинированной выработкой электрической и тепло</w:t>
      </w:r>
      <w:r>
        <w:t>вой энергии</w:t>
      </w:r>
      <w:bookmarkEnd w:id="122"/>
    </w:p>
    <w:p w:rsidR="002D3057" w:rsidRDefault="002D3057" w:rsidP="002D3057">
      <w:pPr>
        <w:pStyle w:val="af3"/>
      </w:pPr>
      <w:r>
        <w:t xml:space="preserve">Данные о фоновых концентрациях загрязняющих веществ в атмосферном воздухе </w:t>
      </w:r>
      <w:r w:rsidR="00DC03B8">
        <w:rPr>
          <w:lang w:bidi="ru-RU"/>
        </w:rPr>
        <w:t xml:space="preserve">в муниципальном образовании </w:t>
      </w:r>
      <w:r w:rsidR="001B062D">
        <w:rPr>
          <w:lang w:bidi="ru-RU"/>
        </w:rPr>
        <w:t>«Зеньковский сельсовет»</w:t>
      </w:r>
      <w:r>
        <w:rPr>
          <w:lang w:bidi="ru-RU"/>
        </w:rPr>
        <w:t xml:space="preserve"> </w:t>
      </w:r>
      <w:r>
        <w:t xml:space="preserve">отсутствуют. Прогнозные расчеты выполнить не представляется возможным из-за отсутствия данных. </w:t>
      </w:r>
    </w:p>
    <w:p w:rsidR="002D3057" w:rsidRDefault="002D3057" w:rsidP="0091148A">
      <w:pPr>
        <w:pStyle w:val="af3"/>
        <w:spacing w:line="240" w:lineRule="auto"/>
      </w:pPr>
    </w:p>
    <w:p w:rsidR="002D3057" w:rsidRDefault="002D3057" w:rsidP="002D3057">
      <w:pPr>
        <w:pStyle w:val="2"/>
      </w:pPr>
      <w:bookmarkStart w:id="123" w:name="_Toc173834724"/>
      <w:r>
        <w:lastRenderedPageBreak/>
        <w:t>16.5. П</w:t>
      </w:r>
      <w:r w:rsidRPr="00846736">
        <w:t>редложения по снижению объема (массы) выбросов вредных (загрязняющих) веществ в атмосферный воздух, сбросов вредных (загрязняющих) веществ на водосборные площади, в поверхностные и подземные водные объекты, и минимизации воздействий на окружающую среду от размеще</w:t>
      </w:r>
      <w:r>
        <w:t>ния отходов производства</w:t>
      </w:r>
      <w:bookmarkEnd w:id="123"/>
    </w:p>
    <w:p w:rsidR="002D3057" w:rsidRDefault="002D3057" w:rsidP="002D3057">
      <w:pPr>
        <w:pStyle w:val="af3"/>
      </w:pPr>
      <w:r>
        <w:t xml:space="preserve">Данные о фоновых концентрациях загрязняющих веществ в атмосферном воздухе </w:t>
      </w:r>
      <w:r w:rsidR="00DC03B8">
        <w:rPr>
          <w:lang w:bidi="ru-RU"/>
        </w:rPr>
        <w:t xml:space="preserve">в муниципальном образовании </w:t>
      </w:r>
      <w:r w:rsidR="001B062D">
        <w:rPr>
          <w:lang w:bidi="ru-RU"/>
        </w:rPr>
        <w:t>«Зеньковский сельсовет»</w:t>
      </w:r>
      <w:r>
        <w:rPr>
          <w:lang w:bidi="ru-RU"/>
        </w:rPr>
        <w:t xml:space="preserve"> </w:t>
      </w:r>
      <w:r>
        <w:t>не предоставлены. П</w:t>
      </w:r>
      <w:r w:rsidRPr="00221603">
        <w:t>редложени</w:t>
      </w:r>
      <w:r>
        <w:t>я</w:t>
      </w:r>
      <w:r w:rsidRPr="00221603">
        <w:t xml:space="preserve"> по снижению объема (массы) выбросов вредных (загрязняющих) веществ в атмосферный воздух</w:t>
      </w:r>
      <w:r>
        <w:t xml:space="preserve"> отсутствуют. </w:t>
      </w:r>
    </w:p>
    <w:p w:rsidR="002D3057" w:rsidRDefault="002D3057" w:rsidP="00703236">
      <w:pPr>
        <w:spacing w:before="40" w:after="42"/>
        <w:ind w:right="34" w:firstLine="567"/>
      </w:pPr>
    </w:p>
    <w:p w:rsidR="002D3057" w:rsidRPr="00846736" w:rsidRDefault="002D3057" w:rsidP="002D3057">
      <w:pPr>
        <w:pStyle w:val="2"/>
      </w:pPr>
      <w:bookmarkStart w:id="124" w:name="_Toc173834725"/>
      <w:r>
        <w:t>16.6. П</w:t>
      </w:r>
      <w:r w:rsidRPr="00846736">
        <w:t>редложения по величине необходимых инвестиций для снижения выбросов вредных (загрязняющих) веществ в атмосферный воздух, сброса вредных (загрязняющих) веществ на водосборные площади, в поверхностные и подземные водные объекты, минимизации воздействий на окружающую среду от размещения отходов производства.</w:t>
      </w:r>
      <w:bookmarkEnd w:id="124"/>
    </w:p>
    <w:p w:rsidR="002D3057" w:rsidRDefault="002D3057" w:rsidP="002D3057">
      <w:pPr>
        <w:pStyle w:val="af3"/>
      </w:pPr>
      <w:r>
        <w:t xml:space="preserve">Данные о фоновых концентрациях загрязняющих веществ в атмосферном воздухе </w:t>
      </w:r>
      <w:r w:rsidR="00DC03B8">
        <w:rPr>
          <w:lang w:bidi="ru-RU"/>
        </w:rPr>
        <w:t xml:space="preserve">в муниципальном образовании </w:t>
      </w:r>
      <w:r w:rsidR="001B062D">
        <w:rPr>
          <w:lang w:bidi="ru-RU"/>
        </w:rPr>
        <w:t>«Зеньковский сельсовет»</w:t>
      </w:r>
      <w:r>
        <w:rPr>
          <w:lang w:bidi="ru-RU"/>
        </w:rPr>
        <w:t xml:space="preserve"> не </w:t>
      </w:r>
      <w:r>
        <w:t xml:space="preserve">предоставлены. </w:t>
      </w:r>
      <w:r w:rsidRPr="00221603">
        <w:t xml:space="preserve">Предложения по величине необходимых инвестиций для снижения выбросов вредных (загрязняющих) веществ в атмосферный воздух </w:t>
      </w:r>
      <w:r>
        <w:t xml:space="preserve">отсутствуют. </w:t>
      </w:r>
    </w:p>
    <w:p w:rsidR="002D3057" w:rsidRPr="002D3057" w:rsidRDefault="002D3057" w:rsidP="002D3057"/>
    <w:p w:rsidR="000F00DF" w:rsidRDefault="00066067" w:rsidP="008056F6">
      <w:pPr>
        <w:pStyle w:val="1"/>
      </w:pPr>
      <w:bookmarkStart w:id="125" w:name="_Toc173834726"/>
      <w:r>
        <w:lastRenderedPageBreak/>
        <w:t xml:space="preserve">Раздел </w:t>
      </w:r>
      <w:r w:rsidR="00A2745B">
        <w:t>1</w:t>
      </w:r>
      <w:r w:rsidR="002D3057">
        <w:t>7</w:t>
      </w:r>
      <w:r w:rsidR="00A2745B">
        <w:t xml:space="preserve"> </w:t>
      </w:r>
      <w:r w:rsidR="00E92DF0">
        <w:t>Заключение</w:t>
      </w:r>
      <w:bookmarkEnd w:id="125"/>
    </w:p>
    <w:p w:rsidR="00A051A4" w:rsidRPr="00E92DF0" w:rsidRDefault="00A051A4" w:rsidP="00E92DF0">
      <w:pPr>
        <w:pStyle w:val="af3"/>
      </w:pPr>
      <w:r w:rsidRPr="00E92DF0">
        <w:t xml:space="preserve">С целью выявления реального дисбаланса между мощностями по выработке тепла и подключёнными нагрузками потребителей проведены расчеты гидравлических режимов работы систем теплоснабжения. </w:t>
      </w:r>
    </w:p>
    <w:p w:rsidR="00A051A4" w:rsidRPr="00E92DF0" w:rsidRDefault="00CB0D93" w:rsidP="00E92DF0">
      <w:pPr>
        <w:pStyle w:val="af3"/>
      </w:pPr>
      <w:r>
        <w:t>Б</w:t>
      </w:r>
      <w:r w:rsidR="00A051A4" w:rsidRPr="00E92DF0">
        <w:t>ыли систематизированы и обработаны результаты отпуска тепловой энергии от всех источников тепловой энергии, выполнен анализ работы каждой системы теплоснабжения на основании сравнения нормативных показателей с фактическими за базовый контрольный период – 20</w:t>
      </w:r>
      <w:r w:rsidR="004B7FDB">
        <w:t>2</w:t>
      </w:r>
      <w:r w:rsidR="004A118E">
        <w:t>3</w:t>
      </w:r>
      <w:r w:rsidR="00A051A4" w:rsidRPr="00E92DF0">
        <w:t xml:space="preserve"> год и определены причины отклонений фактических показателей работы систем теплоснабжения от нормативных. </w:t>
      </w:r>
    </w:p>
    <w:p w:rsidR="00A051A4" w:rsidRPr="00E92DF0" w:rsidRDefault="00A051A4" w:rsidP="00E92DF0">
      <w:pPr>
        <w:pStyle w:val="af3"/>
      </w:pPr>
      <w:r w:rsidRPr="00E92DF0">
        <w:t>В ходе разработки схемы теплоснабжения</w:t>
      </w:r>
      <w:r w:rsidR="006344FC">
        <w:t xml:space="preserve"> </w:t>
      </w:r>
      <w:r w:rsidR="00703236">
        <w:t xml:space="preserve">муниципального образования </w:t>
      </w:r>
      <w:r w:rsidR="001B062D">
        <w:t>«Зеньковский сельсовет»</w:t>
      </w:r>
      <w:r w:rsidR="00703236">
        <w:t xml:space="preserve"> </w:t>
      </w:r>
      <w:r w:rsidRPr="00E92DF0">
        <w:t xml:space="preserve">был выполнен расчет перспективных балансов тепловой мощности и тепловой нагрузки в зоне действия источника тепловой энергии, на каждом этапе и к окончанию планируемого периода, так же были определены перспективные топливные балансы для источника тепловой энергии по видам основного топлива на каждом этапе планируемого периода. </w:t>
      </w:r>
    </w:p>
    <w:p w:rsidR="00A051A4" w:rsidRPr="00E92DF0" w:rsidRDefault="00A051A4" w:rsidP="00E92DF0">
      <w:pPr>
        <w:pStyle w:val="af3"/>
      </w:pPr>
      <w:r w:rsidRPr="003F3CED">
        <w:t>Развитие теплоснабжения</w:t>
      </w:r>
      <w:r w:rsidR="006344FC">
        <w:t xml:space="preserve"> </w:t>
      </w:r>
      <w:r w:rsidR="00703236">
        <w:t xml:space="preserve">муниципального образования </w:t>
      </w:r>
      <w:r w:rsidR="001B062D">
        <w:t>«Зеньковский сельсовет»</w:t>
      </w:r>
      <w:r w:rsidR="00703236">
        <w:t xml:space="preserve"> </w:t>
      </w:r>
      <w:r w:rsidRPr="003F3CED">
        <w:t>до 20</w:t>
      </w:r>
      <w:r w:rsidR="003978E9" w:rsidRPr="003F3CED">
        <w:t>3</w:t>
      </w:r>
      <w:r w:rsidR="004A118E">
        <w:t>9</w:t>
      </w:r>
      <w:r w:rsidRPr="003F3CED">
        <w:t xml:space="preserve"> го</w:t>
      </w:r>
      <w:r w:rsidR="003F3CED" w:rsidRPr="003F3CED">
        <w:t xml:space="preserve">да предполагается базировать на </w:t>
      </w:r>
      <w:r w:rsidR="008A3656">
        <w:t>существующ</w:t>
      </w:r>
      <w:r w:rsidR="0040392E">
        <w:t>их</w:t>
      </w:r>
      <w:r w:rsidR="008A3656">
        <w:t xml:space="preserve"> источник</w:t>
      </w:r>
      <w:r w:rsidR="0040392E">
        <w:t>ах</w:t>
      </w:r>
      <w:r w:rsidR="008A3656">
        <w:t xml:space="preserve"> тепловой энергии.</w:t>
      </w:r>
    </w:p>
    <w:p w:rsidR="00A051A4" w:rsidRPr="00E92DF0" w:rsidRDefault="00A051A4" w:rsidP="00E92DF0">
      <w:pPr>
        <w:pStyle w:val="af3"/>
      </w:pPr>
      <w:r w:rsidRPr="00E92DF0">
        <w:t>В ходе разработки схемы теплоснабжения дефицита тепловой мощности на источник</w:t>
      </w:r>
      <w:r w:rsidR="0040392E">
        <w:t>ах</w:t>
      </w:r>
      <w:r w:rsidRPr="00E92DF0">
        <w:t xml:space="preserve"> тепловой энергии не выявлено. </w:t>
      </w:r>
    </w:p>
    <w:p w:rsidR="00A051A4" w:rsidRPr="00D05508" w:rsidRDefault="00A051A4" w:rsidP="00E92DF0">
      <w:pPr>
        <w:pStyle w:val="af3"/>
      </w:pPr>
      <w:r w:rsidRPr="00E92DF0">
        <w:t>Разработанная схема теплоснабжения подлежит ежегодной актуализации и один раз в пять лет корректировке.</w:t>
      </w:r>
    </w:p>
    <w:p w:rsidR="00D05508" w:rsidRPr="0012610B" w:rsidRDefault="00D05508" w:rsidP="00E92DF0">
      <w:pPr>
        <w:pStyle w:val="af3"/>
      </w:pPr>
    </w:p>
    <w:p w:rsidR="00D05508" w:rsidRPr="0012610B" w:rsidRDefault="00D05508" w:rsidP="00E92DF0">
      <w:pPr>
        <w:pStyle w:val="af3"/>
      </w:pPr>
    </w:p>
    <w:p w:rsidR="00D05508" w:rsidRPr="0012610B" w:rsidRDefault="00D05508" w:rsidP="00E92DF0">
      <w:pPr>
        <w:pStyle w:val="af3"/>
      </w:pPr>
    </w:p>
    <w:p w:rsidR="00D05508" w:rsidRPr="0012610B" w:rsidRDefault="00D05508" w:rsidP="00E92DF0">
      <w:pPr>
        <w:pStyle w:val="af3"/>
      </w:pPr>
    </w:p>
    <w:p w:rsidR="00D05508" w:rsidRPr="0012610B" w:rsidRDefault="00D05508" w:rsidP="00E92DF0">
      <w:pPr>
        <w:pStyle w:val="af3"/>
      </w:pPr>
    </w:p>
    <w:p w:rsidR="00D05508" w:rsidRPr="0012610B" w:rsidRDefault="00D05508" w:rsidP="00E92DF0">
      <w:pPr>
        <w:pStyle w:val="af3"/>
      </w:pPr>
    </w:p>
    <w:p w:rsidR="00D05508" w:rsidRPr="0012610B" w:rsidRDefault="00D05508" w:rsidP="00E92DF0">
      <w:pPr>
        <w:pStyle w:val="af3"/>
      </w:pPr>
    </w:p>
    <w:p w:rsidR="00D05508" w:rsidRPr="0012610B" w:rsidRDefault="00D05508" w:rsidP="00E92DF0">
      <w:pPr>
        <w:pStyle w:val="af3"/>
      </w:pPr>
    </w:p>
    <w:p w:rsidR="00D05508" w:rsidRPr="0012610B" w:rsidRDefault="00D05508" w:rsidP="00E92DF0">
      <w:pPr>
        <w:pStyle w:val="af3"/>
      </w:pPr>
    </w:p>
    <w:p w:rsidR="0055059E" w:rsidRPr="0012610B" w:rsidRDefault="0055059E">
      <w:pPr>
        <w:pStyle w:val="af3"/>
      </w:pPr>
    </w:p>
    <w:sectPr w:rsidR="0055059E" w:rsidRPr="0012610B" w:rsidSect="005A71AF">
      <w:pgSz w:w="11906" w:h="16838"/>
      <w:pgMar w:top="567" w:right="424" w:bottom="397" w:left="1134" w:header="284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D04" w:rsidRDefault="00186D04" w:rsidP="00D321AE">
      <w:r>
        <w:separator/>
      </w:r>
    </w:p>
  </w:endnote>
  <w:endnote w:type="continuationSeparator" w:id="0">
    <w:p w:rsidR="00186D04" w:rsidRDefault="00186D04" w:rsidP="00D3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Pr="008C6923" w:rsidRDefault="00186D04" w:rsidP="00F45724">
    <w:pPr>
      <w:pStyle w:val="ad"/>
      <w:pBdr>
        <w:top w:val="thinThickSmallGap" w:sz="24" w:space="0" w:color="622423" w:themeColor="accent2" w:themeShade="7F"/>
      </w:pBdr>
      <w:spacing w:after="0" w:line="240" w:lineRule="auto"/>
      <w:rPr>
        <w:rFonts w:ascii="Times New Roman" w:hAnsi="Times New Roman"/>
        <w:sz w:val="20"/>
        <w:szCs w:val="24"/>
      </w:rPr>
    </w:pPr>
    <w:r w:rsidRPr="008C6923">
      <w:rPr>
        <w:rFonts w:ascii="Times New Roman" w:hAnsi="Times New Roman"/>
        <w:sz w:val="20"/>
        <w:szCs w:val="24"/>
      </w:rPr>
      <w:t>ООО «ИВЦ «Энергоактив»</w:t>
    </w:r>
    <w:r w:rsidRPr="008C6923">
      <w:rPr>
        <w:rFonts w:ascii="Times New Roman" w:hAnsi="Times New Roman"/>
        <w:sz w:val="20"/>
        <w:szCs w:val="24"/>
      </w:rPr>
      <w:ptab w:relativeTo="margin" w:alignment="right" w:leader="none"/>
    </w:r>
    <w:r w:rsidRPr="008C6923">
      <w:rPr>
        <w:rFonts w:ascii="Times New Roman" w:hAnsi="Times New Roman"/>
        <w:sz w:val="20"/>
        <w:szCs w:val="24"/>
      </w:rPr>
      <w:t xml:space="preserve"> </w:t>
    </w:r>
    <w:r w:rsidRPr="008C6923">
      <w:rPr>
        <w:rFonts w:ascii="Times New Roman" w:hAnsi="Times New Roman"/>
        <w:sz w:val="20"/>
        <w:szCs w:val="24"/>
      </w:rPr>
      <w:fldChar w:fldCharType="begin"/>
    </w:r>
    <w:r w:rsidRPr="008C6923">
      <w:rPr>
        <w:rFonts w:ascii="Times New Roman" w:hAnsi="Times New Roman"/>
        <w:sz w:val="20"/>
        <w:szCs w:val="24"/>
      </w:rPr>
      <w:instrText xml:space="preserve"> PAGE   \* MERGEFORMAT </w:instrText>
    </w:r>
    <w:r w:rsidRPr="008C6923">
      <w:rPr>
        <w:rFonts w:ascii="Times New Roman" w:hAnsi="Times New Roman"/>
        <w:sz w:val="20"/>
        <w:szCs w:val="24"/>
      </w:rPr>
      <w:fldChar w:fldCharType="separate"/>
    </w:r>
    <w:r w:rsidR="000F685D">
      <w:rPr>
        <w:rFonts w:ascii="Times New Roman" w:hAnsi="Times New Roman"/>
        <w:noProof/>
        <w:sz w:val="20"/>
        <w:szCs w:val="24"/>
      </w:rPr>
      <w:t>6</w:t>
    </w:r>
    <w:r w:rsidRPr="008C6923">
      <w:rPr>
        <w:rFonts w:ascii="Times New Roman" w:hAnsi="Times New Roman"/>
        <w:sz w:val="20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Pr="008077DD" w:rsidRDefault="00186D04" w:rsidP="00515A9E">
    <w:pPr>
      <w:pStyle w:val="ad"/>
      <w:pBdr>
        <w:top w:val="thinThickSmallGap" w:sz="24" w:space="0" w:color="622423" w:themeColor="accent2" w:themeShade="7F"/>
      </w:pBdr>
      <w:spacing w:after="0"/>
      <w:rPr>
        <w:rFonts w:ascii="Times New Roman" w:hAnsi="Times New Roman"/>
        <w:sz w:val="20"/>
        <w:szCs w:val="20"/>
      </w:rPr>
    </w:pPr>
    <w:r w:rsidRPr="008077DD">
      <w:rPr>
        <w:rFonts w:ascii="Times New Roman" w:hAnsi="Times New Roman"/>
        <w:sz w:val="20"/>
        <w:szCs w:val="20"/>
      </w:rPr>
      <w:t>ООО</w:t>
    </w:r>
    <w:r w:rsidRPr="008077DD">
      <w:rPr>
        <w:rFonts w:ascii="Times New Roman" w:hAnsi="Times New Roman"/>
        <w:sz w:val="20"/>
        <w:szCs w:val="20"/>
        <w:lang w:val="en-US"/>
      </w:rPr>
      <w:t xml:space="preserve"> </w:t>
    </w:r>
    <w:r w:rsidRPr="008077DD">
      <w:rPr>
        <w:rFonts w:ascii="Times New Roman" w:hAnsi="Times New Roman"/>
        <w:sz w:val="20"/>
        <w:szCs w:val="20"/>
      </w:rPr>
      <w:t>«ИВЦ «Энергоактив»</w:t>
    </w:r>
    <w:r w:rsidRPr="008077DD">
      <w:rPr>
        <w:rFonts w:ascii="Times New Roman" w:hAnsi="Times New Roman"/>
        <w:sz w:val="20"/>
        <w:szCs w:val="20"/>
      </w:rPr>
      <w:ptab w:relativeTo="margin" w:alignment="right" w:leader="none"/>
    </w:r>
    <w:r w:rsidRPr="008077DD">
      <w:rPr>
        <w:rFonts w:ascii="Times New Roman" w:hAnsi="Times New Roman"/>
        <w:sz w:val="20"/>
        <w:szCs w:val="20"/>
      </w:rPr>
      <w:t xml:space="preserve"> </w:t>
    </w:r>
    <w:r w:rsidRPr="008077DD">
      <w:rPr>
        <w:rFonts w:ascii="Times New Roman" w:hAnsi="Times New Roman"/>
        <w:sz w:val="20"/>
        <w:szCs w:val="20"/>
      </w:rPr>
      <w:fldChar w:fldCharType="begin"/>
    </w:r>
    <w:r w:rsidRPr="008077DD">
      <w:rPr>
        <w:rFonts w:ascii="Times New Roman" w:hAnsi="Times New Roman"/>
        <w:sz w:val="20"/>
        <w:szCs w:val="20"/>
      </w:rPr>
      <w:instrText xml:space="preserve"> PAGE   \* MERGEFORMAT </w:instrText>
    </w:r>
    <w:r w:rsidRPr="008077DD">
      <w:rPr>
        <w:rFonts w:ascii="Times New Roman" w:hAnsi="Times New Roman"/>
        <w:sz w:val="20"/>
        <w:szCs w:val="20"/>
      </w:rPr>
      <w:fldChar w:fldCharType="separate"/>
    </w:r>
    <w:r w:rsidR="000F685D">
      <w:rPr>
        <w:rFonts w:ascii="Times New Roman" w:hAnsi="Times New Roman"/>
        <w:noProof/>
        <w:sz w:val="20"/>
        <w:szCs w:val="20"/>
      </w:rPr>
      <w:t>50</w:t>
    </w:r>
    <w:r w:rsidRPr="008077DD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D04" w:rsidRDefault="00186D04" w:rsidP="00D321AE">
      <w:r>
        <w:separator/>
      </w:r>
    </w:p>
  </w:footnote>
  <w:footnote w:type="continuationSeparator" w:id="0">
    <w:p w:rsidR="00186D04" w:rsidRDefault="00186D04" w:rsidP="00D32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Default="000F685D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834" o:spid="_x0000_s2050" type="#_x0000_t136" style="position:absolute;margin-left:0;margin-top:0;width:470.65pt;height:235.3pt;rotation:315;z-index:-25165824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Pr="000744FA" w:rsidRDefault="000F685D" w:rsidP="00E92DF0">
    <w:pPr>
      <w:pStyle w:val="ab"/>
      <w:pBdr>
        <w:bottom w:val="thickThinSmallGap" w:sz="24" w:space="1" w:color="622423" w:themeColor="accent2" w:themeShade="7F"/>
      </w:pBdr>
      <w:spacing w:line="240" w:lineRule="auto"/>
      <w:jc w:val="center"/>
      <w:rPr>
        <w:rFonts w:ascii="Times New Roman" w:eastAsiaTheme="majorEastAsia" w:hAnsi="Times New Roman"/>
        <w:sz w:val="24"/>
        <w:szCs w:val="24"/>
      </w:rPr>
    </w:pPr>
    <w:sdt>
      <w:sdtPr>
        <w:rPr>
          <w:rFonts w:ascii="Times New Roman" w:eastAsiaTheme="minorEastAsia" w:hAnsi="Times New Roman"/>
          <w:sz w:val="24"/>
          <w:szCs w:val="24"/>
        </w:rPr>
        <w:alias w:val="Заголовок"/>
        <w:id w:val="1380523366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86D04">
          <w:rPr>
            <w:rFonts w:ascii="Times New Roman" w:eastAsiaTheme="minorEastAsia" w:hAnsi="Times New Roman"/>
            <w:sz w:val="24"/>
            <w:szCs w:val="24"/>
          </w:rPr>
          <w:t xml:space="preserve">     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Default="000F685D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833" o:spid="_x0000_s2049" type="#_x0000_t136" style="position:absolute;margin-left:0;margin-top:0;width:470.65pt;height:235.3pt;rotation:315;z-index:-25165926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ОЕКТ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Default="00186D04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5CA7CD61" wp14:editId="2C7EE04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77255" cy="2988310"/>
              <wp:effectExtent l="0" t="1447800" r="0" b="993140"/>
              <wp:wrapNone/>
              <wp:docPr id="15" name="WordAr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77255" cy="2988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6D04" w:rsidRDefault="00186D04" w:rsidP="00D4145C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808080" w:themeColor="background1" w:themeShade="8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A7CD61" id="_x0000_t202" coordsize="21600,21600" o:spt="202" path="m,l,21600r21600,l21600,xe">
              <v:stroke joinstyle="miter"/>
              <v:path gradientshapeok="t" o:connecttype="rect"/>
            </v:shapetype>
            <v:shape id="WordArt 10" o:spid="_x0000_s1026" type="#_x0000_t202" style="position:absolute;margin-left:0;margin-top:0;width:470.65pt;height:235.3pt;rotation:-45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ATyhwIAAP4EAAAOAAAAZHJzL2Uyb0RvYy54bWysVMlu2zAUvBfoPxC8O1oqxZYQOYiduJe0&#10;DRAXOdMiZbEVl5K0JSPov/eRUrb2UhT1gSapp+HMm6EuLgfRoSMzlitZ4eQsxojJWlEu9xX+ut3M&#10;FhhZRyQlnZKswidm8eXy/buLXpcsVa3qKDMIQKQte13h1jldRpGtWyaIPVOaSXjYKCOIg6XZR9SQ&#10;HtBFF6VxfB71ylBtVM2shd3r8SFeBvymYbX70jSWOdRVGLi5MJow7vwYLS9IuTdEt7yeaJB/YCEI&#10;l3DoM9Q1cQQdDP8DSvDaKKsad1YrEamm4TULGkBNEv+m5r4lmgUt0Byrn9tk/x9s/fl4ZxCn4F2O&#10;kSQCPHqAll4Zh5LQnl7bEqruNdS5YaUGKA1Srb5V9XeLpFq3RO7ZlTGqbxmhQC8BrGk7iNieNACH&#10;3S0b3A3l4ETiux+9wveu2dL6k3b9J0XhFXJwKpw2NEYgo/xriyL2v7ANHUTACKw9PdsJB6AaNvNi&#10;Pk9zkFXDs7RYLD6MiiJSejRvlzbWfWRKID+psIG8BFhyvLXOs3sp8eWADPvTbPT3sUjSLF6lxWxz&#10;vpjPsk2Wz4p5vJjFSbEqzuOsyK43Pz1okpUtp5TJWy7ZU9aS7O+8nFI/piSkDfUVLvI0D3yt6jjd&#10;8K7z3KzZ79adQUfiQz/2atTypsyog6Qh/960m2nuCO/GefSWcWgGNODpPzQiuOcNG61zw24ARO/i&#10;TtET+NjD1aqw/XEghkEmDmKtgBQEoTFKTEHza8/be7AdHojRkx0Ojrvrnq5W8MTX7ekUVEK/AZDo&#10;4MaCVpSHVIxKp+LJvxE19EZfQaI2PJj7wnPKIVyyIG/6IPhb/Hodql4+W8tfAAAA//8DAFBLAwQU&#10;AAYACAAAACEAx6qkCtwAAAAFAQAADwAAAGRycy9kb3ducmV2LnhtbEyPwU7DMBBE70j9B2srcaNO&#10;aVUgZFMhIg49tkWc3XibhNrrNHaalK/HcIHLSqMZzbzN1qM14kKdbxwjzGcJCOLS6YYrhPf9290j&#10;CB8Ua2UcE8KVPKzzyU2mUu0G3tJlFyoRS9inCqEOoU2l9GVNVvmZa4mjd3SdVSHKrpK6U0Mst0be&#10;J8lKWtVwXKhVS681laddbxH01/HaLoZhv9lsi/5smqKgj0/E2+n48gwi0Bj+wvCDH9Ehj0wH17P2&#10;wiDER8Lvjd7Tcr4AcUBYPiQrkHkm/9Pn3wAAAP//AwBQSwECLQAUAAYACAAAACEAtoM4kv4AAADh&#10;AQAAEwAAAAAAAAAAAAAAAAAAAAAAW0NvbnRlbnRfVHlwZXNdLnhtbFBLAQItABQABgAIAAAAIQA4&#10;/SH/1gAAAJQBAAALAAAAAAAAAAAAAAAAAC8BAABfcmVscy8ucmVsc1BLAQItABQABgAIAAAAIQAA&#10;FATyhwIAAP4EAAAOAAAAAAAAAAAAAAAAAC4CAABkcnMvZTJvRG9jLnhtbFBLAQItABQABgAIAAAA&#10;IQDHqqQK3AAAAAUBAAAPAAAAAAAAAAAAAAAAAOEEAABkcnMvZG93bnJldi54bWxQSwUGAAAAAAQA&#10;BADzAAAA6gUAAAAA&#10;" o:allowincell="f" filled="f" stroked="f">
              <v:stroke joinstyle="round"/>
              <o:lock v:ext="edit" shapetype="t"/>
              <v:textbox style="mso-fit-shape-to-text:t">
                <w:txbxContent>
                  <w:p w:rsidR="00186D04" w:rsidRDefault="00186D04" w:rsidP="00D4145C">
                    <w:pPr>
                      <w:pStyle w:val="a6"/>
                      <w:spacing w:before="0" w:beforeAutospacing="0" w:after="0" w:afterAutospacing="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808080" w:themeColor="background1" w:themeShade="8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Pr="000744FA" w:rsidRDefault="000F685D" w:rsidP="00E92DF0">
    <w:pPr>
      <w:pStyle w:val="ab"/>
      <w:pBdr>
        <w:bottom w:val="thickThinSmallGap" w:sz="24" w:space="1" w:color="622423" w:themeColor="accent2" w:themeShade="7F"/>
      </w:pBdr>
      <w:spacing w:line="240" w:lineRule="auto"/>
      <w:jc w:val="center"/>
      <w:rPr>
        <w:rFonts w:ascii="Times New Roman" w:eastAsiaTheme="majorEastAsia" w:hAnsi="Times New Roman"/>
        <w:sz w:val="24"/>
        <w:szCs w:val="24"/>
      </w:rPr>
    </w:pPr>
    <w:sdt>
      <w:sdtPr>
        <w:rPr>
          <w:rFonts w:ascii="Times New Roman" w:eastAsiaTheme="majorEastAsia" w:hAnsi="Times New Roman"/>
          <w:sz w:val="24"/>
          <w:szCs w:val="24"/>
        </w:rPr>
        <w:alias w:val="Заголовок"/>
        <w:id w:val="-806007561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86D04">
          <w:rPr>
            <w:rFonts w:ascii="Times New Roman" w:eastAsiaTheme="majorEastAsia" w:hAnsi="Times New Roman"/>
            <w:sz w:val="24"/>
            <w:szCs w:val="24"/>
          </w:rPr>
          <w:t xml:space="preserve">     </w:t>
        </w:r>
      </w:sdtContent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Default="00186D04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1A6ECCB3" wp14:editId="27AFBEC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77255" cy="2988310"/>
              <wp:effectExtent l="0" t="1447800" r="0" b="993140"/>
              <wp:wrapNone/>
              <wp:docPr id="18" name="WordArt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77255" cy="2988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6D04" w:rsidRDefault="00186D04" w:rsidP="00D4145C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808080" w:themeColor="background1" w:themeShade="8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ECCB3" id="_x0000_t202" coordsize="21600,21600" o:spt="202" path="m,l,21600r21600,l21600,xe">
              <v:stroke joinstyle="miter"/>
              <v:path gradientshapeok="t" o:connecttype="rect"/>
            </v:shapetype>
            <v:shape id="WordArt 9" o:spid="_x0000_s1027" type="#_x0000_t202" style="position:absolute;margin-left:0;margin-top:0;width:470.65pt;height:235.3pt;rotation:-45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ndgigIAAAQFAAAOAAAAZHJzL2Uyb0RvYy54bWysVMtu2zAQvBfoPxC8O3pUii0hcpCXe0nb&#10;AHGRMy1SFlvxUZK2ZAT99y4p2UnaS1HUB5pcrWZnd4a6uBxEh/bMWK5khZOzGCMma0W53Fb463o1&#10;W2BkHZGUdEqyCh+YxZfL9+8uel2yVLWqo8wgAJG27HWFW+d0GUW2bpkg9kxpJuFho4wgDo5mG1FD&#10;ekAXXZTG8XnUK0O1UTWzFqK340O8DPhNw2r3pWksc6irMHBzYTVh3fg1Wl6QcmuIbnk90SD/wEIQ&#10;LqHoCeqWOIJ2hv8BJXhtlFWNO6uViFTT8JqFHqCbJP6tm8eWaBZ6geFYfRqT/X+w9ef9g0Gcgnag&#10;lCQCNHqCkV4Zhwo/nV7bEpIeNaS54VoNkBk6tfpe1d8tkuqmJXLLroxRfcsIBXYJQE3h0MP6oAE3&#10;RNdscHeUgxCJh49e4Y/FrK+06T8pCq+QnVOh2tAYgYzyry2K2P9CGAaIgBEoezipCQVQDcG8mM/T&#10;PMeohmdpsVh8SILeESk9mldLG+s+MiWQ31TYgF0CLNnfW+fZvaT4dECG+LQb5X0ukjSLr9Nitjpf&#10;zGfZKstnxTxezOKkuC7O46zIblc/PWiSlS2nlMl7LtnRakn2d1JOph9NEsyG+goXeZoHvlZ1nK54&#10;13lu1mw3N51Be+I9P85q7OVNmlE7SSFOSi/a3bR3hHfjPnrLOAwDBnD8D4MI6nnBRuncsBlGLx2d&#10;s1H0AHL2cMEqbH/siGFgjZ24UcAN/NAYJSa7+bNn46VYD0/E6EkVB1UfuuMFC9L4vC2d7EroNwAS&#10;HdxbaBnlwRxjw1PyJOOIGkakr8BYKx409g4ceU52hKsWupw+C/4uvz6HrJeP1/IXAAAA//8DAFBL&#10;AwQUAAYACAAAACEAx6qkCtwAAAAFAQAADwAAAGRycy9kb3ducmV2LnhtbEyPwU7DMBBE70j9B2sr&#10;caNOaVUgZFMhIg49tkWc3XibhNrrNHaalK/HcIHLSqMZzbzN1qM14kKdbxwjzGcJCOLS6YYrhPf9&#10;290jCB8Ua2UcE8KVPKzzyU2mUu0G3tJlFyoRS9inCqEOoU2l9GVNVvmZa4mjd3SdVSHKrpK6U0Ms&#10;t0beJ8lKWtVwXKhVS681laddbxH01/HaLoZhv9lsi/5smqKgj0/E2+n48gwi0Bj+wvCDH9Ehj0wH&#10;17P2wiDER8Lvjd7Tcr4AcUBYPiQrkHkm/9Pn3wAAAP//AwBQSwECLQAUAAYACAAAACEAtoM4kv4A&#10;AADhAQAAEwAAAAAAAAAAAAAAAAAAAAAAW0NvbnRlbnRfVHlwZXNdLnhtbFBLAQItABQABgAIAAAA&#10;IQA4/SH/1gAAAJQBAAALAAAAAAAAAAAAAAAAAC8BAABfcmVscy8ucmVsc1BLAQItABQABgAIAAAA&#10;IQDBOndgigIAAAQFAAAOAAAAAAAAAAAAAAAAAC4CAABkcnMvZTJvRG9jLnhtbFBLAQItABQABgAI&#10;AAAAIQDHqqQK3AAAAAUBAAAPAAAAAAAAAAAAAAAAAOQEAABkcnMvZG93bnJldi54bWxQSwUGAAAA&#10;AAQABADzAAAA7QUAAAAA&#10;" o:allowincell="f" filled="f" stroked="f">
              <v:stroke joinstyle="round"/>
              <o:lock v:ext="edit" shapetype="t"/>
              <v:textbox style="mso-fit-shape-to-text:t">
                <w:txbxContent>
                  <w:p w:rsidR="00186D04" w:rsidRDefault="00186D04" w:rsidP="00D4145C">
                    <w:pPr>
                      <w:pStyle w:val="a6"/>
                      <w:spacing w:before="0" w:beforeAutospacing="0" w:after="0" w:afterAutospacing="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808080" w:themeColor="background1" w:themeShade="8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Default="00186D04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77255" cy="2988310"/>
              <wp:effectExtent l="0" t="1447800" r="0" b="993140"/>
              <wp:wrapNone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77255" cy="2988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6D04" w:rsidRDefault="00186D04" w:rsidP="00286885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808080" w:themeColor="background1" w:themeShade="8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8" type="#_x0000_t202" style="position:absolute;margin-left:0;margin-top:0;width:470.65pt;height:235.3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J8wpAIAAAoFAAAOAAAAZHJzL2Uyb0RvYy54bWysVMuO0zAU3SPxD5b3nTxopk3UdDSvshlg&#10;pCmatRs7jSGxje02qRAL9vwC/8CCBTt+ofNHXDvpPGCDEF24zvXN8T33nJvZSdfUaMu04VLkODoK&#10;MWKikJSLdY7fLhejKUbGEkFJLQXL8Y4ZfDJ//mzWqozFspI1ZRoBiDBZq3JcWauyIDBFxRpijqRi&#10;Ag5LqRti4VGvA6pJC+hNHcRheBy0UlOlZcGMgehFf4jnHr8sWWHflKVhFtU5htqsX7VfV24N5jOS&#10;rTVRFS+GMsg/VNEQLuDSe6gLYgnaaP4HVMMLLY0s7VEhm0CWJS+Y5wBsovA3NjcVUcxzgeYYdd8m&#10;8/9gi9fba404zXGCkSANSLT/uv+2/77/uf9x9/nuC0pcj1plMki9UZBsuzPZgdaer1FXsnhvkJDn&#10;FRFrdqq1bCtGKNQYAeIQ9kyWOwXwPrpknb2kHOSIHHzwCL+/zLibVu0rSeEVsrHS39aVukFautem&#10;aeh+PgxtRFAR6Lu71xQuQAUEk3QyiRMgV8BZnE6nLyKvekAyh+Y0U9rYl0w2yG1yrME0HpZsr4x1&#10;1T2kuHRAhviw60X+mEbxODyL09HieDoZjRfjZJROwukojNKz9Dgcp+OLxScHGo2zilPKxBUX7GC4&#10;aPx3gg7W763iLYfaHKdJnPh6jaw5XfC6drUZvV6d1xptiXN+36uey5M0LTeCQpxkTrTLYW8Jr/t9&#10;8LRi3wxowOHfN8Kr5wTrpbPdqvOOig/OWUm6AzlbGLMcmw8bohlYY9OcS6gN/FBq2dzCHJ9qp6zn&#10;4qRYdrdEq0EVC7de14cx89K4qtd0cC2h7wCoqWF6gTJKvDl6wkPyIGOP6lukTsFYC+41dg7s6xzs&#10;CAPnWQ4fBzfRj5991sMnbP4LAAD//wMAUEsDBBQABgAIAAAAIQDHqqQK3AAAAAUBAAAPAAAAZHJz&#10;L2Rvd25yZXYueG1sTI/BTsMwEETvSP0Haytxo05pVSBkUyEiDj22RZzdeJuE2us0dpqUr8dwgctK&#10;oxnNvM3WozXiQp1vHCPMZwkI4tLphiuE9/3b3SMIHxRrZRwTwpU8rPPJTaZS7Qbe0mUXKhFL2KcK&#10;oQ6hTaX0ZU1W+ZlriaN3dJ1VIcqukrpTQyy3Rt4nyUpa1XBcqFVLrzWVp11vEfTX8douhmG/2WyL&#10;/myaoqCPT8Tb6fjyDCLQGP7C8IMf0SGPTAfXs/bCIMRHwu+N3tNyvgBxQFg+JCuQeSb/0+ffAAAA&#10;//8DAFBLAQItABQABgAIAAAAIQC2gziS/gAAAOEBAAATAAAAAAAAAAAAAAAAAAAAAABbQ29udGVu&#10;dF9UeXBlc10ueG1sUEsBAi0AFAAGAAgAAAAhADj9If/WAAAAlAEAAAsAAAAAAAAAAAAAAAAALwEA&#10;AF9yZWxzLy5yZWxzUEsBAi0AFAAGAAgAAAAhAGIYnzCkAgAACgUAAA4AAAAAAAAAAAAAAAAALgIA&#10;AGRycy9lMm9Eb2MueG1sUEsBAi0AFAAGAAgAAAAhAMeqpArcAAAABQEAAA8AAAAAAAAAAAAAAAAA&#10;/gQAAGRycy9kb3ducmV2LnhtbFBLBQYAAAAABAAEAPMAAAAHBgAAAAA=&#10;" o:allowincell="f" filled="f" stroked="f">
              <v:stroke joinstyle="round"/>
              <o:lock v:ext="edit" shapetype="t"/>
              <v:textbox style="mso-fit-shape-to-text:t">
                <w:txbxContent>
                  <w:p w:rsidR="00186D04" w:rsidRDefault="00186D04" w:rsidP="00286885">
                    <w:pPr>
                      <w:pStyle w:val="a6"/>
                      <w:spacing w:before="0" w:beforeAutospacing="0" w:after="0" w:afterAutospacing="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808080" w:themeColor="background1" w:themeShade="8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Pr="00E92DF0" w:rsidRDefault="000F685D" w:rsidP="00E92DF0">
    <w:pPr>
      <w:pStyle w:val="ab"/>
      <w:pBdr>
        <w:bottom w:val="thickThinSmallGap" w:sz="24" w:space="1" w:color="622423" w:themeColor="accent2" w:themeShade="7F"/>
      </w:pBdr>
      <w:spacing w:line="240" w:lineRule="auto"/>
      <w:jc w:val="center"/>
      <w:rPr>
        <w:rFonts w:ascii="Times New Roman" w:eastAsiaTheme="majorEastAsia" w:hAnsi="Times New Roman"/>
      </w:rPr>
    </w:pPr>
    <w:sdt>
      <w:sdtPr>
        <w:rPr>
          <w:rFonts w:ascii="Times New Roman" w:eastAsiaTheme="majorEastAsia" w:hAnsi="Times New Roman"/>
        </w:rPr>
        <w:alias w:val="Заголовок"/>
        <w:id w:val="95604794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86D04">
          <w:rPr>
            <w:rFonts w:ascii="Times New Roman" w:eastAsiaTheme="majorEastAsia" w:hAnsi="Times New Roman"/>
          </w:rPr>
          <w:t xml:space="preserve">     </w:t>
        </w:r>
      </w:sdtContent>
    </w:sdt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Default="00186D04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77255" cy="2988310"/>
              <wp:effectExtent l="0" t="1447800" r="0" b="99314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77255" cy="2988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6D04" w:rsidRDefault="00186D04" w:rsidP="00286885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808080" w:themeColor="background1" w:themeShade="8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9" type="#_x0000_t202" style="position:absolute;margin-left:0;margin-top:0;width:470.65pt;height:235.3pt;rotation:-45;z-index:-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SxnpAIAAAoFAAAOAAAAZHJzL2Uyb0RvYy54bWysVMuO0zAU3SPxD5b3nTwmmTbRpKN5UDYD&#10;jDRFs3ZjpzEktrHdJhViwZ5f4B9YsGDHL3T+iGsn84INQnThOtc3x+fec26OT/q2QVumDZeiwNFB&#10;iBETpaRcrAv8drmYzDAylghKGilYgXfM4JP582fHncpZLGvZUKYRgAiTd6rAtbUqDwJT1qwl5kAq&#10;JuCwkrolFh71OqCadIDeNkEchkdBJzVVWpbMGIheDId47vGripX2TVUZZlFTYOBm/ar9unJrMD8m&#10;+VoTVfNypEH+gUVLuIBL76EuiCVoo/kfUC0vtTSysgelbANZVbxkvgaoJgp/q+a6Jor5WqA5Rt23&#10;yfw/2PL19kojTgt8iJEgLUi0/7r/tv++/7n/cfv59gs6dD3qlMkh9VpBsu3PZA9a+3qNupTle4OE&#10;PK+JWLNTrWVXM0KBYwSIY9hXstwpgPfRJevtC8pBjsjBB4/wh8uMu2nVvZIUXiEbK/1tfaVbpKV7&#10;bZaF7ufD0EYEjEDf3b2mcAEqIZhm02mcphiVcBZns9lh5FUPSO7QnGZKG/uSyRa5TYE1mMbDku2l&#10;sY7dQ4pLB2SIj7tB5I9ZFCfhWZxNFkez6SRZJOkkm4azSRhlZ9lRmGTJxeKTA42SvOaUMnHJBbsz&#10;XJT8naCj9QereMuhrsBZGqeer5ENpwveNI6b0evVeaPRljjnD70aanmSpuVGUIiT3In2Ytxbwpth&#10;Hzxl7JsBDbj7943w6jnBBulsv+pHRwGwU3Yl6Q7k7GDMCmw+bIhmYI1Ney6BG/ih0rK9gTk+1U5Z&#10;X4uTYtnfEK1GVSzcetXcjZmXxrFe09G1hL4DoLaB6YWSUerNMRQ8Jo8yDqi+ReoUjLXgXuMHnqMd&#10;YeB8lePHwU3042ef9fAJm/8CAAD//wMAUEsDBBQABgAIAAAAIQDHqqQK3AAAAAUBAAAPAAAAZHJz&#10;L2Rvd25yZXYueG1sTI/BTsMwEETvSP0Haytxo05pVSBkUyEiDj22RZzdeJuE2us0dpqUr8dwgctK&#10;oxnNvM3WozXiQp1vHCPMZwkI4tLphiuE9/3b3SMIHxRrZRwTwpU8rPPJTaZS7Qbe0mUXKhFL2KcK&#10;oQ6hTaX0ZU1W+ZlriaN3dJ1VIcqukrpTQyy3Rt4nyUpa1XBcqFVLrzWVp11vEfTX8douhmG/2WyL&#10;/myaoqCPT8Tb6fjyDCLQGP7C8IMf0SGPTAfXs/bCIMRHwu+N3tNyvgBxQFg+JCuQeSb/0+ffAAAA&#10;//8DAFBLAQItABQABgAIAAAAIQC2gziS/gAAAOEBAAATAAAAAAAAAAAAAAAAAAAAAABbQ29udGVu&#10;dF9UeXBlc10ueG1sUEsBAi0AFAAGAAgAAAAhADj9If/WAAAAlAEAAAsAAAAAAAAAAAAAAAAALwEA&#10;AF9yZWxzLy5yZWxzUEsBAi0AFAAGAAgAAAAhABd1LGekAgAACgUAAA4AAAAAAAAAAAAAAAAALgIA&#10;AGRycy9lMm9Eb2MueG1sUEsBAi0AFAAGAAgAAAAhAMeqpArcAAAABQEAAA8AAAAAAAAAAAAAAAAA&#10;/gQAAGRycy9kb3ducmV2LnhtbFBLBQYAAAAABAAEAPMAAAAHBgAAAAA=&#10;" o:allowincell="f" filled="f" stroked="f">
              <v:stroke joinstyle="round"/>
              <o:lock v:ext="edit" shapetype="t"/>
              <v:textbox style="mso-fit-shape-to-text:t">
                <w:txbxContent>
                  <w:p w:rsidR="00186D04" w:rsidRDefault="00186D04" w:rsidP="00286885">
                    <w:pPr>
                      <w:pStyle w:val="a6"/>
                      <w:spacing w:before="0" w:beforeAutospacing="0" w:after="0" w:afterAutospacing="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808080" w:themeColor="background1" w:themeShade="8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Default="000F685D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837" o:spid="_x0000_s2053" type="#_x0000_t136" style="position:absolute;margin-left:0;margin-top:0;width:470.65pt;height:235.3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ОЕКТ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Pr="00E92DF0" w:rsidRDefault="000F685D" w:rsidP="00E92DF0">
    <w:pPr>
      <w:pStyle w:val="ab"/>
      <w:pBdr>
        <w:bottom w:val="thickThinSmallGap" w:sz="24" w:space="1" w:color="622423" w:themeColor="accent2" w:themeShade="7F"/>
      </w:pBdr>
      <w:spacing w:line="240" w:lineRule="auto"/>
      <w:jc w:val="center"/>
      <w:rPr>
        <w:rFonts w:ascii="Times New Roman" w:eastAsiaTheme="majorEastAsia" w:hAnsi="Times New Roman"/>
      </w:rPr>
    </w:pPr>
    <w:sdt>
      <w:sdtPr>
        <w:rPr>
          <w:rFonts w:ascii="Times New Roman" w:eastAsiaTheme="majorEastAsia" w:hAnsi="Times New Roman"/>
        </w:rPr>
        <w:alias w:val="Заголовок"/>
        <w:id w:val="274369197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86D04">
          <w:rPr>
            <w:rFonts w:ascii="Times New Roman" w:eastAsiaTheme="majorEastAsia" w:hAnsi="Times New Roman"/>
          </w:rPr>
          <w:t xml:space="preserve">     </w:t>
        </w:r>
      </w:sdtContent>
    </w:sdt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Default="000F685D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836" o:spid="_x0000_s2052" type="#_x0000_t136" style="position:absolute;margin-left:0;margin-top:0;width:470.65pt;height:235.3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ОЕКТ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Default="000F685D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840" o:spid="_x0000_s2056" type="#_x0000_t136" style="position:absolute;margin-left:0;margin-top:0;width:470.65pt;height:235.3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ОЕКТ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Default="000F685D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839" o:spid="_x0000_s2055" type="#_x0000_t136" style="position:absolute;margin-left:0;margin-top:0;width:470.65pt;height:235.3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ОЕКТ"/>
          <w10:wrap anchorx="margin" anchory="margin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Default="00186D04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524466FF" wp14:editId="25301B6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77255" cy="2988310"/>
              <wp:effectExtent l="0" t="1447800" r="0" b="993140"/>
              <wp:wrapNone/>
              <wp:docPr id="37" name="WordArt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77255" cy="2988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6D04" w:rsidRDefault="00186D04" w:rsidP="00D4145C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808080" w:themeColor="background1" w:themeShade="8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4466FF" id="_x0000_t202" coordsize="21600,21600" o:spt="202" path="m,l,21600r21600,l21600,xe">
              <v:stroke joinstyle="miter"/>
              <v:path gradientshapeok="t" o:connecttype="rect"/>
            </v:shapetype>
            <v:shape id="WordArt 14" o:spid="_x0000_s1030" type="#_x0000_t202" style="position:absolute;margin-left:0;margin-top:0;width:470.65pt;height:235.3pt;rotation:-45;z-index:-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00RiwIAAAUFAAAOAAAAZHJzL2Uyb0RvYy54bWysVMtu2zAQvBfoPxC8O3pEii0hcpCXe0nb&#10;AHGRMy1SFlvxUZK2ZBT99y4p2UnaS1HUB5pcrWZnd4a6vBpEh/bMWK5khZOzGCMma0W53Fb4y3o1&#10;W2BkHZGUdEqyCh+YxVfL9+8ue12yVLWqo8wgAJG27HWFW+d0GUW2bpkg9kxpJuFho4wgDo5mG1FD&#10;ekAXXZTG8UXUK0O1UTWzFqJ340O8DPhNw2r3uWksc6irMHBzYTVh3fg1Wl6ScmuIbnk90SD/wEIQ&#10;LqHoCeqOOIJ2hv8BJXhtlFWNO6uViFTT8JqFHqCbJP6tm6eWaBZ6geFYfRqT/X+w9af9o0GcVvh8&#10;jpEkAjR6hpFeG4eSzI+n17aErCcNeW64UQPIHFq1+kHV3yyS6rYlcsuujVF9ywgFeglgTeHQxPqg&#10;AThE12xw95SDEomHj17hj8Wsr7TpPyoKr5CdU6Ha0BiBjPKvLYrY/0IYJoiAEUh7OMkJBVANwbyY&#10;z9M8x6iGZ2mxWJwnQfCIlB7Ny6WNdR+YEshvKmzALwGW7B+s8+xeUnw6IEN82o36/iiSNItv0mK2&#10;uljMZ9kqy2fFPF7M4qS4KS7irMjuVj89aJKVLaeUyQcu2dFrSfZ3Wk6uH10S3Ib6Chd5mge+VnWc&#10;rnjXeW7WbDe3nUF74k0/zmrs5U2aUTtJIU5KL9r9tHeEd+M+ess4DAMGcPwPgwjqecFG6dywGYKZ&#10;Ts7ZKHoAOXu4YRW233fEMLDGTtwq4AZ+aIwSk9/82bPxUqyHZ2L0pIqDqo/d8YYFaXzelk5+JfQr&#10;AIkOLi60jPJgjrHhKXmScUQNI9LXYKwVDxp7B448JzvCXQtdTt8Ff5lfn0PWy9dr+QsAAP//AwBQ&#10;SwMEFAAGAAgAAAAhAMeqpArcAAAABQEAAA8AAABkcnMvZG93bnJldi54bWxMj8FOwzAQRO9I/Qdr&#10;K3GjTmlVIGRTISIOPbZFnN14m4Ta6zR2mpSvx3CBy0qjGc28zdajNeJCnW8cI8xnCQji0umGK4T3&#10;/dvdIwgfFGtlHBPClTys88lNplLtBt7SZRcqEUvYpwqhDqFNpfRlTVb5mWuJo3d0nVUhyq6SulND&#10;LLdG3ifJSlrVcFyoVUuvNZWnXW8R9Nfx2i6GYb/ZbIv+bJqioI9PxNvp+PIMItAY/sLwgx/RIY9M&#10;B9ez9sIgxEfC743e03K+AHFAWD4kK5B5Jv/T598AAAD//wMAUEsBAi0AFAAGAAgAAAAhALaDOJL+&#10;AAAA4QEAABMAAAAAAAAAAAAAAAAAAAAAAFtDb250ZW50X1R5cGVzXS54bWxQSwECLQAUAAYACAAA&#10;ACEAOP0h/9YAAACUAQAACwAAAAAAAAAAAAAAAAAvAQAAX3JlbHMvLnJlbHNQSwECLQAUAAYACAAA&#10;ACEAyptNEYsCAAAFBQAADgAAAAAAAAAAAAAAAAAuAgAAZHJzL2Uyb0RvYy54bWxQSwECLQAUAAYA&#10;CAAAACEAx6qkCtwAAAAFAQAADwAAAAAAAAAAAAAAAADlBAAAZHJzL2Rvd25yZXYueG1sUEsFBgAA&#10;AAAEAAQA8wAAAO4FAAAAAA==&#10;" o:allowincell="f" filled="f" stroked="f">
              <v:stroke joinstyle="round"/>
              <o:lock v:ext="edit" shapetype="t"/>
              <v:textbox style="mso-fit-shape-to-text:t">
                <w:txbxContent>
                  <w:p w:rsidR="00186D04" w:rsidRDefault="00186D04" w:rsidP="00D4145C">
                    <w:pPr>
                      <w:pStyle w:val="a6"/>
                      <w:spacing w:before="0" w:beforeAutospacing="0" w:after="0" w:afterAutospacing="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808080" w:themeColor="background1" w:themeShade="8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Pr="00E92DF0" w:rsidRDefault="000F685D" w:rsidP="00C64ACE">
    <w:pPr>
      <w:pStyle w:val="ab"/>
      <w:pBdr>
        <w:bottom w:val="thickThinSmallGap" w:sz="24" w:space="1" w:color="622423" w:themeColor="accent2" w:themeShade="7F"/>
      </w:pBdr>
      <w:spacing w:line="240" w:lineRule="auto"/>
      <w:jc w:val="center"/>
      <w:rPr>
        <w:rFonts w:ascii="Times New Roman" w:eastAsiaTheme="majorEastAsia" w:hAnsi="Times New Roman"/>
      </w:rPr>
    </w:pPr>
    <w:sdt>
      <w:sdtPr>
        <w:rPr>
          <w:rFonts w:ascii="Times New Roman" w:eastAsiaTheme="majorEastAsia" w:hAnsi="Times New Roman"/>
        </w:rPr>
        <w:alias w:val="Заголовок"/>
        <w:id w:val="-1006822161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86D04">
          <w:rPr>
            <w:rFonts w:ascii="Times New Roman" w:eastAsiaTheme="majorEastAsia" w:hAnsi="Times New Roman"/>
          </w:rPr>
          <w:t xml:space="preserve">     </w:t>
        </w:r>
      </w:sdtContent>
    </w:sdt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04" w:rsidRDefault="00186D04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0" allowOverlap="1" wp14:anchorId="4198254B" wp14:editId="04DB972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77255" cy="2988310"/>
              <wp:effectExtent l="0" t="1447800" r="0" b="993140"/>
              <wp:wrapNone/>
              <wp:docPr id="36" name="WordAr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77255" cy="2988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6D04" w:rsidRDefault="00186D04" w:rsidP="00D4145C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808080" w:themeColor="background1" w:themeShade="8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98254B" id="_x0000_t202" coordsize="21600,21600" o:spt="202" path="m,l,21600r21600,l21600,xe">
              <v:stroke joinstyle="miter"/>
              <v:path gradientshapeok="t" o:connecttype="rect"/>
            </v:shapetype>
            <v:shape id="WordArt 13" o:spid="_x0000_s1031" type="#_x0000_t202" style="position:absolute;margin-left:0;margin-top:0;width:470.65pt;height:235.3pt;rotation:-45;z-index:-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2WmjAIAAAUFAAAOAAAAZHJzL2Uyb0RvYy54bWysVMlu2zAQvRfoPxC8O1oi2ZYQOcjmXtI2&#10;QFzkTIuUxVZcStKWjKL/3iElZ2kvRVEfaHI0evNm3qMuLgfRoQMzlitZ4eQsxojJWlEudxX+slnP&#10;lhhZRyQlnZKswkdm8eXq/buLXpcsVa3qKDMIQKQte13h1jldRpGtWyaIPVOaSXjYKCOIg6PZRdSQ&#10;HtBFF6VxPI96Zag2qmbWQvR2fIhXAb9pWO0+N41lDnUVBm4urCasW79GqwtS7gzRLa8nGuQfWAjC&#10;JRR9hroljqC94X9ACV4bZVXjzmolItU0vGahB+gmiX/r5rElmoVeYDhWP4/J/j/Y+tPhwSBOK3w+&#10;x0gSARo9wUivjEPJuR9Pr20JWY8a8txwrQaQObRq9b2qv1kk1U1L5I5dGaP6lhEK9BLAmsKhic1R&#10;A3CIbtjg7igHJRIPH73CH4tZX2nbf1QUXiF7p0K1oTECGeVfWxax/4UwTBABI5D2+CwnFEA1BPNi&#10;sUjzHKManqXFcnmeBMEjUno0L5c21n1gSiC/qbABvwRYcri3zrN7SfHpgAzxaTfq+6NI0iy+TovZ&#10;er5czLJ1ls+KRbycxUlxXczjrMhu1z89aJKVLaeUyXsu2clrSfZ3Wk6uH10S3Ib6Chd5mge+VnWc&#10;rnnXeW7W7LY3nUEH4k0/zmrs5U2aUXtJIU5KL9rdtHeEd+M+ess4DAMGcPoPgwjqecFG6dywHYKZ&#10;8pNztooeQc4ebliF7fc9MQyssRc3CriBHxqjxOQ3f/ZsvBSb4YkYPanioOpDd7phQRqft6OTXwn9&#10;CkCig4sLLaM8mGNseEqeZBxRw4j0FRhrzYPG3oEjz8mOcNdCl9N3wV/m1+eQ9fL1Wv0CAAD//wMA&#10;UEsDBBQABgAIAAAAIQDHqqQK3AAAAAUBAAAPAAAAZHJzL2Rvd25yZXYueG1sTI/BTsMwEETvSP0H&#10;aytxo05pVSBkUyEiDj22RZzdeJuE2us0dpqUr8dwgctKoxnNvM3WozXiQp1vHCPMZwkI4tLphiuE&#10;9/3b3SMIHxRrZRwTwpU8rPPJTaZS7Qbe0mUXKhFL2KcKoQ6hTaX0ZU1W+ZlriaN3dJ1VIcqukrpT&#10;Qyy3Rt4nyUpa1XBcqFVLrzWVp11vEfTX8douhmG/2WyL/myaoqCPT8Tb6fjyDCLQGP7C8IMf0SGP&#10;TAfXs/bCIMRHwu+N3tNyvgBxQFg+JCuQeSb/0+ffAAAA//8DAFBLAQItABQABgAIAAAAIQC2gziS&#10;/gAAAOEBAAATAAAAAAAAAAAAAAAAAAAAAABbQ29udGVudF9UeXBlc10ueG1sUEsBAi0AFAAGAAgA&#10;AAAhADj9If/WAAAAlAEAAAsAAAAAAAAAAAAAAAAALwEAAF9yZWxzLy5yZWxzUEsBAi0AFAAGAAgA&#10;AAAhAPSvZaaMAgAABQUAAA4AAAAAAAAAAAAAAAAALgIAAGRycy9lMm9Eb2MueG1sUEsBAi0AFAAG&#10;AAgAAAAhAMeqpArcAAAABQEAAA8AAAAAAAAAAAAAAAAA5gQAAGRycy9kb3ducmV2LnhtbFBLBQYA&#10;AAAABAAEAPMAAADvBQAAAAA=&#10;" o:allowincell="f" filled="f" stroked="f">
              <v:stroke joinstyle="round"/>
              <o:lock v:ext="edit" shapetype="t"/>
              <v:textbox style="mso-fit-shape-to-text:t">
                <w:txbxContent>
                  <w:p w:rsidR="00186D04" w:rsidRDefault="00186D04" w:rsidP="00D4145C">
                    <w:pPr>
                      <w:pStyle w:val="a6"/>
                      <w:spacing w:before="0" w:beforeAutospacing="0" w:after="0" w:afterAutospacing="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808080" w:themeColor="background1" w:themeShade="8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929D4"/>
    <w:multiLevelType w:val="hybridMultilevel"/>
    <w:tmpl w:val="ACEC4B42"/>
    <w:lvl w:ilvl="0" w:tplc="7EE45F90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IR_DOCUMENT_ID" w:val="e5e6e782-f0cb-45e1-b9dc-8e91cb2b5597"/>
  </w:docVars>
  <w:rsids>
    <w:rsidRoot w:val="007D1972"/>
    <w:rsid w:val="000004A4"/>
    <w:rsid w:val="000014E2"/>
    <w:rsid w:val="00001AAA"/>
    <w:rsid w:val="00001CFF"/>
    <w:rsid w:val="00002299"/>
    <w:rsid w:val="000026C4"/>
    <w:rsid w:val="00002981"/>
    <w:rsid w:val="000038FA"/>
    <w:rsid w:val="00003B81"/>
    <w:rsid w:val="00005979"/>
    <w:rsid w:val="000069FD"/>
    <w:rsid w:val="00006AE6"/>
    <w:rsid w:val="00007092"/>
    <w:rsid w:val="00007136"/>
    <w:rsid w:val="000072FF"/>
    <w:rsid w:val="00007699"/>
    <w:rsid w:val="000077A4"/>
    <w:rsid w:val="00007DDE"/>
    <w:rsid w:val="00007EB7"/>
    <w:rsid w:val="000108F0"/>
    <w:rsid w:val="00010ACA"/>
    <w:rsid w:val="00013052"/>
    <w:rsid w:val="00014327"/>
    <w:rsid w:val="000146AE"/>
    <w:rsid w:val="00014D13"/>
    <w:rsid w:val="00014DAB"/>
    <w:rsid w:val="0001568C"/>
    <w:rsid w:val="000156DA"/>
    <w:rsid w:val="00017764"/>
    <w:rsid w:val="00020185"/>
    <w:rsid w:val="00020BF2"/>
    <w:rsid w:val="000211CB"/>
    <w:rsid w:val="00021753"/>
    <w:rsid w:val="00021814"/>
    <w:rsid w:val="00022A86"/>
    <w:rsid w:val="000234FC"/>
    <w:rsid w:val="0002399E"/>
    <w:rsid w:val="00024CF5"/>
    <w:rsid w:val="0002620C"/>
    <w:rsid w:val="00026999"/>
    <w:rsid w:val="00027782"/>
    <w:rsid w:val="00027B5E"/>
    <w:rsid w:val="000300EC"/>
    <w:rsid w:val="000308EA"/>
    <w:rsid w:val="00030ADD"/>
    <w:rsid w:val="00030F54"/>
    <w:rsid w:val="0003162A"/>
    <w:rsid w:val="000325E5"/>
    <w:rsid w:val="000338DC"/>
    <w:rsid w:val="00034197"/>
    <w:rsid w:val="00034DFC"/>
    <w:rsid w:val="00034EDD"/>
    <w:rsid w:val="00037310"/>
    <w:rsid w:val="000379C1"/>
    <w:rsid w:val="000379CC"/>
    <w:rsid w:val="00037AB5"/>
    <w:rsid w:val="0004008A"/>
    <w:rsid w:val="00040470"/>
    <w:rsid w:val="000440B7"/>
    <w:rsid w:val="000448DB"/>
    <w:rsid w:val="00045211"/>
    <w:rsid w:val="00045224"/>
    <w:rsid w:val="00046958"/>
    <w:rsid w:val="00046AF7"/>
    <w:rsid w:val="00046C5C"/>
    <w:rsid w:val="00047207"/>
    <w:rsid w:val="00047883"/>
    <w:rsid w:val="00050194"/>
    <w:rsid w:val="000505B7"/>
    <w:rsid w:val="0005072B"/>
    <w:rsid w:val="0005088B"/>
    <w:rsid w:val="00050AE3"/>
    <w:rsid w:val="000510EB"/>
    <w:rsid w:val="00051A70"/>
    <w:rsid w:val="00051FEB"/>
    <w:rsid w:val="000524B8"/>
    <w:rsid w:val="0005551C"/>
    <w:rsid w:val="00055ECD"/>
    <w:rsid w:val="00056293"/>
    <w:rsid w:val="0005663E"/>
    <w:rsid w:val="00056E6A"/>
    <w:rsid w:val="0005714D"/>
    <w:rsid w:val="000573A7"/>
    <w:rsid w:val="000574E9"/>
    <w:rsid w:val="00057583"/>
    <w:rsid w:val="000578CF"/>
    <w:rsid w:val="00060121"/>
    <w:rsid w:val="00060567"/>
    <w:rsid w:val="0006065D"/>
    <w:rsid w:val="00061659"/>
    <w:rsid w:val="00061D13"/>
    <w:rsid w:val="000622A6"/>
    <w:rsid w:val="0006289E"/>
    <w:rsid w:val="00062929"/>
    <w:rsid w:val="00063BB3"/>
    <w:rsid w:val="00063DB1"/>
    <w:rsid w:val="0006525F"/>
    <w:rsid w:val="00065422"/>
    <w:rsid w:val="00065C12"/>
    <w:rsid w:val="00066067"/>
    <w:rsid w:val="000660E7"/>
    <w:rsid w:val="0006617D"/>
    <w:rsid w:val="000662EE"/>
    <w:rsid w:val="00066FBB"/>
    <w:rsid w:val="00067253"/>
    <w:rsid w:val="000675FF"/>
    <w:rsid w:val="000704CA"/>
    <w:rsid w:val="00071101"/>
    <w:rsid w:val="000717E5"/>
    <w:rsid w:val="0007184E"/>
    <w:rsid w:val="00072057"/>
    <w:rsid w:val="000721F1"/>
    <w:rsid w:val="000727C9"/>
    <w:rsid w:val="00072DCC"/>
    <w:rsid w:val="00073ABF"/>
    <w:rsid w:val="00073FC2"/>
    <w:rsid w:val="000744FA"/>
    <w:rsid w:val="00074C24"/>
    <w:rsid w:val="00075253"/>
    <w:rsid w:val="000759AD"/>
    <w:rsid w:val="00076C10"/>
    <w:rsid w:val="00077D48"/>
    <w:rsid w:val="00077E8C"/>
    <w:rsid w:val="0008020C"/>
    <w:rsid w:val="000816CE"/>
    <w:rsid w:val="00081856"/>
    <w:rsid w:val="00082C16"/>
    <w:rsid w:val="0008319E"/>
    <w:rsid w:val="00085753"/>
    <w:rsid w:val="00086282"/>
    <w:rsid w:val="00087034"/>
    <w:rsid w:val="000904F3"/>
    <w:rsid w:val="00090E94"/>
    <w:rsid w:val="00090F56"/>
    <w:rsid w:val="000912A3"/>
    <w:rsid w:val="00091F39"/>
    <w:rsid w:val="0009294D"/>
    <w:rsid w:val="00092CBA"/>
    <w:rsid w:val="00093052"/>
    <w:rsid w:val="000934C3"/>
    <w:rsid w:val="000935A0"/>
    <w:rsid w:val="00093E6C"/>
    <w:rsid w:val="00094052"/>
    <w:rsid w:val="00094E9F"/>
    <w:rsid w:val="00094F36"/>
    <w:rsid w:val="0009544B"/>
    <w:rsid w:val="00095EF8"/>
    <w:rsid w:val="000961AF"/>
    <w:rsid w:val="0009667B"/>
    <w:rsid w:val="00096C31"/>
    <w:rsid w:val="00097292"/>
    <w:rsid w:val="0009780F"/>
    <w:rsid w:val="000A02C9"/>
    <w:rsid w:val="000A0454"/>
    <w:rsid w:val="000A0611"/>
    <w:rsid w:val="000A0FCD"/>
    <w:rsid w:val="000A100B"/>
    <w:rsid w:val="000A1586"/>
    <w:rsid w:val="000A1989"/>
    <w:rsid w:val="000A2086"/>
    <w:rsid w:val="000A2C2D"/>
    <w:rsid w:val="000A3C8A"/>
    <w:rsid w:val="000A4656"/>
    <w:rsid w:val="000A46C8"/>
    <w:rsid w:val="000A47A9"/>
    <w:rsid w:val="000A5488"/>
    <w:rsid w:val="000A553E"/>
    <w:rsid w:val="000A5CE9"/>
    <w:rsid w:val="000A761D"/>
    <w:rsid w:val="000A78D9"/>
    <w:rsid w:val="000A7C40"/>
    <w:rsid w:val="000A7EDF"/>
    <w:rsid w:val="000B01C4"/>
    <w:rsid w:val="000B0EE4"/>
    <w:rsid w:val="000B0F7E"/>
    <w:rsid w:val="000B11D3"/>
    <w:rsid w:val="000B2333"/>
    <w:rsid w:val="000B2659"/>
    <w:rsid w:val="000B3033"/>
    <w:rsid w:val="000B3191"/>
    <w:rsid w:val="000B350A"/>
    <w:rsid w:val="000B4EAE"/>
    <w:rsid w:val="000B4FE4"/>
    <w:rsid w:val="000B5137"/>
    <w:rsid w:val="000B5634"/>
    <w:rsid w:val="000B598C"/>
    <w:rsid w:val="000B639F"/>
    <w:rsid w:val="000B6DE8"/>
    <w:rsid w:val="000B6E70"/>
    <w:rsid w:val="000B7C21"/>
    <w:rsid w:val="000B7EA9"/>
    <w:rsid w:val="000C0B21"/>
    <w:rsid w:val="000C145B"/>
    <w:rsid w:val="000C1EB7"/>
    <w:rsid w:val="000C2409"/>
    <w:rsid w:val="000C25CB"/>
    <w:rsid w:val="000C2A4B"/>
    <w:rsid w:val="000C2F91"/>
    <w:rsid w:val="000C30ED"/>
    <w:rsid w:val="000C3379"/>
    <w:rsid w:val="000C3952"/>
    <w:rsid w:val="000C398D"/>
    <w:rsid w:val="000C3CB4"/>
    <w:rsid w:val="000C4DA8"/>
    <w:rsid w:val="000C661A"/>
    <w:rsid w:val="000C6866"/>
    <w:rsid w:val="000C716E"/>
    <w:rsid w:val="000C750E"/>
    <w:rsid w:val="000C781B"/>
    <w:rsid w:val="000C7E41"/>
    <w:rsid w:val="000D24DD"/>
    <w:rsid w:val="000D348C"/>
    <w:rsid w:val="000D3A3D"/>
    <w:rsid w:val="000D3CA8"/>
    <w:rsid w:val="000D4124"/>
    <w:rsid w:val="000D423D"/>
    <w:rsid w:val="000D5362"/>
    <w:rsid w:val="000D53BC"/>
    <w:rsid w:val="000D5AEA"/>
    <w:rsid w:val="000D5E21"/>
    <w:rsid w:val="000D6B8D"/>
    <w:rsid w:val="000D6FB2"/>
    <w:rsid w:val="000D7913"/>
    <w:rsid w:val="000D7BA4"/>
    <w:rsid w:val="000D7CC3"/>
    <w:rsid w:val="000E1423"/>
    <w:rsid w:val="000E1FBE"/>
    <w:rsid w:val="000E2DC2"/>
    <w:rsid w:val="000E3F7F"/>
    <w:rsid w:val="000E48A8"/>
    <w:rsid w:val="000E4931"/>
    <w:rsid w:val="000E4F64"/>
    <w:rsid w:val="000E5D1B"/>
    <w:rsid w:val="000E5E94"/>
    <w:rsid w:val="000E6091"/>
    <w:rsid w:val="000E60AE"/>
    <w:rsid w:val="000E6265"/>
    <w:rsid w:val="000E6566"/>
    <w:rsid w:val="000E7752"/>
    <w:rsid w:val="000E7E77"/>
    <w:rsid w:val="000F00DF"/>
    <w:rsid w:val="000F0236"/>
    <w:rsid w:val="000F1202"/>
    <w:rsid w:val="000F13AD"/>
    <w:rsid w:val="000F1D78"/>
    <w:rsid w:val="000F21D4"/>
    <w:rsid w:val="000F2669"/>
    <w:rsid w:val="000F2739"/>
    <w:rsid w:val="000F2E14"/>
    <w:rsid w:val="000F2FD4"/>
    <w:rsid w:val="000F3DA5"/>
    <w:rsid w:val="000F4042"/>
    <w:rsid w:val="000F4DBB"/>
    <w:rsid w:val="000F53D0"/>
    <w:rsid w:val="000F56F3"/>
    <w:rsid w:val="000F584A"/>
    <w:rsid w:val="000F6055"/>
    <w:rsid w:val="000F615C"/>
    <w:rsid w:val="000F685D"/>
    <w:rsid w:val="000F6C3C"/>
    <w:rsid w:val="000F6FB8"/>
    <w:rsid w:val="000F73FB"/>
    <w:rsid w:val="000F7547"/>
    <w:rsid w:val="000F792C"/>
    <w:rsid w:val="00101066"/>
    <w:rsid w:val="001017FF"/>
    <w:rsid w:val="00102970"/>
    <w:rsid w:val="00103450"/>
    <w:rsid w:val="00103795"/>
    <w:rsid w:val="001040B8"/>
    <w:rsid w:val="00105B42"/>
    <w:rsid w:val="00107026"/>
    <w:rsid w:val="0010772E"/>
    <w:rsid w:val="001115F0"/>
    <w:rsid w:val="001116BE"/>
    <w:rsid w:val="0011184D"/>
    <w:rsid w:val="0011288C"/>
    <w:rsid w:val="00114089"/>
    <w:rsid w:val="00114B0C"/>
    <w:rsid w:val="001160C1"/>
    <w:rsid w:val="00116664"/>
    <w:rsid w:val="001207C2"/>
    <w:rsid w:val="00120B10"/>
    <w:rsid w:val="0012166D"/>
    <w:rsid w:val="001224D4"/>
    <w:rsid w:val="0012250C"/>
    <w:rsid w:val="001230A6"/>
    <w:rsid w:val="00123D48"/>
    <w:rsid w:val="00123E99"/>
    <w:rsid w:val="001241F7"/>
    <w:rsid w:val="0012420A"/>
    <w:rsid w:val="00125733"/>
    <w:rsid w:val="0012610B"/>
    <w:rsid w:val="0012679A"/>
    <w:rsid w:val="00126997"/>
    <w:rsid w:val="00127CC0"/>
    <w:rsid w:val="00127EF7"/>
    <w:rsid w:val="00130126"/>
    <w:rsid w:val="00130273"/>
    <w:rsid w:val="00130317"/>
    <w:rsid w:val="00130572"/>
    <w:rsid w:val="00130B7D"/>
    <w:rsid w:val="00130CAD"/>
    <w:rsid w:val="001312B7"/>
    <w:rsid w:val="0013186F"/>
    <w:rsid w:val="00133408"/>
    <w:rsid w:val="0013368B"/>
    <w:rsid w:val="0013390D"/>
    <w:rsid w:val="0013557C"/>
    <w:rsid w:val="0013664B"/>
    <w:rsid w:val="001369A5"/>
    <w:rsid w:val="00137F58"/>
    <w:rsid w:val="00141089"/>
    <w:rsid w:val="00141511"/>
    <w:rsid w:val="001418CA"/>
    <w:rsid w:val="00141B42"/>
    <w:rsid w:val="00141B7C"/>
    <w:rsid w:val="00141C32"/>
    <w:rsid w:val="00141E45"/>
    <w:rsid w:val="00141EAF"/>
    <w:rsid w:val="00141EDC"/>
    <w:rsid w:val="0014214F"/>
    <w:rsid w:val="00142AE3"/>
    <w:rsid w:val="00143061"/>
    <w:rsid w:val="001430DC"/>
    <w:rsid w:val="001432F0"/>
    <w:rsid w:val="00143DCF"/>
    <w:rsid w:val="00143DD8"/>
    <w:rsid w:val="00143FB9"/>
    <w:rsid w:val="00144019"/>
    <w:rsid w:val="00144125"/>
    <w:rsid w:val="00144344"/>
    <w:rsid w:val="00144A90"/>
    <w:rsid w:val="00144AE7"/>
    <w:rsid w:val="00145031"/>
    <w:rsid w:val="00145236"/>
    <w:rsid w:val="00146192"/>
    <w:rsid w:val="00147187"/>
    <w:rsid w:val="001478E2"/>
    <w:rsid w:val="00150A1E"/>
    <w:rsid w:val="00150A36"/>
    <w:rsid w:val="00151628"/>
    <w:rsid w:val="00152002"/>
    <w:rsid w:val="001522A0"/>
    <w:rsid w:val="00152821"/>
    <w:rsid w:val="00152CAF"/>
    <w:rsid w:val="00153A25"/>
    <w:rsid w:val="00153F04"/>
    <w:rsid w:val="001548A3"/>
    <w:rsid w:val="001548CC"/>
    <w:rsid w:val="001551B5"/>
    <w:rsid w:val="001577AC"/>
    <w:rsid w:val="00160C9A"/>
    <w:rsid w:val="0016141A"/>
    <w:rsid w:val="001629BA"/>
    <w:rsid w:val="00163111"/>
    <w:rsid w:val="0016384A"/>
    <w:rsid w:val="00163875"/>
    <w:rsid w:val="00163C70"/>
    <w:rsid w:val="001645E6"/>
    <w:rsid w:val="0016587E"/>
    <w:rsid w:val="00165F71"/>
    <w:rsid w:val="001661B5"/>
    <w:rsid w:val="00167136"/>
    <w:rsid w:val="00167B33"/>
    <w:rsid w:val="00167CDA"/>
    <w:rsid w:val="001705EC"/>
    <w:rsid w:val="00170729"/>
    <w:rsid w:val="00171070"/>
    <w:rsid w:val="0017158C"/>
    <w:rsid w:val="001715F5"/>
    <w:rsid w:val="00172028"/>
    <w:rsid w:val="001727A4"/>
    <w:rsid w:val="00173328"/>
    <w:rsid w:val="00173CCA"/>
    <w:rsid w:val="00173F6F"/>
    <w:rsid w:val="00174091"/>
    <w:rsid w:val="00175995"/>
    <w:rsid w:val="00175FB8"/>
    <w:rsid w:val="00177007"/>
    <w:rsid w:val="00180192"/>
    <w:rsid w:val="00180A71"/>
    <w:rsid w:val="00181709"/>
    <w:rsid w:val="001825E5"/>
    <w:rsid w:val="00182CA2"/>
    <w:rsid w:val="0018353F"/>
    <w:rsid w:val="00183F7C"/>
    <w:rsid w:val="00184693"/>
    <w:rsid w:val="00184EB9"/>
    <w:rsid w:val="00185765"/>
    <w:rsid w:val="001858D0"/>
    <w:rsid w:val="001867A7"/>
    <w:rsid w:val="00186B67"/>
    <w:rsid w:val="00186D04"/>
    <w:rsid w:val="00190D7F"/>
    <w:rsid w:val="0019115C"/>
    <w:rsid w:val="00191A57"/>
    <w:rsid w:val="001921E6"/>
    <w:rsid w:val="00192542"/>
    <w:rsid w:val="001946D3"/>
    <w:rsid w:val="0019554A"/>
    <w:rsid w:val="001956C5"/>
    <w:rsid w:val="00196181"/>
    <w:rsid w:val="001961F3"/>
    <w:rsid w:val="00196404"/>
    <w:rsid w:val="00196987"/>
    <w:rsid w:val="001979AE"/>
    <w:rsid w:val="001A0262"/>
    <w:rsid w:val="001A10A8"/>
    <w:rsid w:val="001A19E8"/>
    <w:rsid w:val="001A1C7B"/>
    <w:rsid w:val="001A21D2"/>
    <w:rsid w:val="001A2792"/>
    <w:rsid w:val="001A2E9B"/>
    <w:rsid w:val="001A31F4"/>
    <w:rsid w:val="001A3D94"/>
    <w:rsid w:val="001A4357"/>
    <w:rsid w:val="001A446A"/>
    <w:rsid w:val="001A45E8"/>
    <w:rsid w:val="001A4C11"/>
    <w:rsid w:val="001A53D0"/>
    <w:rsid w:val="001A555A"/>
    <w:rsid w:val="001A5C91"/>
    <w:rsid w:val="001A6EB4"/>
    <w:rsid w:val="001A6EBE"/>
    <w:rsid w:val="001A6EEA"/>
    <w:rsid w:val="001A6F50"/>
    <w:rsid w:val="001A729C"/>
    <w:rsid w:val="001A7A04"/>
    <w:rsid w:val="001A7A21"/>
    <w:rsid w:val="001B058E"/>
    <w:rsid w:val="001B062D"/>
    <w:rsid w:val="001B1C73"/>
    <w:rsid w:val="001B270D"/>
    <w:rsid w:val="001B2AC7"/>
    <w:rsid w:val="001B2AE6"/>
    <w:rsid w:val="001B34DF"/>
    <w:rsid w:val="001B3635"/>
    <w:rsid w:val="001B3E3F"/>
    <w:rsid w:val="001B4796"/>
    <w:rsid w:val="001B50B6"/>
    <w:rsid w:val="001B7C4D"/>
    <w:rsid w:val="001C0460"/>
    <w:rsid w:val="001C0740"/>
    <w:rsid w:val="001C07E6"/>
    <w:rsid w:val="001C080B"/>
    <w:rsid w:val="001C0BA7"/>
    <w:rsid w:val="001C0EB8"/>
    <w:rsid w:val="001C15DA"/>
    <w:rsid w:val="001C1B46"/>
    <w:rsid w:val="001C2690"/>
    <w:rsid w:val="001C3196"/>
    <w:rsid w:val="001C3714"/>
    <w:rsid w:val="001C450C"/>
    <w:rsid w:val="001C4C2C"/>
    <w:rsid w:val="001C522B"/>
    <w:rsid w:val="001C669E"/>
    <w:rsid w:val="001C679C"/>
    <w:rsid w:val="001C6B4E"/>
    <w:rsid w:val="001C73A1"/>
    <w:rsid w:val="001C7551"/>
    <w:rsid w:val="001C798E"/>
    <w:rsid w:val="001D0A99"/>
    <w:rsid w:val="001D14E0"/>
    <w:rsid w:val="001D19CD"/>
    <w:rsid w:val="001D2C85"/>
    <w:rsid w:val="001D33C8"/>
    <w:rsid w:val="001D364C"/>
    <w:rsid w:val="001D3BBD"/>
    <w:rsid w:val="001D47D8"/>
    <w:rsid w:val="001D4832"/>
    <w:rsid w:val="001D5AAA"/>
    <w:rsid w:val="001D5DD4"/>
    <w:rsid w:val="001D69CA"/>
    <w:rsid w:val="001D6BB2"/>
    <w:rsid w:val="001D7475"/>
    <w:rsid w:val="001D7DF4"/>
    <w:rsid w:val="001E00B6"/>
    <w:rsid w:val="001E2B8D"/>
    <w:rsid w:val="001E323F"/>
    <w:rsid w:val="001E378C"/>
    <w:rsid w:val="001E3A59"/>
    <w:rsid w:val="001E53B3"/>
    <w:rsid w:val="001E6033"/>
    <w:rsid w:val="001E61A0"/>
    <w:rsid w:val="001E6592"/>
    <w:rsid w:val="001E7203"/>
    <w:rsid w:val="001E7377"/>
    <w:rsid w:val="001E755A"/>
    <w:rsid w:val="001E788B"/>
    <w:rsid w:val="001E7D20"/>
    <w:rsid w:val="001F05F7"/>
    <w:rsid w:val="001F1040"/>
    <w:rsid w:val="001F19BF"/>
    <w:rsid w:val="001F1E3F"/>
    <w:rsid w:val="001F1F29"/>
    <w:rsid w:val="001F23C8"/>
    <w:rsid w:val="001F2730"/>
    <w:rsid w:val="001F2DF9"/>
    <w:rsid w:val="001F305A"/>
    <w:rsid w:val="001F45D6"/>
    <w:rsid w:val="001F4B3D"/>
    <w:rsid w:val="001F4D4A"/>
    <w:rsid w:val="001F57CA"/>
    <w:rsid w:val="001F6073"/>
    <w:rsid w:val="001F69F3"/>
    <w:rsid w:val="001F78D5"/>
    <w:rsid w:val="001F7C37"/>
    <w:rsid w:val="001F7E88"/>
    <w:rsid w:val="00200EA5"/>
    <w:rsid w:val="0020271D"/>
    <w:rsid w:val="00202A59"/>
    <w:rsid w:val="0020305B"/>
    <w:rsid w:val="00203511"/>
    <w:rsid w:val="002040CC"/>
    <w:rsid w:val="002060D4"/>
    <w:rsid w:val="002065CD"/>
    <w:rsid w:val="00206D26"/>
    <w:rsid w:val="00207B44"/>
    <w:rsid w:val="00207D68"/>
    <w:rsid w:val="002103B2"/>
    <w:rsid w:val="00210AA0"/>
    <w:rsid w:val="00210B55"/>
    <w:rsid w:val="00210D6A"/>
    <w:rsid w:val="00211388"/>
    <w:rsid w:val="002116BE"/>
    <w:rsid w:val="0021247C"/>
    <w:rsid w:val="00212DBB"/>
    <w:rsid w:val="00213631"/>
    <w:rsid w:val="002137F4"/>
    <w:rsid w:val="00214295"/>
    <w:rsid w:val="002144B8"/>
    <w:rsid w:val="0021516F"/>
    <w:rsid w:val="002158BA"/>
    <w:rsid w:val="00215DCC"/>
    <w:rsid w:val="00216925"/>
    <w:rsid w:val="00217183"/>
    <w:rsid w:val="0021782E"/>
    <w:rsid w:val="002178B7"/>
    <w:rsid w:val="00217B8A"/>
    <w:rsid w:val="00217BB4"/>
    <w:rsid w:val="00220480"/>
    <w:rsid w:val="002214E1"/>
    <w:rsid w:val="0022207B"/>
    <w:rsid w:val="002224D7"/>
    <w:rsid w:val="00222989"/>
    <w:rsid w:val="002229D5"/>
    <w:rsid w:val="00222F58"/>
    <w:rsid w:val="00223B47"/>
    <w:rsid w:val="00225256"/>
    <w:rsid w:val="00225489"/>
    <w:rsid w:val="00225C20"/>
    <w:rsid w:val="00225F98"/>
    <w:rsid w:val="0022783C"/>
    <w:rsid w:val="0023080B"/>
    <w:rsid w:val="002318A6"/>
    <w:rsid w:val="00231C04"/>
    <w:rsid w:val="00233188"/>
    <w:rsid w:val="00233483"/>
    <w:rsid w:val="00233703"/>
    <w:rsid w:val="00233986"/>
    <w:rsid w:val="00234632"/>
    <w:rsid w:val="0023517E"/>
    <w:rsid w:val="002352AB"/>
    <w:rsid w:val="002352F8"/>
    <w:rsid w:val="0023598A"/>
    <w:rsid w:val="00235D12"/>
    <w:rsid w:val="0023650E"/>
    <w:rsid w:val="002367D7"/>
    <w:rsid w:val="00240666"/>
    <w:rsid w:val="00240786"/>
    <w:rsid w:val="00241642"/>
    <w:rsid w:val="00241767"/>
    <w:rsid w:val="002428AC"/>
    <w:rsid w:val="00242F0E"/>
    <w:rsid w:val="00245335"/>
    <w:rsid w:val="00245385"/>
    <w:rsid w:val="002453EB"/>
    <w:rsid w:val="00246263"/>
    <w:rsid w:val="002463EB"/>
    <w:rsid w:val="002468A9"/>
    <w:rsid w:val="002505E1"/>
    <w:rsid w:val="0025074F"/>
    <w:rsid w:val="002519D3"/>
    <w:rsid w:val="00251B0B"/>
    <w:rsid w:val="00252D87"/>
    <w:rsid w:val="002546D4"/>
    <w:rsid w:val="00256334"/>
    <w:rsid w:val="0025729F"/>
    <w:rsid w:val="002606D3"/>
    <w:rsid w:val="00261C4D"/>
    <w:rsid w:val="00262175"/>
    <w:rsid w:val="00262657"/>
    <w:rsid w:val="00262A14"/>
    <w:rsid w:val="00263001"/>
    <w:rsid w:val="00263010"/>
    <w:rsid w:val="0026312B"/>
    <w:rsid w:val="00263A97"/>
    <w:rsid w:val="0026460A"/>
    <w:rsid w:val="00265CE4"/>
    <w:rsid w:val="0026744E"/>
    <w:rsid w:val="00267E15"/>
    <w:rsid w:val="00267E6C"/>
    <w:rsid w:val="00270AF6"/>
    <w:rsid w:val="00272CE6"/>
    <w:rsid w:val="00272D6E"/>
    <w:rsid w:val="00272F88"/>
    <w:rsid w:val="00273531"/>
    <w:rsid w:val="00273B9E"/>
    <w:rsid w:val="00273C57"/>
    <w:rsid w:val="00274440"/>
    <w:rsid w:val="0027495A"/>
    <w:rsid w:val="002759ED"/>
    <w:rsid w:val="00280AC8"/>
    <w:rsid w:val="002812AC"/>
    <w:rsid w:val="002813B6"/>
    <w:rsid w:val="00283528"/>
    <w:rsid w:val="002836E7"/>
    <w:rsid w:val="00283FD2"/>
    <w:rsid w:val="002844AF"/>
    <w:rsid w:val="00284777"/>
    <w:rsid w:val="00284822"/>
    <w:rsid w:val="00285553"/>
    <w:rsid w:val="00285BB5"/>
    <w:rsid w:val="00285BE6"/>
    <w:rsid w:val="00285F94"/>
    <w:rsid w:val="00286670"/>
    <w:rsid w:val="00286885"/>
    <w:rsid w:val="00286A26"/>
    <w:rsid w:val="00286C08"/>
    <w:rsid w:val="002876C0"/>
    <w:rsid w:val="00290B5B"/>
    <w:rsid w:val="0029140E"/>
    <w:rsid w:val="00291AA7"/>
    <w:rsid w:val="0029215A"/>
    <w:rsid w:val="002924ED"/>
    <w:rsid w:val="00292944"/>
    <w:rsid w:val="00292AA2"/>
    <w:rsid w:val="00292F16"/>
    <w:rsid w:val="00293BF4"/>
    <w:rsid w:val="002946C1"/>
    <w:rsid w:val="00295937"/>
    <w:rsid w:val="00296612"/>
    <w:rsid w:val="002970E7"/>
    <w:rsid w:val="00297418"/>
    <w:rsid w:val="00297662"/>
    <w:rsid w:val="00297C1D"/>
    <w:rsid w:val="002A13B4"/>
    <w:rsid w:val="002A1831"/>
    <w:rsid w:val="002A1CA5"/>
    <w:rsid w:val="002A3449"/>
    <w:rsid w:val="002A3707"/>
    <w:rsid w:val="002A3C3E"/>
    <w:rsid w:val="002A4416"/>
    <w:rsid w:val="002A4BC0"/>
    <w:rsid w:val="002A50A4"/>
    <w:rsid w:val="002A5C59"/>
    <w:rsid w:val="002A5F2B"/>
    <w:rsid w:val="002A65FC"/>
    <w:rsid w:val="002A74F0"/>
    <w:rsid w:val="002B0291"/>
    <w:rsid w:val="002B0360"/>
    <w:rsid w:val="002B080E"/>
    <w:rsid w:val="002B0FF0"/>
    <w:rsid w:val="002B137F"/>
    <w:rsid w:val="002B1695"/>
    <w:rsid w:val="002B1DFA"/>
    <w:rsid w:val="002B228D"/>
    <w:rsid w:val="002B2376"/>
    <w:rsid w:val="002B2803"/>
    <w:rsid w:val="002B2881"/>
    <w:rsid w:val="002B2C2E"/>
    <w:rsid w:val="002B3E32"/>
    <w:rsid w:val="002B3ED6"/>
    <w:rsid w:val="002B4639"/>
    <w:rsid w:val="002B4D8D"/>
    <w:rsid w:val="002B56F2"/>
    <w:rsid w:val="002B57CC"/>
    <w:rsid w:val="002B5AFC"/>
    <w:rsid w:val="002B5FFD"/>
    <w:rsid w:val="002B6D00"/>
    <w:rsid w:val="002B70CC"/>
    <w:rsid w:val="002B766B"/>
    <w:rsid w:val="002B7D3B"/>
    <w:rsid w:val="002C090D"/>
    <w:rsid w:val="002C101F"/>
    <w:rsid w:val="002C15FB"/>
    <w:rsid w:val="002C1A95"/>
    <w:rsid w:val="002C2421"/>
    <w:rsid w:val="002C2589"/>
    <w:rsid w:val="002C2F18"/>
    <w:rsid w:val="002C3421"/>
    <w:rsid w:val="002C346E"/>
    <w:rsid w:val="002C422E"/>
    <w:rsid w:val="002C48E5"/>
    <w:rsid w:val="002C4C54"/>
    <w:rsid w:val="002C4D68"/>
    <w:rsid w:val="002C4F1A"/>
    <w:rsid w:val="002C5258"/>
    <w:rsid w:val="002C532B"/>
    <w:rsid w:val="002C61E2"/>
    <w:rsid w:val="002C6C0C"/>
    <w:rsid w:val="002C7621"/>
    <w:rsid w:val="002C7902"/>
    <w:rsid w:val="002C7F00"/>
    <w:rsid w:val="002D1C62"/>
    <w:rsid w:val="002D1C79"/>
    <w:rsid w:val="002D1CC7"/>
    <w:rsid w:val="002D2C70"/>
    <w:rsid w:val="002D2CBF"/>
    <w:rsid w:val="002D2CC8"/>
    <w:rsid w:val="002D2EEF"/>
    <w:rsid w:val="002D3054"/>
    <w:rsid w:val="002D3057"/>
    <w:rsid w:val="002D310D"/>
    <w:rsid w:val="002D4651"/>
    <w:rsid w:val="002D4799"/>
    <w:rsid w:val="002D47F0"/>
    <w:rsid w:val="002D4A42"/>
    <w:rsid w:val="002D4BEB"/>
    <w:rsid w:val="002D5559"/>
    <w:rsid w:val="002D7933"/>
    <w:rsid w:val="002D7ACF"/>
    <w:rsid w:val="002E0E7E"/>
    <w:rsid w:val="002E1183"/>
    <w:rsid w:val="002E1778"/>
    <w:rsid w:val="002E19AC"/>
    <w:rsid w:val="002E37F7"/>
    <w:rsid w:val="002E427F"/>
    <w:rsid w:val="002E5B1A"/>
    <w:rsid w:val="002E634E"/>
    <w:rsid w:val="002E7019"/>
    <w:rsid w:val="002E74AA"/>
    <w:rsid w:val="002E75B2"/>
    <w:rsid w:val="002E763C"/>
    <w:rsid w:val="002F186C"/>
    <w:rsid w:val="002F22CB"/>
    <w:rsid w:val="002F24E1"/>
    <w:rsid w:val="002F2939"/>
    <w:rsid w:val="002F421B"/>
    <w:rsid w:val="002F43E6"/>
    <w:rsid w:val="002F7486"/>
    <w:rsid w:val="002F7F63"/>
    <w:rsid w:val="0030125F"/>
    <w:rsid w:val="003016D3"/>
    <w:rsid w:val="00302E94"/>
    <w:rsid w:val="00302EF8"/>
    <w:rsid w:val="003033FB"/>
    <w:rsid w:val="00304312"/>
    <w:rsid w:val="00304C09"/>
    <w:rsid w:val="003058B0"/>
    <w:rsid w:val="003065FE"/>
    <w:rsid w:val="00306855"/>
    <w:rsid w:val="00310669"/>
    <w:rsid w:val="00310D73"/>
    <w:rsid w:val="00310EA0"/>
    <w:rsid w:val="00311FF3"/>
    <w:rsid w:val="00312042"/>
    <w:rsid w:val="00312BC3"/>
    <w:rsid w:val="00313198"/>
    <w:rsid w:val="00313246"/>
    <w:rsid w:val="003136E4"/>
    <w:rsid w:val="003138EF"/>
    <w:rsid w:val="00313CCE"/>
    <w:rsid w:val="00313DCD"/>
    <w:rsid w:val="00315659"/>
    <w:rsid w:val="0031682B"/>
    <w:rsid w:val="003175CE"/>
    <w:rsid w:val="00320195"/>
    <w:rsid w:val="00320659"/>
    <w:rsid w:val="00320C61"/>
    <w:rsid w:val="003213A6"/>
    <w:rsid w:val="00321536"/>
    <w:rsid w:val="00321961"/>
    <w:rsid w:val="00322206"/>
    <w:rsid w:val="00322342"/>
    <w:rsid w:val="003226FF"/>
    <w:rsid w:val="003231A5"/>
    <w:rsid w:val="003261C6"/>
    <w:rsid w:val="003275C5"/>
    <w:rsid w:val="00327A99"/>
    <w:rsid w:val="00327D6D"/>
    <w:rsid w:val="00327D83"/>
    <w:rsid w:val="00327D92"/>
    <w:rsid w:val="00327EEA"/>
    <w:rsid w:val="00330279"/>
    <w:rsid w:val="00330919"/>
    <w:rsid w:val="003309B6"/>
    <w:rsid w:val="00330EB5"/>
    <w:rsid w:val="00331B0D"/>
    <w:rsid w:val="00331B56"/>
    <w:rsid w:val="0033263F"/>
    <w:rsid w:val="003337AF"/>
    <w:rsid w:val="00334159"/>
    <w:rsid w:val="003349AF"/>
    <w:rsid w:val="00334E0C"/>
    <w:rsid w:val="00334FC3"/>
    <w:rsid w:val="003353DB"/>
    <w:rsid w:val="003363DE"/>
    <w:rsid w:val="003365D5"/>
    <w:rsid w:val="00336715"/>
    <w:rsid w:val="00336E03"/>
    <w:rsid w:val="00336EDE"/>
    <w:rsid w:val="003377DE"/>
    <w:rsid w:val="00337DF0"/>
    <w:rsid w:val="003414FA"/>
    <w:rsid w:val="00342071"/>
    <w:rsid w:val="003428D0"/>
    <w:rsid w:val="00342DE2"/>
    <w:rsid w:val="00344420"/>
    <w:rsid w:val="00344A3D"/>
    <w:rsid w:val="00345023"/>
    <w:rsid w:val="003452B2"/>
    <w:rsid w:val="003462CD"/>
    <w:rsid w:val="0034665B"/>
    <w:rsid w:val="003469F0"/>
    <w:rsid w:val="00346EDB"/>
    <w:rsid w:val="00347833"/>
    <w:rsid w:val="003479C5"/>
    <w:rsid w:val="00347CB3"/>
    <w:rsid w:val="0035032C"/>
    <w:rsid w:val="00350A43"/>
    <w:rsid w:val="00350C37"/>
    <w:rsid w:val="00351A97"/>
    <w:rsid w:val="003529C1"/>
    <w:rsid w:val="0035352A"/>
    <w:rsid w:val="00353A9C"/>
    <w:rsid w:val="003543EF"/>
    <w:rsid w:val="003549C5"/>
    <w:rsid w:val="0035521E"/>
    <w:rsid w:val="003556DB"/>
    <w:rsid w:val="003557F6"/>
    <w:rsid w:val="0035656E"/>
    <w:rsid w:val="00356575"/>
    <w:rsid w:val="00356795"/>
    <w:rsid w:val="003574EA"/>
    <w:rsid w:val="0036060D"/>
    <w:rsid w:val="0036105D"/>
    <w:rsid w:val="00361A38"/>
    <w:rsid w:val="00363062"/>
    <w:rsid w:val="00363079"/>
    <w:rsid w:val="003632B3"/>
    <w:rsid w:val="003636BA"/>
    <w:rsid w:val="003637AA"/>
    <w:rsid w:val="00363AF2"/>
    <w:rsid w:val="00363CF0"/>
    <w:rsid w:val="00363D1D"/>
    <w:rsid w:val="003644C5"/>
    <w:rsid w:val="0036469E"/>
    <w:rsid w:val="00364AA3"/>
    <w:rsid w:val="003652F3"/>
    <w:rsid w:val="00365790"/>
    <w:rsid w:val="00366C90"/>
    <w:rsid w:val="00366D11"/>
    <w:rsid w:val="00370404"/>
    <w:rsid w:val="00370621"/>
    <w:rsid w:val="00370F6B"/>
    <w:rsid w:val="0037283B"/>
    <w:rsid w:val="003728CF"/>
    <w:rsid w:val="00372E30"/>
    <w:rsid w:val="00372EAE"/>
    <w:rsid w:val="00373DBA"/>
    <w:rsid w:val="0037466C"/>
    <w:rsid w:val="003746B4"/>
    <w:rsid w:val="0037530C"/>
    <w:rsid w:val="0037548C"/>
    <w:rsid w:val="0037583E"/>
    <w:rsid w:val="00375A03"/>
    <w:rsid w:val="00376074"/>
    <w:rsid w:val="003760B6"/>
    <w:rsid w:val="0037692D"/>
    <w:rsid w:val="003770DB"/>
    <w:rsid w:val="00377B01"/>
    <w:rsid w:val="00377C4B"/>
    <w:rsid w:val="0038162A"/>
    <w:rsid w:val="00381B8C"/>
    <w:rsid w:val="003820AA"/>
    <w:rsid w:val="00382F35"/>
    <w:rsid w:val="00383B4E"/>
    <w:rsid w:val="00383EF7"/>
    <w:rsid w:val="00383FE4"/>
    <w:rsid w:val="003840FF"/>
    <w:rsid w:val="00384A5A"/>
    <w:rsid w:val="003859D5"/>
    <w:rsid w:val="003860B6"/>
    <w:rsid w:val="00386AF0"/>
    <w:rsid w:val="00386D7C"/>
    <w:rsid w:val="00390E32"/>
    <w:rsid w:val="00391CCD"/>
    <w:rsid w:val="00392694"/>
    <w:rsid w:val="00392B93"/>
    <w:rsid w:val="00392FCA"/>
    <w:rsid w:val="0039324B"/>
    <w:rsid w:val="003933DD"/>
    <w:rsid w:val="00393976"/>
    <w:rsid w:val="00393C4A"/>
    <w:rsid w:val="00393E92"/>
    <w:rsid w:val="00394D89"/>
    <w:rsid w:val="00395F36"/>
    <w:rsid w:val="00397382"/>
    <w:rsid w:val="003978E9"/>
    <w:rsid w:val="00397B4B"/>
    <w:rsid w:val="00397BA7"/>
    <w:rsid w:val="00397F71"/>
    <w:rsid w:val="003A12E9"/>
    <w:rsid w:val="003A1D70"/>
    <w:rsid w:val="003A20EE"/>
    <w:rsid w:val="003A2833"/>
    <w:rsid w:val="003A2BD7"/>
    <w:rsid w:val="003A2CD3"/>
    <w:rsid w:val="003A314A"/>
    <w:rsid w:val="003A31CA"/>
    <w:rsid w:val="003A4D9C"/>
    <w:rsid w:val="003A5174"/>
    <w:rsid w:val="003A5576"/>
    <w:rsid w:val="003A558C"/>
    <w:rsid w:val="003A560B"/>
    <w:rsid w:val="003A5F23"/>
    <w:rsid w:val="003A6258"/>
    <w:rsid w:val="003A649C"/>
    <w:rsid w:val="003A697A"/>
    <w:rsid w:val="003A719E"/>
    <w:rsid w:val="003A7394"/>
    <w:rsid w:val="003A7D3D"/>
    <w:rsid w:val="003B0D88"/>
    <w:rsid w:val="003B1D4D"/>
    <w:rsid w:val="003B203F"/>
    <w:rsid w:val="003B222F"/>
    <w:rsid w:val="003B25A4"/>
    <w:rsid w:val="003B25BE"/>
    <w:rsid w:val="003B25C6"/>
    <w:rsid w:val="003B36FB"/>
    <w:rsid w:val="003B4343"/>
    <w:rsid w:val="003B44B8"/>
    <w:rsid w:val="003B5516"/>
    <w:rsid w:val="003B560F"/>
    <w:rsid w:val="003B5E8C"/>
    <w:rsid w:val="003B61A3"/>
    <w:rsid w:val="003B679C"/>
    <w:rsid w:val="003C1854"/>
    <w:rsid w:val="003C2513"/>
    <w:rsid w:val="003C2699"/>
    <w:rsid w:val="003C2D06"/>
    <w:rsid w:val="003C31EC"/>
    <w:rsid w:val="003C380B"/>
    <w:rsid w:val="003C3A6B"/>
    <w:rsid w:val="003C4311"/>
    <w:rsid w:val="003C4BAA"/>
    <w:rsid w:val="003C5366"/>
    <w:rsid w:val="003C5417"/>
    <w:rsid w:val="003C6BF6"/>
    <w:rsid w:val="003C75E2"/>
    <w:rsid w:val="003C7E45"/>
    <w:rsid w:val="003D0719"/>
    <w:rsid w:val="003D0AA0"/>
    <w:rsid w:val="003D0AFE"/>
    <w:rsid w:val="003D0E3C"/>
    <w:rsid w:val="003D144E"/>
    <w:rsid w:val="003D2055"/>
    <w:rsid w:val="003D2A6C"/>
    <w:rsid w:val="003D2FFD"/>
    <w:rsid w:val="003D3E9C"/>
    <w:rsid w:val="003D4156"/>
    <w:rsid w:val="003D4261"/>
    <w:rsid w:val="003D4266"/>
    <w:rsid w:val="003D55EA"/>
    <w:rsid w:val="003D5704"/>
    <w:rsid w:val="003D5E1E"/>
    <w:rsid w:val="003D69EC"/>
    <w:rsid w:val="003D6E47"/>
    <w:rsid w:val="003E0F6B"/>
    <w:rsid w:val="003E12C8"/>
    <w:rsid w:val="003E138B"/>
    <w:rsid w:val="003E13AB"/>
    <w:rsid w:val="003E15CC"/>
    <w:rsid w:val="003E30DD"/>
    <w:rsid w:val="003E3690"/>
    <w:rsid w:val="003E39CC"/>
    <w:rsid w:val="003E41FB"/>
    <w:rsid w:val="003E43C6"/>
    <w:rsid w:val="003E5A54"/>
    <w:rsid w:val="003E5D15"/>
    <w:rsid w:val="003E608C"/>
    <w:rsid w:val="003E60B6"/>
    <w:rsid w:val="003E7431"/>
    <w:rsid w:val="003E744A"/>
    <w:rsid w:val="003E7B21"/>
    <w:rsid w:val="003E7FC5"/>
    <w:rsid w:val="003F0F17"/>
    <w:rsid w:val="003F1210"/>
    <w:rsid w:val="003F1ADF"/>
    <w:rsid w:val="003F1D76"/>
    <w:rsid w:val="003F20CC"/>
    <w:rsid w:val="003F2811"/>
    <w:rsid w:val="003F29DC"/>
    <w:rsid w:val="003F2F17"/>
    <w:rsid w:val="003F3625"/>
    <w:rsid w:val="003F3CED"/>
    <w:rsid w:val="003F3D92"/>
    <w:rsid w:val="003F44B8"/>
    <w:rsid w:val="003F4CB5"/>
    <w:rsid w:val="003F4E41"/>
    <w:rsid w:val="003F513F"/>
    <w:rsid w:val="003F51C7"/>
    <w:rsid w:val="003F5320"/>
    <w:rsid w:val="003F55E2"/>
    <w:rsid w:val="003F58AF"/>
    <w:rsid w:val="003F5DEA"/>
    <w:rsid w:val="003F7405"/>
    <w:rsid w:val="003F7D0A"/>
    <w:rsid w:val="00400006"/>
    <w:rsid w:val="004003E5"/>
    <w:rsid w:val="004007AE"/>
    <w:rsid w:val="0040172E"/>
    <w:rsid w:val="00401ECC"/>
    <w:rsid w:val="004020C1"/>
    <w:rsid w:val="00402973"/>
    <w:rsid w:val="00402B85"/>
    <w:rsid w:val="00403181"/>
    <w:rsid w:val="0040353F"/>
    <w:rsid w:val="0040392E"/>
    <w:rsid w:val="00403B9A"/>
    <w:rsid w:val="00403DA9"/>
    <w:rsid w:val="00404197"/>
    <w:rsid w:val="0040439A"/>
    <w:rsid w:val="00404ADC"/>
    <w:rsid w:val="004059C3"/>
    <w:rsid w:val="00405D82"/>
    <w:rsid w:val="00405DA1"/>
    <w:rsid w:val="00405DF1"/>
    <w:rsid w:val="0040608F"/>
    <w:rsid w:val="0040646C"/>
    <w:rsid w:val="00406BED"/>
    <w:rsid w:val="004074DA"/>
    <w:rsid w:val="00410704"/>
    <w:rsid w:val="004117F7"/>
    <w:rsid w:val="00412441"/>
    <w:rsid w:val="004134C8"/>
    <w:rsid w:val="0041397F"/>
    <w:rsid w:val="00413E20"/>
    <w:rsid w:val="00413EF5"/>
    <w:rsid w:val="00415352"/>
    <w:rsid w:val="004156DE"/>
    <w:rsid w:val="00416522"/>
    <w:rsid w:val="004168B5"/>
    <w:rsid w:val="004171FA"/>
    <w:rsid w:val="00417828"/>
    <w:rsid w:val="00417EA8"/>
    <w:rsid w:val="00417FA5"/>
    <w:rsid w:val="0042045D"/>
    <w:rsid w:val="004209DB"/>
    <w:rsid w:val="00421B44"/>
    <w:rsid w:val="00421C01"/>
    <w:rsid w:val="00422269"/>
    <w:rsid w:val="004226F1"/>
    <w:rsid w:val="00422805"/>
    <w:rsid w:val="00422C25"/>
    <w:rsid w:val="00423732"/>
    <w:rsid w:val="0042373A"/>
    <w:rsid w:val="004239E2"/>
    <w:rsid w:val="004241F6"/>
    <w:rsid w:val="0042474D"/>
    <w:rsid w:val="00424D87"/>
    <w:rsid w:val="0042593B"/>
    <w:rsid w:val="0042627E"/>
    <w:rsid w:val="0042678D"/>
    <w:rsid w:val="00427047"/>
    <w:rsid w:val="00427465"/>
    <w:rsid w:val="00427DE7"/>
    <w:rsid w:val="00427E73"/>
    <w:rsid w:val="00430043"/>
    <w:rsid w:val="00430277"/>
    <w:rsid w:val="004318E5"/>
    <w:rsid w:val="00431A23"/>
    <w:rsid w:val="00431EFF"/>
    <w:rsid w:val="004330C8"/>
    <w:rsid w:val="004337DF"/>
    <w:rsid w:val="00433E6A"/>
    <w:rsid w:val="00436182"/>
    <w:rsid w:val="00437152"/>
    <w:rsid w:val="004377D0"/>
    <w:rsid w:val="00440106"/>
    <w:rsid w:val="004408C7"/>
    <w:rsid w:val="00441CA9"/>
    <w:rsid w:val="004435F3"/>
    <w:rsid w:val="004446CD"/>
    <w:rsid w:val="00444776"/>
    <w:rsid w:val="0044482B"/>
    <w:rsid w:val="00445503"/>
    <w:rsid w:val="0044558C"/>
    <w:rsid w:val="00446BF2"/>
    <w:rsid w:val="00446C50"/>
    <w:rsid w:val="0045036B"/>
    <w:rsid w:val="004505F5"/>
    <w:rsid w:val="00451B1C"/>
    <w:rsid w:val="00451C9C"/>
    <w:rsid w:val="00451D4D"/>
    <w:rsid w:val="00452354"/>
    <w:rsid w:val="0045293F"/>
    <w:rsid w:val="004529A5"/>
    <w:rsid w:val="00453764"/>
    <w:rsid w:val="0045379E"/>
    <w:rsid w:val="00453A83"/>
    <w:rsid w:val="00454ADF"/>
    <w:rsid w:val="00454C00"/>
    <w:rsid w:val="00455E2F"/>
    <w:rsid w:val="004566E7"/>
    <w:rsid w:val="0045712A"/>
    <w:rsid w:val="004577CD"/>
    <w:rsid w:val="004607EB"/>
    <w:rsid w:val="00461C23"/>
    <w:rsid w:val="00462F9E"/>
    <w:rsid w:val="00464E03"/>
    <w:rsid w:val="00465669"/>
    <w:rsid w:val="0046760E"/>
    <w:rsid w:val="00467921"/>
    <w:rsid w:val="00467E85"/>
    <w:rsid w:val="004701F9"/>
    <w:rsid w:val="004705A5"/>
    <w:rsid w:val="00470EC6"/>
    <w:rsid w:val="00471319"/>
    <w:rsid w:val="00472D90"/>
    <w:rsid w:val="004752D5"/>
    <w:rsid w:val="0047661D"/>
    <w:rsid w:val="004773DD"/>
    <w:rsid w:val="0048077C"/>
    <w:rsid w:val="00480C47"/>
    <w:rsid w:val="00480CD8"/>
    <w:rsid w:val="004816B8"/>
    <w:rsid w:val="004817A2"/>
    <w:rsid w:val="00481CFC"/>
    <w:rsid w:val="00481DAE"/>
    <w:rsid w:val="004827D7"/>
    <w:rsid w:val="00482E4A"/>
    <w:rsid w:val="00482F4B"/>
    <w:rsid w:val="00483453"/>
    <w:rsid w:val="00483784"/>
    <w:rsid w:val="00483DE7"/>
    <w:rsid w:val="00483F9D"/>
    <w:rsid w:val="00484412"/>
    <w:rsid w:val="00484C9E"/>
    <w:rsid w:val="004856F2"/>
    <w:rsid w:val="00486021"/>
    <w:rsid w:val="00486C1A"/>
    <w:rsid w:val="00487226"/>
    <w:rsid w:val="004873DF"/>
    <w:rsid w:val="00492388"/>
    <w:rsid w:val="00492D94"/>
    <w:rsid w:val="00492FC0"/>
    <w:rsid w:val="004930A8"/>
    <w:rsid w:val="00493892"/>
    <w:rsid w:val="00493D0D"/>
    <w:rsid w:val="00493FC8"/>
    <w:rsid w:val="00494A2D"/>
    <w:rsid w:val="00494BC2"/>
    <w:rsid w:val="00495868"/>
    <w:rsid w:val="00495DCC"/>
    <w:rsid w:val="00495FBD"/>
    <w:rsid w:val="00496430"/>
    <w:rsid w:val="004967BA"/>
    <w:rsid w:val="0049693A"/>
    <w:rsid w:val="004A017E"/>
    <w:rsid w:val="004A05E4"/>
    <w:rsid w:val="004A118E"/>
    <w:rsid w:val="004A1EEE"/>
    <w:rsid w:val="004A20BF"/>
    <w:rsid w:val="004A253F"/>
    <w:rsid w:val="004A3EA0"/>
    <w:rsid w:val="004A494E"/>
    <w:rsid w:val="004A5829"/>
    <w:rsid w:val="004A5BD8"/>
    <w:rsid w:val="004A687D"/>
    <w:rsid w:val="004B0293"/>
    <w:rsid w:val="004B1C3B"/>
    <w:rsid w:val="004B265C"/>
    <w:rsid w:val="004B337B"/>
    <w:rsid w:val="004B3816"/>
    <w:rsid w:val="004B38A7"/>
    <w:rsid w:val="004B390A"/>
    <w:rsid w:val="004B3D76"/>
    <w:rsid w:val="004B42E6"/>
    <w:rsid w:val="004B440B"/>
    <w:rsid w:val="004B4A7C"/>
    <w:rsid w:val="004B5E59"/>
    <w:rsid w:val="004B6026"/>
    <w:rsid w:val="004B78D0"/>
    <w:rsid w:val="004B7B71"/>
    <w:rsid w:val="004B7FDB"/>
    <w:rsid w:val="004C0408"/>
    <w:rsid w:val="004C1635"/>
    <w:rsid w:val="004C1728"/>
    <w:rsid w:val="004C24F0"/>
    <w:rsid w:val="004C304D"/>
    <w:rsid w:val="004C3C3D"/>
    <w:rsid w:val="004C4538"/>
    <w:rsid w:val="004C4F9E"/>
    <w:rsid w:val="004C5AE7"/>
    <w:rsid w:val="004C7A58"/>
    <w:rsid w:val="004D0607"/>
    <w:rsid w:val="004D0B90"/>
    <w:rsid w:val="004D0E46"/>
    <w:rsid w:val="004D1013"/>
    <w:rsid w:val="004D15A3"/>
    <w:rsid w:val="004D2298"/>
    <w:rsid w:val="004D22A3"/>
    <w:rsid w:val="004D245C"/>
    <w:rsid w:val="004D3ABC"/>
    <w:rsid w:val="004D4A05"/>
    <w:rsid w:val="004D4C46"/>
    <w:rsid w:val="004D4CF0"/>
    <w:rsid w:val="004D51AA"/>
    <w:rsid w:val="004D5368"/>
    <w:rsid w:val="004D561E"/>
    <w:rsid w:val="004D5FEB"/>
    <w:rsid w:val="004D6C33"/>
    <w:rsid w:val="004D78EE"/>
    <w:rsid w:val="004E041C"/>
    <w:rsid w:val="004E13A6"/>
    <w:rsid w:val="004E2174"/>
    <w:rsid w:val="004E30B9"/>
    <w:rsid w:val="004E419A"/>
    <w:rsid w:val="004E4720"/>
    <w:rsid w:val="004E62B5"/>
    <w:rsid w:val="004E644E"/>
    <w:rsid w:val="004E707A"/>
    <w:rsid w:val="004E7767"/>
    <w:rsid w:val="004E7A54"/>
    <w:rsid w:val="004E7ACC"/>
    <w:rsid w:val="004F02AF"/>
    <w:rsid w:val="004F0DF9"/>
    <w:rsid w:val="004F11CC"/>
    <w:rsid w:val="004F15C5"/>
    <w:rsid w:val="004F2FBB"/>
    <w:rsid w:val="004F48F8"/>
    <w:rsid w:val="004F5332"/>
    <w:rsid w:val="004F5CA2"/>
    <w:rsid w:val="004F68FE"/>
    <w:rsid w:val="004F6988"/>
    <w:rsid w:val="005007FF"/>
    <w:rsid w:val="00501224"/>
    <w:rsid w:val="00501496"/>
    <w:rsid w:val="00501772"/>
    <w:rsid w:val="00501807"/>
    <w:rsid w:val="00501B1B"/>
    <w:rsid w:val="00503A5E"/>
    <w:rsid w:val="00504EC2"/>
    <w:rsid w:val="00505035"/>
    <w:rsid w:val="00505143"/>
    <w:rsid w:val="00505622"/>
    <w:rsid w:val="005057A0"/>
    <w:rsid w:val="00505DC5"/>
    <w:rsid w:val="00505E67"/>
    <w:rsid w:val="005061E0"/>
    <w:rsid w:val="0050695A"/>
    <w:rsid w:val="00506BD1"/>
    <w:rsid w:val="0050797C"/>
    <w:rsid w:val="00507C52"/>
    <w:rsid w:val="00507E23"/>
    <w:rsid w:val="00510216"/>
    <w:rsid w:val="005106A8"/>
    <w:rsid w:val="0051083E"/>
    <w:rsid w:val="00510879"/>
    <w:rsid w:val="005115F6"/>
    <w:rsid w:val="0051287E"/>
    <w:rsid w:val="00512B56"/>
    <w:rsid w:val="0051308B"/>
    <w:rsid w:val="00513C81"/>
    <w:rsid w:val="00513E73"/>
    <w:rsid w:val="0051423D"/>
    <w:rsid w:val="00514EAE"/>
    <w:rsid w:val="0051514A"/>
    <w:rsid w:val="00515503"/>
    <w:rsid w:val="00515795"/>
    <w:rsid w:val="00515A9E"/>
    <w:rsid w:val="0051686A"/>
    <w:rsid w:val="00516B35"/>
    <w:rsid w:val="00516BDC"/>
    <w:rsid w:val="00516C1C"/>
    <w:rsid w:val="00517A22"/>
    <w:rsid w:val="00517C79"/>
    <w:rsid w:val="00517E39"/>
    <w:rsid w:val="005207C1"/>
    <w:rsid w:val="0052123B"/>
    <w:rsid w:val="00521FE4"/>
    <w:rsid w:val="00523531"/>
    <w:rsid w:val="0052394A"/>
    <w:rsid w:val="00523ADB"/>
    <w:rsid w:val="00523D31"/>
    <w:rsid w:val="00524D25"/>
    <w:rsid w:val="00525A36"/>
    <w:rsid w:val="00525A6C"/>
    <w:rsid w:val="00526DBD"/>
    <w:rsid w:val="00527ED5"/>
    <w:rsid w:val="00527F4A"/>
    <w:rsid w:val="0053037A"/>
    <w:rsid w:val="00531148"/>
    <w:rsid w:val="00531F0F"/>
    <w:rsid w:val="005322C2"/>
    <w:rsid w:val="0053273D"/>
    <w:rsid w:val="00533188"/>
    <w:rsid w:val="00533A39"/>
    <w:rsid w:val="005344E7"/>
    <w:rsid w:val="005345E5"/>
    <w:rsid w:val="00535228"/>
    <w:rsid w:val="00535E97"/>
    <w:rsid w:val="00536996"/>
    <w:rsid w:val="00537CD6"/>
    <w:rsid w:val="00540165"/>
    <w:rsid w:val="00540819"/>
    <w:rsid w:val="00540D24"/>
    <w:rsid w:val="00541D31"/>
    <w:rsid w:val="00541FB4"/>
    <w:rsid w:val="005422BD"/>
    <w:rsid w:val="00542E39"/>
    <w:rsid w:val="00542EB2"/>
    <w:rsid w:val="00543A18"/>
    <w:rsid w:val="00543C1E"/>
    <w:rsid w:val="0054401B"/>
    <w:rsid w:val="00544520"/>
    <w:rsid w:val="005449D0"/>
    <w:rsid w:val="00547887"/>
    <w:rsid w:val="00547BA7"/>
    <w:rsid w:val="00547FA9"/>
    <w:rsid w:val="00550354"/>
    <w:rsid w:val="0055059E"/>
    <w:rsid w:val="00551D23"/>
    <w:rsid w:val="00552A34"/>
    <w:rsid w:val="0055480C"/>
    <w:rsid w:val="005548EC"/>
    <w:rsid w:val="00555000"/>
    <w:rsid w:val="0055632E"/>
    <w:rsid w:val="00556481"/>
    <w:rsid w:val="005572A7"/>
    <w:rsid w:val="005573F2"/>
    <w:rsid w:val="00557515"/>
    <w:rsid w:val="00557766"/>
    <w:rsid w:val="005602AB"/>
    <w:rsid w:val="005603DD"/>
    <w:rsid w:val="00560B79"/>
    <w:rsid w:val="005610AD"/>
    <w:rsid w:val="0056160B"/>
    <w:rsid w:val="005619A1"/>
    <w:rsid w:val="00561C77"/>
    <w:rsid w:val="00563184"/>
    <w:rsid w:val="00563A6A"/>
    <w:rsid w:val="00563F67"/>
    <w:rsid w:val="0056433E"/>
    <w:rsid w:val="00564B17"/>
    <w:rsid w:val="00567274"/>
    <w:rsid w:val="00567727"/>
    <w:rsid w:val="005702F9"/>
    <w:rsid w:val="00570641"/>
    <w:rsid w:val="005713E8"/>
    <w:rsid w:val="0057210B"/>
    <w:rsid w:val="00572E7A"/>
    <w:rsid w:val="00573F3C"/>
    <w:rsid w:val="00574110"/>
    <w:rsid w:val="005743CF"/>
    <w:rsid w:val="005746F8"/>
    <w:rsid w:val="0057485F"/>
    <w:rsid w:val="00574FE3"/>
    <w:rsid w:val="0057615E"/>
    <w:rsid w:val="005762E7"/>
    <w:rsid w:val="00576856"/>
    <w:rsid w:val="00577627"/>
    <w:rsid w:val="00577DF7"/>
    <w:rsid w:val="005804C5"/>
    <w:rsid w:val="00580CA8"/>
    <w:rsid w:val="00582F43"/>
    <w:rsid w:val="005832F2"/>
    <w:rsid w:val="0058411F"/>
    <w:rsid w:val="00585220"/>
    <w:rsid w:val="005856D0"/>
    <w:rsid w:val="005858C8"/>
    <w:rsid w:val="00585E41"/>
    <w:rsid w:val="00586664"/>
    <w:rsid w:val="0058679F"/>
    <w:rsid w:val="005868D6"/>
    <w:rsid w:val="00586E7E"/>
    <w:rsid w:val="00587824"/>
    <w:rsid w:val="0058786B"/>
    <w:rsid w:val="0059119E"/>
    <w:rsid w:val="00591456"/>
    <w:rsid w:val="005920C7"/>
    <w:rsid w:val="005949B8"/>
    <w:rsid w:val="00594C1E"/>
    <w:rsid w:val="00595988"/>
    <w:rsid w:val="00595C7D"/>
    <w:rsid w:val="00596908"/>
    <w:rsid w:val="005972E6"/>
    <w:rsid w:val="0059750B"/>
    <w:rsid w:val="00597ECD"/>
    <w:rsid w:val="005A03B9"/>
    <w:rsid w:val="005A066A"/>
    <w:rsid w:val="005A107B"/>
    <w:rsid w:val="005A10B7"/>
    <w:rsid w:val="005A17F5"/>
    <w:rsid w:val="005A1A4F"/>
    <w:rsid w:val="005A2108"/>
    <w:rsid w:val="005A24C4"/>
    <w:rsid w:val="005A2A43"/>
    <w:rsid w:val="005A2F7B"/>
    <w:rsid w:val="005A2FF9"/>
    <w:rsid w:val="005A324D"/>
    <w:rsid w:val="005A3A00"/>
    <w:rsid w:val="005A3C3E"/>
    <w:rsid w:val="005A5676"/>
    <w:rsid w:val="005A63F0"/>
    <w:rsid w:val="005A71AF"/>
    <w:rsid w:val="005B044D"/>
    <w:rsid w:val="005B1BA6"/>
    <w:rsid w:val="005B20B2"/>
    <w:rsid w:val="005B20E8"/>
    <w:rsid w:val="005B24B0"/>
    <w:rsid w:val="005B3B24"/>
    <w:rsid w:val="005B437A"/>
    <w:rsid w:val="005B4D9B"/>
    <w:rsid w:val="005B4EC5"/>
    <w:rsid w:val="005B5B15"/>
    <w:rsid w:val="005B6EE9"/>
    <w:rsid w:val="005B714A"/>
    <w:rsid w:val="005B7BD1"/>
    <w:rsid w:val="005C0098"/>
    <w:rsid w:val="005C03B7"/>
    <w:rsid w:val="005C0769"/>
    <w:rsid w:val="005C0891"/>
    <w:rsid w:val="005C0E29"/>
    <w:rsid w:val="005C181B"/>
    <w:rsid w:val="005C191D"/>
    <w:rsid w:val="005C1945"/>
    <w:rsid w:val="005C1CB3"/>
    <w:rsid w:val="005C1F7A"/>
    <w:rsid w:val="005C24BF"/>
    <w:rsid w:val="005C27CF"/>
    <w:rsid w:val="005C3D71"/>
    <w:rsid w:val="005C3FA2"/>
    <w:rsid w:val="005C4043"/>
    <w:rsid w:val="005C4115"/>
    <w:rsid w:val="005C4439"/>
    <w:rsid w:val="005C4CE6"/>
    <w:rsid w:val="005C55CD"/>
    <w:rsid w:val="005C77E3"/>
    <w:rsid w:val="005D00A6"/>
    <w:rsid w:val="005D0D48"/>
    <w:rsid w:val="005D110E"/>
    <w:rsid w:val="005D13FB"/>
    <w:rsid w:val="005D1F88"/>
    <w:rsid w:val="005D3DA7"/>
    <w:rsid w:val="005D3F96"/>
    <w:rsid w:val="005D41E5"/>
    <w:rsid w:val="005D603A"/>
    <w:rsid w:val="005D65CD"/>
    <w:rsid w:val="005D6763"/>
    <w:rsid w:val="005D7FCD"/>
    <w:rsid w:val="005E07DB"/>
    <w:rsid w:val="005E09F4"/>
    <w:rsid w:val="005E0FCB"/>
    <w:rsid w:val="005E1F4F"/>
    <w:rsid w:val="005E1F77"/>
    <w:rsid w:val="005E2765"/>
    <w:rsid w:val="005E2BB4"/>
    <w:rsid w:val="005E5212"/>
    <w:rsid w:val="005E585C"/>
    <w:rsid w:val="005E5F32"/>
    <w:rsid w:val="005E627A"/>
    <w:rsid w:val="005E6654"/>
    <w:rsid w:val="005E671E"/>
    <w:rsid w:val="005E7CC4"/>
    <w:rsid w:val="005E7FAA"/>
    <w:rsid w:val="005F0845"/>
    <w:rsid w:val="005F2032"/>
    <w:rsid w:val="005F287B"/>
    <w:rsid w:val="005F3C19"/>
    <w:rsid w:val="005F3E92"/>
    <w:rsid w:val="005F3FAB"/>
    <w:rsid w:val="005F47E9"/>
    <w:rsid w:val="005F5261"/>
    <w:rsid w:val="005F5AA8"/>
    <w:rsid w:val="005F661A"/>
    <w:rsid w:val="005F7227"/>
    <w:rsid w:val="005F7405"/>
    <w:rsid w:val="00600262"/>
    <w:rsid w:val="00600401"/>
    <w:rsid w:val="006004BE"/>
    <w:rsid w:val="0060054E"/>
    <w:rsid w:val="00600BB5"/>
    <w:rsid w:val="00600F8A"/>
    <w:rsid w:val="006015A3"/>
    <w:rsid w:val="00601E67"/>
    <w:rsid w:val="0060202C"/>
    <w:rsid w:val="00602141"/>
    <w:rsid w:val="00602AE0"/>
    <w:rsid w:val="00602EE3"/>
    <w:rsid w:val="00602FDD"/>
    <w:rsid w:val="00603C76"/>
    <w:rsid w:val="00605008"/>
    <w:rsid w:val="0060537D"/>
    <w:rsid w:val="0060561A"/>
    <w:rsid w:val="00605AB4"/>
    <w:rsid w:val="00607541"/>
    <w:rsid w:val="00607BD6"/>
    <w:rsid w:val="00610014"/>
    <w:rsid w:val="0061052C"/>
    <w:rsid w:val="0061057B"/>
    <w:rsid w:val="00610ECB"/>
    <w:rsid w:val="00611C04"/>
    <w:rsid w:val="00611E7B"/>
    <w:rsid w:val="0061233C"/>
    <w:rsid w:val="006124CA"/>
    <w:rsid w:val="006125CB"/>
    <w:rsid w:val="00612701"/>
    <w:rsid w:val="00612824"/>
    <w:rsid w:val="00615172"/>
    <w:rsid w:val="00615ADC"/>
    <w:rsid w:val="0061732A"/>
    <w:rsid w:val="006178B1"/>
    <w:rsid w:val="00617CFB"/>
    <w:rsid w:val="006205A1"/>
    <w:rsid w:val="00620D67"/>
    <w:rsid w:val="00622149"/>
    <w:rsid w:val="00622E3B"/>
    <w:rsid w:val="00623067"/>
    <w:rsid w:val="006235B8"/>
    <w:rsid w:val="006248E2"/>
    <w:rsid w:val="00624B7E"/>
    <w:rsid w:val="00625470"/>
    <w:rsid w:val="006259C2"/>
    <w:rsid w:val="00625BB6"/>
    <w:rsid w:val="00625E1E"/>
    <w:rsid w:val="006261EF"/>
    <w:rsid w:val="006269F9"/>
    <w:rsid w:val="00626C69"/>
    <w:rsid w:val="00627740"/>
    <w:rsid w:val="00627874"/>
    <w:rsid w:val="00630E89"/>
    <w:rsid w:val="006310A5"/>
    <w:rsid w:val="0063141C"/>
    <w:rsid w:val="00631ED3"/>
    <w:rsid w:val="00632087"/>
    <w:rsid w:val="00632DEE"/>
    <w:rsid w:val="006343DF"/>
    <w:rsid w:val="006344FC"/>
    <w:rsid w:val="0063478B"/>
    <w:rsid w:val="00634B60"/>
    <w:rsid w:val="00635AF1"/>
    <w:rsid w:val="006370CF"/>
    <w:rsid w:val="00640350"/>
    <w:rsid w:val="006406FE"/>
    <w:rsid w:val="00640EFC"/>
    <w:rsid w:val="00642C55"/>
    <w:rsid w:val="006431C3"/>
    <w:rsid w:val="006432F0"/>
    <w:rsid w:val="0064479F"/>
    <w:rsid w:val="00646755"/>
    <w:rsid w:val="00646948"/>
    <w:rsid w:val="0064744B"/>
    <w:rsid w:val="00650249"/>
    <w:rsid w:val="00650727"/>
    <w:rsid w:val="00650989"/>
    <w:rsid w:val="00652153"/>
    <w:rsid w:val="00652D3D"/>
    <w:rsid w:val="006533B6"/>
    <w:rsid w:val="00653647"/>
    <w:rsid w:val="006536E9"/>
    <w:rsid w:val="006537D1"/>
    <w:rsid w:val="00653945"/>
    <w:rsid w:val="00653C88"/>
    <w:rsid w:val="006540E2"/>
    <w:rsid w:val="006547EC"/>
    <w:rsid w:val="006552EA"/>
    <w:rsid w:val="006558D7"/>
    <w:rsid w:val="00655DCD"/>
    <w:rsid w:val="00656437"/>
    <w:rsid w:val="00656559"/>
    <w:rsid w:val="00656AA4"/>
    <w:rsid w:val="006578A1"/>
    <w:rsid w:val="00660078"/>
    <w:rsid w:val="006604FE"/>
    <w:rsid w:val="006609D7"/>
    <w:rsid w:val="00660C37"/>
    <w:rsid w:val="00661916"/>
    <w:rsid w:val="00661BAE"/>
    <w:rsid w:val="00662FB6"/>
    <w:rsid w:val="006633D6"/>
    <w:rsid w:val="00663776"/>
    <w:rsid w:val="00663B7B"/>
    <w:rsid w:val="00663DCA"/>
    <w:rsid w:val="006640CB"/>
    <w:rsid w:val="00665BA2"/>
    <w:rsid w:val="00666037"/>
    <w:rsid w:val="006673D5"/>
    <w:rsid w:val="006677E4"/>
    <w:rsid w:val="00670883"/>
    <w:rsid w:val="006709BC"/>
    <w:rsid w:val="00671050"/>
    <w:rsid w:val="006717D5"/>
    <w:rsid w:val="0067225A"/>
    <w:rsid w:val="00673135"/>
    <w:rsid w:val="00673CFF"/>
    <w:rsid w:val="006753DF"/>
    <w:rsid w:val="00675D5C"/>
    <w:rsid w:val="006761C8"/>
    <w:rsid w:val="00676343"/>
    <w:rsid w:val="0067650F"/>
    <w:rsid w:val="0067687C"/>
    <w:rsid w:val="00676C20"/>
    <w:rsid w:val="0067703C"/>
    <w:rsid w:val="0067730F"/>
    <w:rsid w:val="0068044A"/>
    <w:rsid w:val="006804BB"/>
    <w:rsid w:val="006805D5"/>
    <w:rsid w:val="00680A1D"/>
    <w:rsid w:val="00681367"/>
    <w:rsid w:val="006818E5"/>
    <w:rsid w:val="006827DB"/>
    <w:rsid w:val="006827E8"/>
    <w:rsid w:val="00682F9B"/>
    <w:rsid w:val="0068355A"/>
    <w:rsid w:val="006839CF"/>
    <w:rsid w:val="006848FA"/>
    <w:rsid w:val="00684A06"/>
    <w:rsid w:val="00685026"/>
    <w:rsid w:val="006867BF"/>
    <w:rsid w:val="00686C6C"/>
    <w:rsid w:val="00686D5C"/>
    <w:rsid w:val="00687031"/>
    <w:rsid w:val="00687150"/>
    <w:rsid w:val="00687262"/>
    <w:rsid w:val="00687366"/>
    <w:rsid w:val="00687880"/>
    <w:rsid w:val="00690361"/>
    <w:rsid w:val="00690F23"/>
    <w:rsid w:val="00691567"/>
    <w:rsid w:val="00692273"/>
    <w:rsid w:val="00692B06"/>
    <w:rsid w:val="00693ED5"/>
    <w:rsid w:val="00694368"/>
    <w:rsid w:val="0069444A"/>
    <w:rsid w:val="006957D4"/>
    <w:rsid w:val="00695C4E"/>
    <w:rsid w:val="00695D3A"/>
    <w:rsid w:val="006963A5"/>
    <w:rsid w:val="0069759D"/>
    <w:rsid w:val="006A1723"/>
    <w:rsid w:val="006A2DEF"/>
    <w:rsid w:val="006A388D"/>
    <w:rsid w:val="006A3A9A"/>
    <w:rsid w:val="006A3CBF"/>
    <w:rsid w:val="006A3E4B"/>
    <w:rsid w:val="006A3F3F"/>
    <w:rsid w:val="006A43E6"/>
    <w:rsid w:val="006A47BD"/>
    <w:rsid w:val="006A4912"/>
    <w:rsid w:val="006A4C29"/>
    <w:rsid w:val="006A518B"/>
    <w:rsid w:val="006A59C3"/>
    <w:rsid w:val="006A6343"/>
    <w:rsid w:val="006A6D01"/>
    <w:rsid w:val="006A70C5"/>
    <w:rsid w:val="006A7782"/>
    <w:rsid w:val="006A7DA6"/>
    <w:rsid w:val="006B02E3"/>
    <w:rsid w:val="006B25B7"/>
    <w:rsid w:val="006B29FB"/>
    <w:rsid w:val="006B2DD8"/>
    <w:rsid w:val="006B3B4B"/>
    <w:rsid w:val="006B58DE"/>
    <w:rsid w:val="006B6285"/>
    <w:rsid w:val="006B6C68"/>
    <w:rsid w:val="006B75AC"/>
    <w:rsid w:val="006B7BE0"/>
    <w:rsid w:val="006C0175"/>
    <w:rsid w:val="006C120B"/>
    <w:rsid w:val="006C2562"/>
    <w:rsid w:val="006C342B"/>
    <w:rsid w:val="006C4258"/>
    <w:rsid w:val="006C4433"/>
    <w:rsid w:val="006C4D2A"/>
    <w:rsid w:val="006C5782"/>
    <w:rsid w:val="006C59A7"/>
    <w:rsid w:val="006C6098"/>
    <w:rsid w:val="006C73DE"/>
    <w:rsid w:val="006C7B66"/>
    <w:rsid w:val="006C7CF4"/>
    <w:rsid w:val="006D0AA1"/>
    <w:rsid w:val="006D1240"/>
    <w:rsid w:val="006D1BA1"/>
    <w:rsid w:val="006D3093"/>
    <w:rsid w:val="006D353A"/>
    <w:rsid w:val="006D3D43"/>
    <w:rsid w:val="006D4035"/>
    <w:rsid w:val="006D4426"/>
    <w:rsid w:val="006D4DBC"/>
    <w:rsid w:val="006D5361"/>
    <w:rsid w:val="006D5527"/>
    <w:rsid w:val="006D5C46"/>
    <w:rsid w:val="006D60B8"/>
    <w:rsid w:val="006D62EF"/>
    <w:rsid w:val="006D6B2F"/>
    <w:rsid w:val="006D78F6"/>
    <w:rsid w:val="006D7957"/>
    <w:rsid w:val="006D7F15"/>
    <w:rsid w:val="006E00D1"/>
    <w:rsid w:val="006E0370"/>
    <w:rsid w:val="006E0988"/>
    <w:rsid w:val="006E159D"/>
    <w:rsid w:val="006E15BE"/>
    <w:rsid w:val="006E1DEB"/>
    <w:rsid w:val="006E26D6"/>
    <w:rsid w:val="006E270D"/>
    <w:rsid w:val="006E2789"/>
    <w:rsid w:val="006E33FF"/>
    <w:rsid w:val="006E5ADC"/>
    <w:rsid w:val="006E667B"/>
    <w:rsid w:val="006E6BAE"/>
    <w:rsid w:val="006F0C06"/>
    <w:rsid w:val="006F1CE7"/>
    <w:rsid w:val="006F27C8"/>
    <w:rsid w:val="006F2A82"/>
    <w:rsid w:val="006F2AD3"/>
    <w:rsid w:val="006F4CF1"/>
    <w:rsid w:val="006F5FDB"/>
    <w:rsid w:val="006F71D7"/>
    <w:rsid w:val="006F722B"/>
    <w:rsid w:val="006F73FC"/>
    <w:rsid w:val="006F747C"/>
    <w:rsid w:val="006F77FF"/>
    <w:rsid w:val="00700504"/>
    <w:rsid w:val="00701A3D"/>
    <w:rsid w:val="007020E4"/>
    <w:rsid w:val="0070280D"/>
    <w:rsid w:val="00702A63"/>
    <w:rsid w:val="00702DE0"/>
    <w:rsid w:val="00702EDE"/>
    <w:rsid w:val="00703236"/>
    <w:rsid w:val="00703BE6"/>
    <w:rsid w:val="00703E95"/>
    <w:rsid w:val="007044C2"/>
    <w:rsid w:val="00704E09"/>
    <w:rsid w:val="00705195"/>
    <w:rsid w:val="007066DA"/>
    <w:rsid w:val="0070682E"/>
    <w:rsid w:val="00706D7D"/>
    <w:rsid w:val="00706DB2"/>
    <w:rsid w:val="007077D0"/>
    <w:rsid w:val="007077D8"/>
    <w:rsid w:val="00707978"/>
    <w:rsid w:val="00707CC3"/>
    <w:rsid w:val="00710472"/>
    <w:rsid w:val="00710607"/>
    <w:rsid w:val="00710696"/>
    <w:rsid w:val="0071118B"/>
    <w:rsid w:val="00712819"/>
    <w:rsid w:val="0071384E"/>
    <w:rsid w:val="00713BE7"/>
    <w:rsid w:val="0071449E"/>
    <w:rsid w:val="007155FC"/>
    <w:rsid w:val="007159F6"/>
    <w:rsid w:val="00716F70"/>
    <w:rsid w:val="007170CF"/>
    <w:rsid w:val="00717CB0"/>
    <w:rsid w:val="00717ECE"/>
    <w:rsid w:val="00720251"/>
    <w:rsid w:val="0072267C"/>
    <w:rsid w:val="007227BD"/>
    <w:rsid w:val="007236B4"/>
    <w:rsid w:val="007239BA"/>
    <w:rsid w:val="00723C49"/>
    <w:rsid w:val="00725E96"/>
    <w:rsid w:val="00726754"/>
    <w:rsid w:val="007273B8"/>
    <w:rsid w:val="00727C9C"/>
    <w:rsid w:val="00727EA9"/>
    <w:rsid w:val="007313C5"/>
    <w:rsid w:val="007325C7"/>
    <w:rsid w:val="00732C26"/>
    <w:rsid w:val="00732EE4"/>
    <w:rsid w:val="00733895"/>
    <w:rsid w:val="00733A15"/>
    <w:rsid w:val="00734071"/>
    <w:rsid w:val="007342C9"/>
    <w:rsid w:val="0073436E"/>
    <w:rsid w:val="0073480A"/>
    <w:rsid w:val="00734922"/>
    <w:rsid w:val="00735AEC"/>
    <w:rsid w:val="00735E1A"/>
    <w:rsid w:val="00735F0E"/>
    <w:rsid w:val="00735F75"/>
    <w:rsid w:val="007366C2"/>
    <w:rsid w:val="00736AA9"/>
    <w:rsid w:val="0073713B"/>
    <w:rsid w:val="00737224"/>
    <w:rsid w:val="007374CB"/>
    <w:rsid w:val="00740502"/>
    <w:rsid w:val="00740EB8"/>
    <w:rsid w:val="00741A62"/>
    <w:rsid w:val="00742D5B"/>
    <w:rsid w:val="007432E1"/>
    <w:rsid w:val="007433D5"/>
    <w:rsid w:val="00743A13"/>
    <w:rsid w:val="00744894"/>
    <w:rsid w:val="00745C2D"/>
    <w:rsid w:val="00745EEB"/>
    <w:rsid w:val="00746797"/>
    <w:rsid w:val="00746C99"/>
    <w:rsid w:val="00747469"/>
    <w:rsid w:val="00747597"/>
    <w:rsid w:val="00747D2C"/>
    <w:rsid w:val="00747FED"/>
    <w:rsid w:val="007503EF"/>
    <w:rsid w:val="00750EB7"/>
    <w:rsid w:val="0075160C"/>
    <w:rsid w:val="0075285D"/>
    <w:rsid w:val="0075368B"/>
    <w:rsid w:val="00753EA4"/>
    <w:rsid w:val="00754FC9"/>
    <w:rsid w:val="007561E8"/>
    <w:rsid w:val="00757ED9"/>
    <w:rsid w:val="00760524"/>
    <w:rsid w:val="00760927"/>
    <w:rsid w:val="00761C59"/>
    <w:rsid w:val="00761FEB"/>
    <w:rsid w:val="0076261F"/>
    <w:rsid w:val="00763F66"/>
    <w:rsid w:val="00764C1B"/>
    <w:rsid w:val="007663CB"/>
    <w:rsid w:val="007663EF"/>
    <w:rsid w:val="007667E7"/>
    <w:rsid w:val="00770285"/>
    <w:rsid w:val="007708AB"/>
    <w:rsid w:val="007708FF"/>
    <w:rsid w:val="00772D94"/>
    <w:rsid w:val="0077382C"/>
    <w:rsid w:val="00774C64"/>
    <w:rsid w:val="00775247"/>
    <w:rsid w:val="00775DA0"/>
    <w:rsid w:val="00775F42"/>
    <w:rsid w:val="007767E6"/>
    <w:rsid w:val="00777A48"/>
    <w:rsid w:val="007822C4"/>
    <w:rsid w:val="00782508"/>
    <w:rsid w:val="00782FE8"/>
    <w:rsid w:val="0078387D"/>
    <w:rsid w:val="00783C64"/>
    <w:rsid w:val="00783E0D"/>
    <w:rsid w:val="007858DD"/>
    <w:rsid w:val="00786108"/>
    <w:rsid w:val="0078618D"/>
    <w:rsid w:val="00786353"/>
    <w:rsid w:val="00786E1F"/>
    <w:rsid w:val="00786EAC"/>
    <w:rsid w:val="007875DD"/>
    <w:rsid w:val="00790B9C"/>
    <w:rsid w:val="00791BB2"/>
    <w:rsid w:val="00791BD1"/>
    <w:rsid w:val="00791C2E"/>
    <w:rsid w:val="007933A5"/>
    <w:rsid w:val="00793639"/>
    <w:rsid w:val="00793676"/>
    <w:rsid w:val="00793F58"/>
    <w:rsid w:val="00794288"/>
    <w:rsid w:val="0079506F"/>
    <w:rsid w:val="0079553D"/>
    <w:rsid w:val="00795696"/>
    <w:rsid w:val="00795AD0"/>
    <w:rsid w:val="00795C17"/>
    <w:rsid w:val="007962BC"/>
    <w:rsid w:val="007976A0"/>
    <w:rsid w:val="007A033F"/>
    <w:rsid w:val="007A046D"/>
    <w:rsid w:val="007A126C"/>
    <w:rsid w:val="007A12C2"/>
    <w:rsid w:val="007A1FB6"/>
    <w:rsid w:val="007A2628"/>
    <w:rsid w:val="007A2B00"/>
    <w:rsid w:val="007A2DD8"/>
    <w:rsid w:val="007A3692"/>
    <w:rsid w:val="007A37EA"/>
    <w:rsid w:val="007A4273"/>
    <w:rsid w:val="007B0584"/>
    <w:rsid w:val="007B0D7C"/>
    <w:rsid w:val="007B0FFD"/>
    <w:rsid w:val="007B1F61"/>
    <w:rsid w:val="007B26C5"/>
    <w:rsid w:val="007B2A10"/>
    <w:rsid w:val="007B339E"/>
    <w:rsid w:val="007B358B"/>
    <w:rsid w:val="007B3DB9"/>
    <w:rsid w:val="007B40B1"/>
    <w:rsid w:val="007B4408"/>
    <w:rsid w:val="007B45F7"/>
    <w:rsid w:val="007B5FC2"/>
    <w:rsid w:val="007B6D31"/>
    <w:rsid w:val="007B76D0"/>
    <w:rsid w:val="007B793F"/>
    <w:rsid w:val="007B7F35"/>
    <w:rsid w:val="007C0648"/>
    <w:rsid w:val="007C09C8"/>
    <w:rsid w:val="007C164E"/>
    <w:rsid w:val="007C1913"/>
    <w:rsid w:val="007C281B"/>
    <w:rsid w:val="007C3480"/>
    <w:rsid w:val="007C3F99"/>
    <w:rsid w:val="007C4AF9"/>
    <w:rsid w:val="007C4B04"/>
    <w:rsid w:val="007C5B6B"/>
    <w:rsid w:val="007C68B9"/>
    <w:rsid w:val="007C696E"/>
    <w:rsid w:val="007C6F13"/>
    <w:rsid w:val="007C7F81"/>
    <w:rsid w:val="007D1972"/>
    <w:rsid w:val="007D19E1"/>
    <w:rsid w:val="007D1B72"/>
    <w:rsid w:val="007D1BD6"/>
    <w:rsid w:val="007D1D74"/>
    <w:rsid w:val="007D2E5C"/>
    <w:rsid w:val="007D3674"/>
    <w:rsid w:val="007D36EE"/>
    <w:rsid w:val="007D3928"/>
    <w:rsid w:val="007D46B9"/>
    <w:rsid w:val="007D47B6"/>
    <w:rsid w:val="007D51DD"/>
    <w:rsid w:val="007D57FA"/>
    <w:rsid w:val="007D60FC"/>
    <w:rsid w:val="007D7698"/>
    <w:rsid w:val="007D7D6E"/>
    <w:rsid w:val="007D7DD9"/>
    <w:rsid w:val="007E0AE6"/>
    <w:rsid w:val="007E1C5C"/>
    <w:rsid w:val="007E24E3"/>
    <w:rsid w:val="007E2E27"/>
    <w:rsid w:val="007E36C4"/>
    <w:rsid w:val="007E3777"/>
    <w:rsid w:val="007E3A67"/>
    <w:rsid w:val="007E4D66"/>
    <w:rsid w:val="007E55BF"/>
    <w:rsid w:val="007E6330"/>
    <w:rsid w:val="007E6A12"/>
    <w:rsid w:val="007E6BE8"/>
    <w:rsid w:val="007F0798"/>
    <w:rsid w:val="007F16CE"/>
    <w:rsid w:val="007F196C"/>
    <w:rsid w:val="007F2D60"/>
    <w:rsid w:val="007F35C1"/>
    <w:rsid w:val="007F3767"/>
    <w:rsid w:val="007F38BC"/>
    <w:rsid w:val="007F39A4"/>
    <w:rsid w:val="007F3BD5"/>
    <w:rsid w:val="007F3C4C"/>
    <w:rsid w:val="007F3CDD"/>
    <w:rsid w:val="007F4219"/>
    <w:rsid w:val="007F46D3"/>
    <w:rsid w:val="007F549A"/>
    <w:rsid w:val="007F59F7"/>
    <w:rsid w:val="007F5D52"/>
    <w:rsid w:val="007F63E7"/>
    <w:rsid w:val="007F6484"/>
    <w:rsid w:val="007F656E"/>
    <w:rsid w:val="007F6BB0"/>
    <w:rsid w:val="007F6E47"/>
    <w:rsid w:val="007F780E"/>
    <w:rsid w:val="007F7FCE"/>
    <w:rsid w:val="0080142C"/>
    <w:rsid w:val="008017C4"/>
    <w:rsid w:val="00801C2B"/>
    <w:rsid w:val="00801F3C"/>
    <w:rsid w:val="00802B22"/>
    <w:rsid w:val="008035DF"/>
    <w:rsid w:val="008045E8"/>
    <w:rsid w:val="00804D1B"/>
    <w:rsid w:val="00804E50"/>
    <w:rsid w:val="0080517E"/>
    <w:rsid w:val="008056F6"/>
    <w:rsid w:val="00807753"/>
    <w:rsid w:val="008077DD"/>
    <w:rsid w:val="008100AE"/>
    <w:rsid w:val="008106F1"/>
    <w:rsid w:val="00812667"/>
    <w:rsid w:val="00812CB8"/>
    <w:rsid w:val="00812EE5"/>
    <w:rsid w:val="0081368F"/>
    <w:rsid w:val="008137FD"/>
    <w:rsid w:val="008141E4"/>
    <w:rsid w:val="00814391"/>
    <w:rsid w:val="00814594"/>
    <w:rsid w:val="00814E5A"/>
    <w:rsid w:val="0081500D"/>
    <w:rsid w:val="0081538E"/>
    <w:rsid w:val="008157CF"/>
    <w:rsid w:val="00815D79"/>
    <w:rsid w:val="00815E98"/>
    <w:rsid w:val="00817E2C"/>
    <w:rsid w:val="00820092"/>
    <w:rsid w:val="00820545"/>
    <w:rsid w:val="0082061C"/>
    <w:rsid w:val="00820920"/>
    <w:rsid w:val="0082150D"/>
    <w:rsid w:val="00821FFE"/>
    <w:rsid w:val="0082433A"/>
    <w:rsid w:val="0082494C"/>
    <w:rsid w:val="00825889"/>
    <w:rsid w:val="00825A8B"/>
    <w:rsid w:val="00826821"/>
    <w:rsid w:val="00826C85"/>
    <w:rsid w:val="00827729"/>
    <w:rsid w:val="00827C7B"/>
    <w:rsid w:val="0083043A"/>
    <w:rsid w:val="00831931"/>
    <w:rsid w:val="00831F13"/>
    <w:rsid w:val="0083284A"/>
    <w:rsid w:val="00832A72"/>
    <w:rsid w:val="008337A5"/>
    <w:rsid w:val="00833D7A"/>
    <w:rsid w:val="00833F57"/>
    <w:rsid w:val="008347A9"/>
    <w:rsid w:val="0083505F"/>
    <w:rsid w:val="0083559B"/>
    <w:rsid w:val="008360CA"/>
    <w:rsid w:val="008360EA"/>
    <w:rsid w:val="008361E3"/>
    <w:rsid w:val="0083629E"/>
    <w:rsid w:val="008378AA"/>
    <w:rsid w:val="0084177C"/>
    <w:rsid w:val="00841DEE"/>
    <w:rsid w:val="0084270F"/>
    <w:rsid w:val="00842718"/>
    <w:rsid w:val="00843313"/>
    <w:rsid w:val="00843CC5"/>
    <w:rsid w:val="00846690"/>
    <w:rsid w:val="00846C60"/>
    <w:rsid w:val="00847812"/>
    <w:rsid w:val="008505F1"/>
    <w:rsid w:val="0085081E"/>
    <w:rsid w:val="00850D5E"/>
    <w:rsid w:val="00851815"/>
    <w:rsid w:val="00852CE0"/>
    <w:rsid w:val="0085353C"/>
    <w:rsid w:val="008536DD"/>
    <w:rsid w:val="00853A2E"/>
    <w:rsid w:val="008540DB"/>
    <w:rsid w:val="00854AD6"/>
    <w:rsid w:val="008553ED"/>
    <w:rsid w:val="0085574A"/>
    <w:rsid w:val="00856397"/>
    <w:rsid w:val="00856C96"/>
    <w:rsid w:val="0085709A"/>
    <w:rsid w:val="0085793E"/>
    <w:rsid w:val="00861B7F"/>
    <w:rsid w:val="00862B50"/>
    <w:rsid w:val="008632CF"/>
    <w:rsid w:val="008633E4"/>
    <w:rsid w:val="0086372A"/>
    <w:rsid w:val="008637FA"/>
    <w:rsid w:val="00863BE7"/>
    <w:rsid w:val="00863F5A"/>
    <w:rsid w:val="0086401B"/>
    <w:rsid w:val="00864A6D"/>
    <w:rsid w:val="008665FC"/>
    <w:rsid w:val="0086679E"/>
    <w:rsid w:val="00866D83"/>
    <w:rsid w:val="00867ADE"/>
    <w:rsid w:val="00867FED"/>
    <w:rsid w:val="008714FC"/>
    <w:rsid w:val="00872010"/>
    <w:rsid w:val="00872B9A"/>
    <w:rsid w:val="00872F0A"/>
    <w:rsid w:val="00873325"/>
    <w:rsid w:val="00873341"/>
    <w:rsid w:val="008735E5"/>
    <w:rsid w:val="0087411B"/>
    <w:rsid w:val="00874978"/>
    <w:rsid w:val="00874EB8"/>
    <w:rsid w:val="00875438"/>
    <w:rsid w:val="008758A7"/>
    <w:rsid w:val="00875DE2"/>
    <w:rsid w:val="0088021E"/>
    <w:rsid w:val="00880A57"/>
    <w:rsid w:val="00881B83"/>
    <w:rsid w:val="00881E8B"/>
    <w:rsid w:val="00881FD3"/>
    <w:rsid w:val="0088238A"/>
    <w:rsid w:val="008823CE"/>
    <w:rsid w:val="008828F0"/>
    <w:rsid w:val="008829A6"/>
    <w:rsid w:val="00882A7C"/>
    <w:rsid w:val="0088325F"/>
    <w:rsid w:val="00883BB2"/>
    <w:rsid w:val="00883C58"/>
    <w:rsid w:val="00883EA3"/>
    <w:rsid w:val="00884339"/>
    <w:rsid w:val="0088440B"/>
    <w:rsid w:val="00884C4E"/>
    <w:rsid w:val="008851BC"/>
    <w:rsid w:val="008864EC"/>
    <w:rsid w:val="008865A6"/>
    <w:rsid w:val="00886712"/>
    <w:rsid w:val="008867EF"/>
    <w:rsid w:val="00887BC6"/>
    <w:rsid w:val="00887EF8"/>
    <w:rsid w:val="00890C50"/>
    <w:rsid w:val="00890F73"/>
    <w:rsid w:val="00892B66"/>
    <w:rsid w:val="008931E8"/>
    <w:rsid w:val="008935A4"/>
    <w:rsid w:val="00893FC0"/>
    <w:rsid w:val="008956F4"/>
    <w:rsid w:val="008959CF"/>
    <w:rsid w:val="00895CCE"/>
    <w:rsid w:val="00896129"/>
    <w:rsid w:val="00897287"/>
    <w:rsid w:val="0089786F"/>
    <w:rsid w:val="00897E47"/>
    <w:rsid w:val="008A0172"/>
    <w:rsid w:val="008A03BC"/>
    <w:rsid w:val="008A0469"/>
    <w:rsid w:val="008A0749"/>
    <w:rsid w:val="008A0C20"/>
    <w:rsid w:val="008A0F8B"/>
    <w:rsid w:val="008A1AA7"/>
    <w:rsid w:val="008A1D7F"/>
    <w:rsid w:val="008A21C7"/>
    <w:rsid w:val="008A34C1"/>
    <w:rsid w:val="008A3656"/>
    <w:rsid w:val="008A4B57"/>
    <w:rsid w:val="008A521E"/>
    <w:rsid w:val="008A5B46"/>
    <w:rsid w:val="008A5F28"/>
    <w:rsid w:val="008A6666"/>
    <w:rsid w:val="008A6884"/>
    <w:rsid w:val="008A6961"/>
    <w:rsid w:val="008A70CF"/>
    <w:rsid w:val="008A75EA"/>
    <w:rsid w:val="008A7B48"/>
    <w:rsid w:val="008A7B71"/>
    <w:rsid w:val="008B00A3"/>
    <w:rsid w:val="008B06F0"/>
    <w:rsid w:val="008B1350"/>
    <w:rsid w:val="008B2798"/>
    <w:rsid w:val="008B2AE0"/>
    <w:rsid w:val="008B313D"/>
    <w:rsid w:val="008B3AD1"/>
    <w:rsid w:val="008B3CD9"/>
    <w:rsid w:val="008B44F0"/>
    <w:rsid w:val="008B468B"/>
    <w:rsid w:val="008B4C6B"/>
    <w:rsid w:val="008B5C0D"/>
    <w:rsid w:val="008B5DA3"/>
    <w:rsid w:val="008B6166"/>
    <w:rsid w:val="008B690F"/>
    <w:rsid w:val="008B6944"/>
    <w:rsid w:val="008B73EE"/>
    <w:rsid w:val="008B78B0"/>
    <w:rsid w:val="008B7D52"/>
    <w:rsid w:val="008C15AE"/>
    <w:rsid w:val="008C1740"/>
    <w:rsid w:val="008C1842"/>
    <w:rsid w:val="008C19A1"/>
    <w:rsid w:val="008C2304"/>
    <w:rsid w:val="008C31E2"/>
    <w:rsid w:val="008C34AD"/>
    <w:rsid w:val="008C48F1"/>
    <w:rsid w:val="008C4A1D"/>
    <w:rsid w:val="008C5230"/>
    <w:rsid w:val="008C528C"/>
    <w:rsid w:val="008C5E96"/>
    <w:rsid w:val="008C6923"/>
    <w:rsid w:val="008D0E4E"/>
    <w:rsid w:val="008D1251"/>
    <w:rsid w:val="008D17BF"/>
    <w:rsid w:val="008D2153"/>
    <w:rsid w:val="008D3389"/>
    <w:rsid w:val="008D343B"/>
    <w:rsid w:val="008D5388"/>
    <w:rsid w:val="008D5755"/>
    <w:rsid w:val="008D5BAA"/>
    <w:rsid w:val="008D5CA5"/>
    <w:rsid w:val="008D6D91"/>
    <w:rsid w:val="008D7308"/>
    <w:rsid w:val="008D7C33"/>
    <w:rsid w:val="008D7F5D"/>
    <w:rsid w:val="008E0453"/>
    <w:rsid w:val="008E0B1A"/>
    <w:rsid w:val="008E2753"/>
    <w:rsid w:val="008E27D6"/>
    <w:rsid w:val="008E5B32"/>
    <w:rsid w:val="008E64CF"/>
    <w:rsid w:val="008E7DC3"/>
    <w:rsid w:val="008F029F"/>
    <w:rsid w:val="008F0D51"/>
    <w:rsid w:val="008F0E2B"/>
    <w:rsid w:val="008F151C"/>
    <w:rsid w:val="008F1B76"/>
    <w:rsid w:val="008F200D"/>
    <w:rsid w:val="008F21CE"/>
    <w:rsid w:val="008F2CBD"/>
    <w:rsid w:val="008F2E58"/>
    <w:rsid w:val="008F3847"/>
    <w:rsid w:val="008F3D4C"/>
    <w:rsid w:val="008F3E1B"/>
    <w:rsid w:val="008F425C"/>
    <w:rsid w:val="008F5E9E"/>
    <w:rsid w:val="008F5F70"/>
    <w:rsid w:val="008F5FA5"/>
    <w:rsid w:val="008F731E"/>
    <w:rsid w:val="008F7B42"/>
    <w:rsid w:val="00900455"/>
    <w:rsid w:val="009016F5"/>
    <w:rsid w:val="009029F8"/>
    <w:rsid w:val="009032AF"/>
    <w:rsid w:val="009033E1"/>
    <w:rsid w:val="00903A04"/>
    <w:rsid w:val="00903ADF"/>
    <w:rsid w:val="00903B8A"/>
    <w:rsid w:val="00905113"/>
    <w:rsid w:val="00906628"/>
    <w:rsid w:val="00906917"/>
    <w:rsid w:val="00906FE4"/>
    <w:rsid w:val="0091148A"/>
    <w:rsid w:val="009115C0"/>
    <w:rsid w:val="009115D8"/>
    <w:rsid w:val="00911731"/>
    <w:rsid w:val="009137B5"/>
    <w:rsid w:val="00914125"/>
    <w:rsid w:val="00914CE3"/>
    <w:rsid w:val="00915381"/>
    <w:rsid w:val="00915462"/>
    <w:rsid w:val="009155D1"/>
    <w:rsid w:val="00915BD9"/>
    <w:rsid w:val="00915C7B"/>
    <w:rsid w:val="00915ED7"/>
    <w:rsid w:val="00916085"/>
    <w:rsid w:val="009160E0"/>
    <w:rsid w:val="00916AE2"/>
    <w:rsid w:val="00916E0A"/>
    <w:rsid w:val="0091725B"/>
    <w:rsid w:val="0091756C"/>
    <w:rsid w:val="009176F5"/>
    <w:rsid w:val="009206A6"/>
    <w:rsid w:val="00920858"/>
    <w:rsid w:val="00921331"/>
    <w:rsid w:val="0092283D"/>
    <w:rsid w:val="00922B2E"/>
    <w:rsid w:val="009232C5"/>
    <w:rsid w:val="00923334"/>
    <w:rsid w:val="00924459"/>
    <w:rsid w:val="00924497"/>
    <w:rsid w:val="0092508B"/>
    <w:rsid w:val="009251B4"/>
    <w:rsid w:val="00925644"/>
    <w:rsid w:val="00925F8A"/>
    <w:rsid w:val="00925FF6"/>
    <w:rsid w:val="00926185"/>
    <w:rsid w:val="00926A0D"/>
    <w:rsid w:val="0093039B"/>
    <w:rsid w:val="00930842"/>
    <w:rsid w:val="0093136B"/>
    <w:rsid w:val="00931384"/>
    <w:rsid w:val="00931742"/>
    <w:rsid w:val="00932E18"/>
    <w:rsid w:val="009338CC"/>
    <w:rsid w:val="00933A58"/>
    <w:rsid w:val="009347BA"/>
    <w:rsid w:val="00934908"/>
    <w:rsid w:val="00935128"/>
    <w:rsid w:val="0093552A"/>
    <w:rsid w:val="00935953"/>
    <w:rsid w:val="00935A94"/>
    <w:rsid w:val="0093655A"/>
    <w:rsid w:val="00936DA9"/>
    <w:rsid w:val="00936EA5"/>
    <w:rsid w:val="009374E7"/>
    <w:rsid w:val="009378D5"/>
    <w:rsid w:val="00937BB2"/>
    <w:rsid w:val="009406D5"/>
    <w:rsid w:val="009409DE"/>
    <w:rsid w:val="00940C16"/>
    <w:rsid w:val="0094195E"/>
    <w:rsid w:val="00941AC0"/>
    <w:rsid w:val="009422DD"/>
    <w:rsid w:val="00942C45"/>
    <w:rsid w:val="00944740"/>
    <w:rsid w:val="00944A8D"/>
    <w:rsid w:val="00944BE5"/>
    <w:rsid w:val="009458F6"/>
    <w:rsid w:val="0094720D"/>
    <w:rsid w:val="00947E5D"/>
    <w:rsid w:val="00950F88"/>
    <w:rsid w:val="00951E59"/>
    <w:rsid w:val="0095314E"/>
    <w:rsid w:val="00953497"/>
    <w:rsid w:val="00953965"/>
    <w:rsid w:val="00953F11"/>
    <w:rsid w:val="00953F45"/>
    <w:rsid w:val="00954831"/>
    <w:rsid w:val="00954986"/>
    <w:rsid w:val="0095498F"/>
    <w:rsid w:val="00955CB3"/>
    <w:rsid w:val="00957038"/>
    <w:rsid w:val="009576B7"/>
    <w:rsid w:val="0096050A"/>
    <w:rsid w:val="00960FBB"/>
    <w:rsid w:val="00961252"/>
    <w:rsid w:val="00961BD2"/>
    <w:rsid w:val="00961F06"/>
    <w:rsid w:val="00961F2F"/>
    <w:rsid w:val="009626A7"/>
    <w:rsid w:val="00962F69"/>
    <w:rsid w:val="00963077"/>
    <w:rsid w:val="00963A54"/>
    <w:rsid w:val="00963B98"/>
    <w:rsid w:val="00963F29"/>
    <w:rsid w:val="00964DA5"/>
    <w:rsid w:val="00965048"/>
    <w:rsid w:val="009654ED"/>
    <w:rsid w:val="009667C7"/>
    <w:rsid w:val="00966D23"/>
    <w:rsid w:val="009679FC"/>
    <w:rsid w:val="00970A79"/>
    <w:rsid w:val="00971CF6"/>
    <w:rsid w:val="009725A4"/>
    <w:rsid w:val="00972700"/>
    <w:rsid w:val="00972B36"/>
    <w:rsid w:val="00972F72"/>
    <w:rsid w:val="00973148"/>
    <w:rsid w:val="0097391D"/>
    <w:rsid w:val="00973EAE"/>
    <w:rsid w:val="00974458"/>
    <w:rsid w:val="00974F1B"/>
    <w:rsid w:val="00974FF1"/>
    <w:rsid w:val="00975075"/>
    <w:rsid w:val="009750CF"/>
    <w:rsid w:val="00975BF2"/>
    <w:rsid w:val="00975CC8"/>
    <w:rsid w:val="00976324"/>
    <w:rsid w:val="0097688A"/>
    <w:rsid w:val="00976BE7"/>
    <w:rsid w:val="00976C41"/>
    <w:rsid w:val="00980AD2"/>
    <w:rsid w:val="0098185F"/>
    <w:rsid w:val="00983557"/>
    <w:rsid w:val="00983B4B"/>
    <w:rsid w:val="00983E35"/>
    <w:rsid w:val="0098554A"/>
    <w:rsid w:val="009855A0"/>
    <w:rsid w:val="009862DC"/>
    <w:rsid w:val="00986584"/>
    <w:rsid w:val="009867C3"/>
    <w:rsid w:val="009877A7"/>
    <w:rsid w:val="009905D4"/>
    <w:rsid w:val="00990F05"/>
    <w:rsid w:val="00990FCE"/>
    <w:rsid w:val="00991467"/>
    <w:rsid w:val="009917BE"/>
    <w:rsid w:val="009924CF"/>
    <w:rsid w:val="00993329"/>
    <w:rsid w:val="00993FEF"/>
    <w:rsid w:val="00994800"/>
    <w:rsid w:val="00994993"/>
    <w:rsid w:val="009958E8"/>
    <w:rsid w:val="00995ABE"/>
    <w:rsid w:val="00997030"/>
    <w:rsid w:val="00997F99"/>
    <w:rsid w:val="009A0F4E"/>
    <w:rsid w:val="009A13A0"/>
    <w:rsid w:val="009A1B0A"/>
    <w:rsid w:val="009A20C1"/>
    <w:rsid w:val="009A2403"/>
    <w:rsid w:val="009A29F6"/>
    <w:rsid w:val="009A2E0E"/>
    <w:rsid w:val="009A3F99"/>
    <w:rsid w:val="009A64EA"/>
    <w:rsid w:val="009A66D3"/>
    <w:rsid w:val="009A749A"/>
    <w:rsid w:val="009B0329"/>
    <w:rsid w:val="009B047B"/>
    <w:rsid w:val="009B0503"/>
    <w:rsid w:val="009B058D"/>
    <w:rsid w:val="009B0F54"/>
    <w:rsid w:val="009B1087"/>
    <w:rsid w:val="009B159B"/>
    <w:rsid w:val="009B204A"/>
    <w:rsid w:val="009B2497"/>
    <w:rsid w:val="009B30BF"/>
    <w:rsid w:val="009B36FB"/>
    <w:rsid w:val="009B511E"/>
    <w:rsid w:val="009B56AA"/>
    <w:rsid w:val="009B62CB"/>
    <w:rsid w:val="009B6EFC"/>
    <w:rsid w:val="009B7556"/>
    <w:rsid w:val="009B794A"/>
    <w:rsid w:val="009B7CB1"/>
    <w:rsid w:val="009C04AC"/>
    <w:rsid w:val="009C0EDB"/>
    <w:rsid w:val="009C16C3"/>
    <w:rsid w:val="009C17B1"/>
    <w:rsid w:val="009C41F2"/>
    <w:rsid w:val="009C42CA"/>
    <w:rsid w:val="009C65E1"/>
    <w:rsid w:val="009C6750"/>
    <w:rsid w:val="009C6E6A"/>
    <w:rsid w:val="009C7279"/>
    <w:rsid w:val="009D06B1"/>
    <w:rsid w:val="009D06FC"/>
    <w:rsid w:val="009D1249"/>
    <w:rsid w:val="009D1D60"/>
    <w:rsid w:val="009D2625"/>
    <w:rsid w:val="009D2E05"/>
    <w:rsid w:val="009D3596"/>
    <w:rsid w:val="009D3761"/>
    <w:rsid w:val="009D39CD"/>
    <w:rsid w:val="009D3D41"/>
    <w:rsid w:val="009D4519"/>
    <w:rsid w:val="009D464B"/>
    <w:rsid w:val="009D47F9"/>
    <w:rsid w:val="009D49F7"/>
    <w:rsid w:val="009D5060"/>
    <w:rsid w:val="009D6CC5"/>
    <w:rsid w:val="009D79C1"/>
    <w:rsid w:val="009E12C8"/>
    <w:rsid w:val="009E2A11"/>
    <w:rsid w:val="009E3191"/>
    <w:rsid w:val="009E3561"/>
    <w:rsid w:val="009E3636"/>
    <w:rsid w:val="009E4D41"/>
    <w:rsid w:val="009E50DE"/>
    <w:rsid w:val="009E5209"/>
    <w:rsid w:val="009E5275"/>
    <w:rsid w:val="009E5B6A"/>
    <w:rsid w:val="009E673F"/>
    <w:rsid w:val="009E73E0"/>
    <w:rsid w:val="009E7715"/>
    <w:rsid w:val="009E789B"/>
    <w:rsid w:val="009E7A1E"/>
    <w:rsid w:val="009E7CA1"/>
    <w:rsid w:val="009F01AB"/>
    <w:rsid w:val="009F0AAF"/>
    <w:rsid w:val="009F0ADB"/>
    <w:rsid w:val="009F127C"/>
    <w:rsid w:val="009F1F66"/>
    <w:rsid w:val="009F20F0"/>
    <w:rsid w:val="009F322B"/>
    <w:rsid w:val="009F366C"/>
    <w:rsid w:val="009F4D87"/>
    <w:rsid w:val="009F59E6"/>
    <w:rsid w:val="009F59FD"/>
    <w:rsid w:val="009F5B37"/>
    <w:rsid w:val="009F6003"/>
    <w:rsid w:val="009F65BC"/>
    <w:rsid w:val="009F737D"/>
    <w:rsid w:val="009F751E"/>
    <w:rsid w:val="009F7939"/>
    <w:rsid w:val="00A0001F"/>
    <w:rsid w:val="00A0106E"/>
    <w:rsid w:val="00A0208E"/>
    <w:rsid w:val="00A02325"/>
    <w:rsid w:val="00A03834"/>
    <w:rsid w:val="00A04750"/>
    <w:rsid w:val="00A051A4"/>
    <w:rsid w:val="00A07C1C"/>
    <w:rsid w:val="00A11E50"/>
    <w:rsid w:val="00A13472"/>
    <w:rsid w:val="00A13773"/>
    <w:rsid w:val="00A1629A"/>
    <w:rsid w:val="00A16CC9"/>
    <w:rsid w:val="00A1732A"/>
    <w:rsid w:val="00A17584"/>
    <w:rsid w:val="00A17635"/>
    <w:rsid w:val="00A216D1"/>
    <w:rsid w:val="00A21AC6"/>
    <w:rsid w:val="00A21FB7"/>
    <w:rsid w:val="00A23994"/>
    <w:rsid w:val="00A24828"/>
    <w:rsid w:val="00A25947"/>
    <w:rsid w:val="00A25BD8"/>
    <w:rsid w:val="00A25F4A"/>
    <w:rsid w:val="00A262B6"/>
    <w:rsid w:val="00A270FE"/>
    <w:rsid w:val="00A271B7"/>
    <w:rsid w:val="00A27320"/>
    <w:rsid w:val="00A2745B"/>
    <w:rsid w:val="00A274CF"/>
    <w:rsid w:val="00A3051D"/>
    <w:rsid w:val="00A316A9"/>
    <w:rsid w:val="00A3190A"/>
    <w:rsid w:val="00A31DCA"/>
    <w:rsid w:val="00A31E81"/>
    <w:rsid w:val="00A32022"/>
    <w:rsid w:val="00A32524"/>
    <w:rsid w:val="00A3335F"/>
    <w:rsid w:val="00A33AC1"/>
    <w:rsid w:val="00A33B0C"/>
    <w:rsid w:val="00A33C3F"/>
    <w:rsid w:val="00A34732"/>
    <w:rsid w:val="00A36CA9"/>
    <w:rsid w:val="00A36E1C"/>
    <w:rsid w:val="00A374F2"/>
    <w:rsid w:val="00A40E04"/>
    <w:rsid w:val="00A40FEE"/>
    <w:rsid w:val="00A42242"/>
    <w:rsid w:val="00A4229C"/>
    <w:rsid w:val="00A43282"/>
    <w:rsid w:val="00A43BE4"/>
    <w:rsid w:val="00A447E7"/>
    <w:rsid w:val="00A44A0A"/>
    <w:rsid w:val="00A4519B"/>
    <w:rsid w:val="00A45492"/>
    <w:rsid w:val="00A45B2A"/>
    <w:rsid w:val="00A45CF8"/>
    <w:rsid w:val="00A4665C"/>
    <w:rsid w:val="00A468CF"/>
    <w:rsid w:val="00A469B9"/>
    <w:rsid w:val="00A46F93"/>
    <w:rsid w:val="00A47B1A"/>
    <w:rsid w:val="00A500E3"/>
    <w:rsid w:val="00A5011F"/>
    <w:rsid w:val="00A50253"/>
    <w:rsid w:val="00A51E0B"/>
    <w:rsid w:val="00A52672"/>
    <w:rsid w:val="00A52A31"/>
    <w:rsid w:val="00A53872"/>
    <w:rsid w:val="00A5569E"/>
    <w:rsid w:val="00A5583E"/>
    <w:rsid w:val="00A55BAC"/>
    <w:rsid w:val="00A56211"/>
    <w:rsid w:val="00A566B8"/>
    <w:rsid w:val="00A56C7A"/>
    <w:rsid w:val="00A57139"/>
    <w:rsid w:val="00A57472"/>
    <w:rsid w:val="00A578B4"/>
    <w:rsid w:val="00A57B54"/>
    <w:rsid w:val="00A57E17"/>
    <w:rsid w:val="00A6068F"/>
    <w:rsid w:val="00A608FB"/>
    <w:rsid w:val="00A62AF4"/>
    <w:rsid w:val="00A62C42"/>
    <w:rsid w:val="00A633E3"/>
    <w:rsid w:val="00A6384C"/>
    <w:rsid w:val="00A6422C"/>
    <w:rsid w:val="00A6492C"/>
    <w:rsid w:val="00A64D3D"/>
    <w:rsid w:val="00A6523C"/>
    <w:rsid w:val="00A65C85"/>
    <w:rsid w:val="00A679C8"/>
    <w:rsid w:val="00A70511"/>
    <w:rsid w:val="00A70F94"/>
    <w:rsid w:val="00A72120"/>
    <w:rsid w:val="00A7219D"/>
    <w:rsid w:val="00A74D44"/>
    <w:rsid w:val="00A753F7"/>
    <w:rsid w:val="00A75D8E"/>
    <w:rsid w:val="00A76143"/>
    <w:rsid w:val="00A77488"/>
    <w:rsid w:val="00A808D7"/>
    <w:rsid w:val="00A8092B"/>
    <w:rsid w:val="00A8160D"/>
    <w:rsid w:val="00A81F20"/>
    <w:rsid w:val="00A82DA6"/>
    <w:rsid w:val="00A842AF"/>
    <w:rsid w:val="00A84C93"/>
    <w:rsid w:val="00A86B05"/>
    <w:rsid w:val="00A8718E"/>
    <w:rsid w:val="00A879A1"/>
    <w:rsid w:val="00A90912"/>
    <w:rsid w:val="00A91033"/>
    <w:rsid w:val="00A926A0"/>
    <w:rsid w:val="00A92E20"/>
    <w:rsid w:val="00A92E36"/>
    <w:rsid w:val="00A93C7E"/>
    <w:rsid w:val="00A94156"/>
    <w:rsid w:val="00A94350"/>
    <w:rsid w:val="00A954FC"/>
    <w:rsid w:val="00A97A75"/>
    <w:rsid w:val="00A97FA9"/>
    <w:rsid w:val="00AA088E"/>
    <w:rsid w:val="00AA137F"/>
    <w:rsid w:val="00AA2BE2"/>
    <w:rsid w:val="00AA5132"/>
    <w:rsid w:val="00AA546F"/>
    <w:rsid w:val="00AA5D25"/>
    <w:rsid w:val="00AA70A2"/>
    <w:rsid w:val="00AA7636"/>
    <w:rsid w:val="00AA7747"/>
    <w:rsid w:val="00AB1D7E"/>
    <w:rsid w:val="00AB22E1"/>
    <w:rsid w:val="00AB2AEE"/>
    <w:rsid w:val="00AB32FF"/>
    <w:rsid w:val="00AB4D6D"/>
    <w:rsid w:val="00AB57FB"/>
    <w:rsid w:val="00AB5C9C"/>
    <w:rsid w:val="00AB63C0"/>
    <w:rsid w:val="00AB63CC"/>
    <w:rsid w:val="00AB6ED4"/>
    <w:rsid w:val="00AB6FEF"/>
    <w:rsid w:val="00AC1025"/>
    <w:rsid w:val="00AC1AB7"/>
    <w:rsid w:val="00AC2E01"/>
    <w:rsid w:val="00AC3D26"/>
    <w:rsid w:val="00AC43C9"/>
    <w:rsid w:val="00AC46C3"/>
    <w:rsid w:val="00AC50DE"/>
    <w:rsid w:val="00AC575C"/>
    <w:rsid w:val="00AC66C3"/>
    <w:rsid w:val="00AC697B"/>
    <w:rsid w:val="00AC6BBB"/>
    <w:rsid w:val="00AC6EED"/>
    <w:rsid w:val="00AC7080"/>
    <w:rsid w:val="00AC72CD"/>
    <w:rsid w:val="00AC7331"/>
    <w:rsid w:val="00AC77DC"/>
    <w:rsid w:val="00AC77F8"/>
    <w:rsid w:val="00AC7844"/>
    <w:rsid w:val="00AC7F36"/>
    <w:rsid w:val="00AD0C95"/>
    <w:rsid w:val="00AD1085"/>
    <w:rsid w:val="00AD26AD"/>
    <w:rsid w:val="00AD2EF7"/>
    <w:rsid w:val="00AD30F3"/>
    <w:rsid w:val="00AD3A4C"/>
    <w:rsid w:val="00AD3E0E"/>
    <w:rsid w:val="00AD3F8C"/>
    <w:rsid w:val="00AD44C5"/>
    <w:rsid w:val="00AD5613"/>
    <w:rsid w:val="00AD612E"/>
    <w:rsid w:val="00AD623B"/>
    <w:rsid w:val="00AD65E7"/>
    <w:rsid w:val="00AD6D3E"/>
    <w:rsid w:val="00AD6E40"/>
    <w:rsid w:val="00AD748B"/>
    <w:rsid w:val="00AD78B2"/>
    <w:rsid w:val="00AE0AE9"/>
    <w:rsid w:val="00AE0C6E"/>
    <w:rsid w:val="00AE1D0D"/>
    <w:rsid w:val="00AE1E4B"/>
    <w:rsid w:val="00AE25C7"/>
    <w:rsid w:val="00AE30D6"/>
    <w:rsid w:val="00AE4254"/>
    <w:rsid w:val="00AE4301"/>
    <w:rsid w:val="00AE43C2"/>
    <w:rsid w:val="00AE4409"/>
    <w:rsid w:val="00AE531C"/>
    <w:rsid w:val="00AE5644"/>
    <w:rsid w:val="00AE58B4"/>
    <w:rsid w:val="00AE60D9"/>
    <w:rsid w:val="00AE753F"/>
    <w:rsid w:val="00AF03A3"/>
    <w:rsid w:val="00AF29C2"/>
    <w:rsid w:val="00AF4392"/>
    <w:rsid w:val="00AF45ED"/>
    <w:rsid w:val="00AF4D07"/>
    <w:rsid w:val="00AF4F10"/>
    <w:rsid w:val="00AF52EC"/>
    <w:rsid w:val="00AF5D23"/>
    <w:rsid w:val="00AF5EC6"/>
    <w:rsid w:val="00AF6134"/>
    <w:rsid w:val="00AF69EC"/>
    <w:rsid w:val="00B0034E"/>
    <w:rsid w:val="00B00A36"/>
    <w:rsid w:val="00B00B49"/>
    <w:rsid w:val="00B010E9"/>
    <w:rsid w:val="00B01969"/>
    <w:rsid w:val="00B01C37"/>
    <w:rsid w:val="00B02C09"/>
    <w:rsid w:val="00B02ED1"/>
    <w:rsid w:val="00B031C0"/>
    <w:rsid w:val="00B034F9"/>
    <w:rsid w:val="00B038AE"/>
    <w:rsid w:val="00B03AF0"/>
    <w:rsid w:val="00B03EF1"/>
    <w:rsid w:val="00B047B3"/>
    <w:rsid w:val="00B05791"/>
    <w:rsid w:val="00B06772"/>
    <w:rsid w:val="00B071C0"/>
    <w:rsid w:val="00B0727C"/>
    <w:rsid w:val="00B106E1"/>
    <w:rsid w:val="00B10CE6"/>
    <w:rsid w:val="00B11557"/>
    <w:rsid w:val="00B12846"/>
    <w:rsid w:val="00B12940"/>
    <w:rsid w:val="00B12A14"/>
    <w:rsid w:val="00B12F29"/>
    <w:rsid w:val="00B1336E"/>
    <w:rsid w:val="00B14165"/>
    <w:rsid w:val="00B1423F"/>
    <w:rsid w:val="00B16201"/>
    <w:rsid w:val="00B16488"/>
    <w:rsid w:val="00B16DC9"/>
    <w:rsid w:val="00B16F93"/>
    <w:rsid w:val="00B17142"/>
    <w:rsid w:val="00B17628"/>
    <w:rsid w:val="00B17744"/>
    <w:rsid w:val="00B20585"/>
    <w:rsid w:val="00B206AA"/>
    <w:rsid w:val="00B21022"/>
    <w:rsid w:val="00B21BF0"/>
    <w:rsid w:val="00B21F1C"/>
    <w:rsid w:val="00B21FF6"/>
    <w:rsid w:val="00B23701"/>
    <w:rsid w:val="00B2446C"/>
    <w:rsid w:val="00B25511"/>
    <w:rsid w:val="00B258C7"/>
    <w:rsid w:val="00B26A6F"/>
    <w:rsid w:val="00B2788C"/>
    <w:rsid w:val="00B27BC9"/>
    <w:rsid w:val="00B3065A"/>
    <w:rsid w:val="00B30901"/>
    <w:rsid w:val="00B30E18"/>
    <w:rsid w:val="00B32180"/>
    <w:rsid w:val="00B333A5"/>
    <w:rsid w:val="00B342EF"/>
    <w:rsid w:val="00B348FA"/>
    <w:rsid w:val="00B34CEF"/>
    <w:rsid w:val="00B35691"/>
    <w:rsid w:val="00B35755"/>
    <w:rsid w:val="00B3575E"/>
    <w:rsid w:val="00B36156"/>
    <w:rsid w:val="00B37971"/>
    <w:rsid w:val="00B401F4"/>
    <w:rsid w:val="00B40A39"/>
    <w:rsid w:val="00B419F5"/>
    <w:rsid w:val="00B4281F"/>
    <w:rsid w:val="00B428AC"/>
    <w:rsid w:val="00B43275"/>
    <w:rsid w:val="00B43A92"/>
    <w:rsid w:val="00B43C16"/>
    <w:rsid w:val="00B4592D"/>
    <w:rsid w:val="00B46FC3"/>
    <w:rsid w:val="00B47391"/>
    <w:rsid w:val="00B47623"/>
    <w:rsid w:val="00B47651"/>
    <w:rsid w:val="00B536BC"/>
    <w:rsid w:val="00B5395D"/>
    <w:rsid w:val="00B53C18"/>
    <w:rsid w:val="00B53E90"/>
    <w:rsid w:val="00B540CD"/>
    <w:rsid w:val="00B54112"/>
    <w:rsid w:val="00B5442F"/>
    <w:rsid w:val="00B554C6"/>
    <w:rsid w:val="00B55848"/>
    <w:rsid w:val="00B56D9F"/>
    <w:rsid w:val="00B5737C"/>
    <w:rsid w:val="00B57523"/>
    <w:rsid w:val="00B6024B"/>
    <w:rsid w:val="00B60A37"/>
    <w:rsid w:val="00B6132C"/>
    <w:rsid w:val="00B61675"/>
    <w:rsid w:val="00B6194C"/>
    <w:rsid w:val="00B62F18"/>
    <w:rsid w:val="00B65B58"/>
    <w:rsid w:val="00B6618D"/>
    <w:rsid w:val="00B66717"/>
    <w:rsid w:val="00B6764E"/>
    <w:rsid w:val="00B676C2"/>
    <w:rsid w:val="00B6788F"/>
    <w:rsid w:val="00B679EB"/>
    <w:rsid w:val="00B67E1D"/>
    <w:rsid w:val="00B70318"/>
    <w:rsid w:val="00B70591"/>
    <w:rsid w:val="00B70937"/>
    <w:rsid w:val="00B70942"/>
    <w:rsid w:val="00B71A55"/>
    <w:rsid w:val="00B721B9"/>
    <w:rsid w:val="00B72783"/>
    <w:rsid w:val="00B728A7"/>
    <w:rsid w:val="00B72CD2"/>
    <w:rsid w:val="00B72E20"/>
    <w:rsid w:val="00B72F54"/>
    <w:rsid w:val="00B73CA9"/>
    <w:rsid w:val="00B73CD0"/>
    <w:rsid w:val="00B74AFC"/>
    <w:rsid w:val="00B74EAD"/>
    <w:rsid w:val="00B74F7B"/>
    <w:rsid w:val="00B75444"/>
    <w:rsid w:val="00B758A2"/>
    <w:rsid w:val="00B758A5"/>
    <w:rsid w:val="00B75B14"/>
    <w:rsid w:val="00B7721E"/>
    <w:rsid w:val="00B77935"/>
    <w:rsid w:val="00B80263"/>
    <w:rsid w:val="00B80952"/>
    <w:rsid w:val="00B8120A"/>
    <w:rsid w:val="00B8231E"/>
    <w:rsid w:val="00B82D5B"/>
    <w:rsid w:val="00B83C3D"/>
    <w:rsid w:val="00B8447B"/>
    <w:rsid w:val="00B845B5"/>
    <w:rsid w:val="00B84798"/>
    <w:rsid w:val="00B85950"/>
    <w:rsid w:val="00B877F0"/>
    <w:rsid w:val="00B87F87"/>
    <w:rsid w:val="00B90086"/>
    <w:rsid w:val="00B90C75"/>
    <w:rsid w:val="00B92032"/>
    <w:rsid w:val="00B93012"/>
    <w:rsid w:val="00B935D7"/>
    <w:rsid w:val="00B93F93"/>
    <w:rsid w:val="00B948F8"/>
    <w:rsid w:val="00B9593A"/>
    <w:rsid w:val="00B95A7E"/>
    <w:rsid w:val="00B9663C"/>
    <w:rsid w:val="00B9732E"/>
    <w:rsid w:val="00BA095A"/>
    <w:rsid w:val="00BA0EC5"/>
    <w:rsid w:val="00BA19D8"/>
    <w:rsid w:val="00BA207C"/>
    <w:rsid w:val="00BA3621"/>
    <w:rsid w:val="00BA3AD8"/>
    <w:rsid w:val="00BA4056"/>
    <w:rsid w:val="00BA4B34"/>
    <w:rsid w:val="00BA4C45"/>
    <w:rsid w:val="00BA59FB"/>
    <w:rsid w:val="00BA5B1E"/>
    <w:rsid w:val="00BA5D3E"/>
    <w:rsid w:val="00BA709A"/>
    <w:rsid w:val="00BA7623"/>
    <w:rsid w:val="00BB0D9F"/>
    <w:rsid w:val="00BB1B45"/>
    <w:rsid w:val="00BB2AF0"/>
    <w:rsid w:val="00BB3595"/>
    <w:rsid w:val="00BB59BB"/>
    <w:rsid w:val="00BB5A56"/>
    <w:rsid w:val="00BB6702"/>
    <w:rsid w:val="00BB7A38"/>
    <w:rsid w:val="00BB7D20"/>
    <w:rsid w:val="00BC061D"/>
    <w:rsid w:val="00BC29D6"/>
    <w:rsid w:val="00BC51C0"/>
    <w:rsid w:val="00BC51EF"/>
    <w:rsid w:val="00BC5456"/>
    <w:rsid w:val="00BC5766"/>
    <w:rsid w:val="00BC6030"/>
    <w:rsid w:val="00BC7599"/>
    <w:rsid w:val="00BC75DA"/>
    <w:rsid w:val="00BC76A8"/>
    <w:rsid w:val="00BD00AA"/>
    <w:rsid w:val="00BD0F1C"/>
    <w:rsid w:val="00BD1014"/>
    <w:rsid w:val="00BD1631"/>
    <w:rsid w:val="00BD43F6"/>
    <w:rsid w:val="00BD5AB6"/>
    <w:rsid w:val="00BD5DEE"/>
    <w:rsid w:val="00BD6145"/>
    <w:rsid w:val="00BD6E40"/>
    <w:rsid w:val="00BD6EC5"/>
    <w:rsid w:val="00BD7A61"/>
    <w:rsid w:val="00BE0106"/>
    <w:rsid w:val="00BE0780"/>
    <w:rsid w:val="00BE159D"/>
    <w:rsid w:val="00BE21C5"/>
    <w:rsid w:val="00BE27B2"/>
    <w:rsid w:val="00BE317B"/>
    <w:rsid w:val="00BE405C"/>
    <w:rsid w:val="00BE454A"/>
    <w:rsid w:val="00BE4FFC"/>
    <w:rsid w:val="00BE54FF"/>
    <w:rsid w:val="00BE669D"/>
    <w:rsid w:val="00BE6B6D"/>
    <w:rsid w:val="00BE742C"/>
    <w:rsid w:val="00BE7468"/>
    <w:rsid w:val="00BE7F5D"/>
    <w:rsid w:val="00BF0941"/>
    <w:rsid w:val="00BF1F88"/>
    <w:rsid w:val="00BF31EC"/>
    <w:rsid w:val="00BF36D6"/>
    <w:rsid w:val="00BF38AD"/>
    <w:rsid w:val="00BF5593"/>
    <w:rsid w:val="00BF5681"/>
    <w:rsid w:val="00BF6091"/>
    <w:rsid w:val="00BF61EA"/>
    <w:rsid w:val="00BF678B"/>
    <w:rsid w:val="00BF6DE7"/>
    <w:rsid w:val="00BF776F"/>
    <w:rsid w:val="00BF79DD"/>
    <w:rsid w:val="00C00F8C"/>
    <w:rsid w:val="00C01604"/>
    <w:rsid w:val="00C01BD5"/>
    <w:rsid w:val="00C02E7B"/>
    <w:rsid w:val="00C03372"/>
    <w:rsid w:val="00C03EE1"/>
    <w:rsid w:val="00C04938"/>
    <w:rsid w:val="00C05828"/>
    <w:rsid w:val="00C06344"/>
    <w:rsid w:val="00C06530"/>
    <w:rsid w:val="00C07F86"/>
    <w:rsid w:val="00C10672"/>
    <w:rsid w:val="00C1069C"/>
    <w:rsid w:val="00C10F10"/>
    <w:rsid w:val="00C1119D"/>
    <w:rsid w:val="00C11256"/>
    <w:rsid w:val="00C12374"/>
    <w:rsid w:val="00C1314C"/>
    <w:rsid w:val="00C15233"/>
    <w:rsid w:val="00C16CA0"/>
    <w:rsid w:val="00C17054"/>
    <w:rsid w:val="00C179C3"/>
    <w:rsid w:val="00C2018F"/>
    <w:rsid w:val="00C20580"/>
    <w:rsid w:val="00C2227F"/>
    <w:rsid w:val="00C23116"/>
    <w:rsid w:val="00C23140"/>
    <w:rsid w:val="00C238B8"/>
    <w:rsid w:val="00C25204"/>
    <w:rsid w:val="00C257D4"/>
    <w:rsid w:val="00C26A59"/>
    <w:rsid w:val="00C26DA6"/>
    <w:rsid w:val="00C27768"/>
    <w:rsid w:val="00C27FDB"/>
    <w:rsid w:val="00C307DD"/>
    <w:rsid w:val="00C30A99"/>
    <w:rsid w:val="00C30FDB"/>
    <w:rsid w:val="00C317AD"/>
    <w:rsid w:val="00C31A3E"/>
    <w:rsid w:val="00C32543"/>
    <w:rsid w:val="00C32D82"/>
    <w:rsid w:val="00C32D9E"/>
    <w:rsid w:val="00C34FBF"/>
    <w:rsid w:val="00C35D47"/>
    <w:rsid w:val="00C35D50"/>
    <w:rsid w:val="00C36271"/>
    <w:rsid w:val="00C4133F"/>
    <w:rsid w:val="00C41878"/>
    <w:rsid w:val="00C4194D"/>
    <w:rsid w:val="00C4196C"/>
    <w:rsid w:val="00C41C5B"/>
    <w:rsid w:val="00C41F4F"/>
    <w:rsid w:val="00C42540"/>
    <w:rsid w:val="00C434EB"/>
    <w:rsid w:val="00C441E6"/>
    <w:rsid w:val="00C45D78"/>
    <w:rsid w:val="00C46F8D"/>
    <w:rsid w:val="00C479AA"/>
    <w:rsid w:val="00C479C5"/>
    <w:rsid w:val="00C47B78"/>
    <w:rsid w:val="00C5106C"/>
    <w:rsid w:val="00C51103"/>
    <w:rsid w:val="00C51294"/>
    <w:rsid w:val="00C5195B"/>
    <w:rsid w:val="00C51C12"/>
    <w:rsid w:val="00C523AA"/>
    <w:rsid w:val="00C52E37"/>
    <w:rsid w:val="00C52EF4"/>
    <w:rsid w:val="00C5356A"/>
    <w:rsid w:val="00C53B90"/>
    <w:rsid w:val="00C53D16"/>
    <w:rsid w:val="00C53D6E"/>
    <w:rsid w:val="00C54815"/>
    <w:rsid w:val="00C557A1"/>
    <w:rsid w:val="00C55B65"/>
    <w:rsid w:val="00C55C54"/>
    <w:rsid w:val="00C55C5F"/>
    <w:rsid w:val="00C55E04"/>
    <w:rsid w:val="00C563BE"/>
    <w:rsid w:val="00C5734B"/>
    <w:rsid w:val="00C574E6"/>
    <w:rsid w:val="00C5775E"/>
    <w:rsid w:val="00C60606"/>
    <w:rsid w:val="00C60CB6"/>
    <w:rsid w:val="00C60D86"/>
    <w:rsid w:val="00C614ED"/>
    <w:rsid w:val="00C621E3"/>
    <w:rsid w:val="00C625DB"/>
    <w:rsid w:val="00C6332D"/>
    <w:rsid w:val="00C63557"/>
    <w:rsid w:val="00C63F00"/>
    <w:rsid w:val="00C64762"/>
    <w:rsid w:val="00C64865"/>
    <w:rsid w:val="00C64ACE"/>
    <w:rsid w:val="00C64D55"/>
    <w:rsid w:val="00C662CD"/>
    <w:rsid w:val="00C670D5"/>
    <w:rsid w:val="00C701EB"/>
    <w:rsid w:val="00C70A0A"/>
    <w:rsid w:val="00C70DFD"/>
    <w:rsid w:val="00C72332"/>
    <w:rsid w:val="00C73425"/>
    <w:rsid w:val="00C734AA"/>
    <w:rsid w:val="00C73515"/>
    <w:rsid w:val="00C741F0"/>
    <w:rsid w:val="00C74BDF"/>
    <w:rsid w:val="00C74C46"/>
    <w:rsid w:val="00C74C5D"/>
    <w:rsid w:val="00C754B5"/>
    <w:rsid w:val="00C758E7"/>
    <w:rsid w:val="00C7705C"/>
    <w:rsid w:val="00C77774"/>
    <w:rsid w:val="00C77880"/>
    <w:rsid w:val="00C77A95"/>
    <w:rsid w:val="00C77ECB"/>
    <w:rsid w:val="00C80304"/>
    <w:rsid w:val="00C80614"/>
    <w:rsid w:val="00C80885"/>
    <w:rsid w:val="00C80C24"/>
    <w:rsid w:val="00C810F9"/>
    <w:rsid w:val="00C844D0"/>
    <w:rsid w:val="00C84BA2"/>
    <w:rsid w:val="00C853C5"/>
    <w:rsid w:val="00C8665D"/>
    <w:rsid w:val="00C86693"/>
    <w:rsid w:val="00C86EDA"/>
    <w:rsid w:val="00C903D1"/>
    <w:rsid w:val="00C90801"/>
    <w:rsid w:val="00C910F1"/>
    <w:rsid w:val="00C927D4"/>
    <w:rsid w:val="00C94312"/>
    <w:rsid w:val="00C9553E"/>
    <w:rsid w:val="00C9584C"/>
    <w:rsid w:val="00C95EDC"/>
    <w:rsid w:val="00C966E3"/>
    <w:rsid w:val="00C96CFD"/>
    <w:rsid w:val="00C974CA"/>
    <w:rsid w:val="00CA055C"/>
    <w:rsid w:val="00CA17A4"/>
    <w:rsid w:val="00CA222E"/>
    <w:rsid w:val="00CA3098"/>
    <w:rsid w:val="00CA3EF3"/>
    <w:rsid w:val="00CA64EC"/>
    <w:rsid w:val="00CA6BD3"/>
    <w:rsid w:val="00CA6E86"/>
    <w:rsid w:val="00CB0D93"/>
    <w:rsid w:val="00CB13CC"/>
    <w:rsid w:val="00CB1797"/>
    <w:rsid w:val="00CB1A33"/>
    <w:rsid w:val="00CB2367"/>
    <w:rsid w:val="00CB448E"/>
    <w:rsid w:val="00CB4FED"/>
    <w:rsid w:val="00CB7083"/>
    <w:rsid w:val="00CB7315"/>
    <w:rsid w:val="00CC062E"/>
    <w:rsid w:val="00CC2563"/>
    <w:rsid w:val="00CC2609"/>
    <w:rsid w:val="00CC27AE"/>
    <w:rsid w:val="00CC34BE"/>
    <w:rsid w:val="00CC3B81"/>
    <w:rsid w:val="00CC4018"/>
    <w:rsid w:val="00CD0016"/>
    <w:rsid w:val="00CD0BF8"/>
    <w:rsid w:val="00CD0D23"/>
    <w:rsid w:val="00CD16A2"/>
    <w:rsid w:val="00CD26E1"/>
    <w:rsid w:val="00CD3981"/>
    <w:rsid w:val="00CD45D4"/>
    <w:rsid w:val="00CD4B35"/>
    <w:rsid w:val="00CD4E0B"/>
    <w:rsid w:val="00CD5104"/>
    <w:rsid w:val="00CD52AB"/>
    <w:rsid w:val="00CD6607"/>
    <w:rsid w:val="00CD78FF"/>
    <w:rsid w:val="00CE000A"/>
    <w:rsid w:val="00CE04CB"/>
    <w:rsid w:val="00CE0E9D"/>
    <w:rsid w:val="00CE1430"/>
    <w:rsid w:val="00CE1B4E"/>
    <w:rsid w:val="00CE200F"/>
    <w:rsid w:val="00CE2387"/>
    <w:rsid w:val="00CE2F70"/>
    <w:rsid w:val="00CE3101"/>
    <w:rsid w:val="00CE3F30"/>
    <w:rsid w:val="00CE40E1"/>
    <w:rsid w:val="00CE43E2"/>
    <w:rsid w:val="00CE52BB"/>
    <w:rsid w:val="00CE5F1B"/>
    <w:rsid w:val="00CE5F23"/>
    <w:rsid w:val="00CF02EC"/>
    <w:rsid w:val="00CF072B"/>
    <w:rsid w:val="00CF0888"/>
    <w:rsid w:val="00CF09A2"/>
    <w:rsid w:val="00CF0EB8"/>
    <w:rsid w:val="00CF16A7"/>
    <w:rsid w:val="00CF2334"/>
    <w:rsid w:val="00CF3318"/>
    <w:rsid w:val="00CF35B9"/>
    <w:rsid w:val="00CF416E"/>
    <w:rsid w:val="00CF44CE"/>
    <w:rsid w:val="00CF4975"/>
    <w:rsid w:val="00CF53D7"/>
    <w:rsid w:val="00CF6268"/>
    <w:rsid w:val="00CF7602"/>
    <w:rsid w:val="00D012E2"/>
    <w:rsid w:val="00D02098"/>
    <w:rsid w:val="00D02407"/>
    <w:rsid w:val="00D025EF"/>
    <w:rsid w:val="00D05378"/>
    <w:rsid w:val="00D05508"/>
    <w:rsid w:val="00D058E6"/>
    <w:rsid w:val="00D05A8A"/>
    <w:rsid w:val="00D10CB6"/>
    <w:rsid w:val="00D11711"/>
    <w:rsid w:val="00D12044"/>
    <w:rsid w:val="00D127B6"/>
    <w:rsid w:val="00D13B08"/>
    <w:rsid w:val="00D14EF1"/>
    <w:rsid w:val="00D16748"/>
    <w:rsid w:val="00D16E1B"/>
    <w:rsid w:val="00D16EAA"/>
    <w:rsid w:val="00D17035"/>
    <w:rsid w:val="00D177FC"/>
    <w:rsid w:val="00D20898"/>
    <w:rsid w:val="00D2133F"/>
    <w:rsid w:val="00D218D3"/>
    <w:rsid w:val="00D21B69"/>
    <w:rsid w:val="00D21CE6"/>
    <w:rsid w:val="00D22E6E"/>
    <w:rsid w:val="00D23733"/>
    <w:rsid w:val="00D241BA"/>
    <w:rsid w:val="00D25C5D"/>
    <w:rsid w:val="00D26116"/>
    <w:rsid w:val="00D26B37"/>
    <w:rsid w:val="00D2735B"/>
    <w:rsid w:val="00D27EF2"/>
    <w:rsid w:val="00D3009F"/>
    <w:rsid w:val="00D30637"/>
    <w:rsid w:val="00D30935"/>
    <w:rsid w:val="00D30A5A"/>
    <w:rsid w:val="00D319C2"/>
    <w:rsid w:val="00D32186"/>
    <w:rsid w:val="00D321AE"/>
    <w:rsid w:val="00D327BC"/>
    <w:rsid w:val="00D338CD"/>
    <w:rsid w:val="00D34323"/>
    <w:rsid w:val="00D34B04"/>
    <w:rsid w:val="00D36630"/>
    <w:rsid w:val="00D4145C"/>
    <w:rsid w:val="00D42B0F"/>
    <w:rsid w:val="00D42B3E"/>
    <w:rsid w:val="00D43FD6"/>
    <w:rsid w:val="00D44D83"/>
    <w:rsid w:val="00D44DA0"/>
    <w:rsid w:val="00D45C5B"/>
    <w:rsid w:val="00D474D6"/>
    <w:rsid w:val="00D50592"/>
    <w:rsid w:val="00D50CC3"/>
    <w:rsid w:val="00D5132F"/>
    <w:rsid w:val="00D5195B"/>
    <w:rsid w:val="00D51EC7"/>
    <w:rsid w:val="00D5287F"/>
    <w:rsid w:val="00D53376"/>
    <w:rsid w:val="00D53969"/>
    <w:rsid w:val="00D54CCF"/>
    <w:rsid w:val="00D55987"/>
    <w:rsid w:val="00D56083"/>
    <w:rsid w:val="00D56B3A"/>
    <w:rsid w:val="00D56F4B"/>
    <w:rsid w:val="00D60D9F"/>
    <w:rsid w:val="00D62AB8"/>
    <w:rsid w:val="00D64126"/>
    <w:rsid w:val="00D65709"/>
    <w:rsid w:val="00D65A3D"/>
    <w:rsid w:val="00D662E4"/>
    <w:rsid w:val="00D6636C"/>
    <w:rsid w:val="00D664CD"/>
    <w:rsid w:val="00D66527"/>
    <w:rsid w:val="00D6684E"/>
    <w:rsid w:val="00D670F6"/>
    <w:rsid w:val="00D70B23"/>
    <w:rsid w:val="00D70B6C"/>
    <w:rsid w:val="00D7113B"/>
    <w:rsid w:val="00D715C5"/>
    <w:rsid w:val="00D71C3E"/>
    <w:rsid w:val="00D7207D"/>
    <w:rsid w:val="00D7255E"/>
    <w:rsid w:val="00D72AFD"/>
    <w:rsid w:val="00D72B3A"/>
    <w:rsid w:val="00D72F91"/>
    <w:rsid w:val="00D7330E"/>
    <w:rsid w:val="00D73E6A"/>
    <w:rsid w:val="00D73F0A"/>
    <w:rsid w:val="00D74C51"/>
    <w:rsid w:val="00D74C53"/>
    <w:rsid w:val="00D7571A"/>
    <w:rsid w:val="00D76C98"/>
    <w:rsid w:val="00D76E15"/>
    <w:rsid w:val="00D76EA1"/>
    <w:rsid w:val="00D76EB1"/>
    <w:rsid w:val="00D77A15"/>
    <w:rsid w:val="00D77DED"/>
    <w:rsid w:val="00D80407"/>
    <w:rsid w:val="00D805FC"/>
    <w:rsid w:val="00D8066E"/>
    <w:rsid w:val="00D806C1"/>
    <w:rsid w:val="00D809E0"/>
    <w:rsid w:val="00D80FB3"/>
    <w:rsid w:val="00D81021"/>
    <w:rsid w:val="00D813A6"/>
    <w:rsid w:val="00D813A8"/>
    <w:rsid w:val="00D82344"/>
    <w:rsid w:val="00D82415"/>
    <w:rsid w:val="00D82C96"/>
    <w:rsid w:val="00D8332C"/>
    <w:rsid w:val="00D841EE"/>
    <w:rsid w:val="00D84BCE"/>
    <w:rsid w:val="00D84E8B"/>
    <w:rsid w:val="00D8542B"/>
    <w:rsid w:val="00D86E8D"/>
    <w:rsid w:val="00D87263"/>
    <w:rsid w:val="00D873D5"/>
    <w:rsid w:val="00D90278"/>
    <w:rsid w:val="00D90D10"/>
    <w:rsid w:val="00D90F5B"/>
    <w:rsid w:val="00D9171A"/>
    <w:rsid w:val="00D91766"/>
    <w:rsid w:val="00D91877"/>
    <w:rsid w:val="00D942FD"/>
    <w:rsid w:val="00D95B34"/>
    <w:rsid w:val="00D965BD"/>
    <w:rsid w:val="00D96A1F"/>
    <w:rsid w:val="00D96CBC"/>
    <w:rsid w:val="00D9755B"/>
    <w:rsid w:val="00DA0162"/>
    <w:rsid w:val="00DA04C7"/>
    <w:rsid w:val="00DA04D7"/>
    <w:rsid w:val="00DA08D2"/>
    <w:rsid w:val="00DA142A"/>
    <w:rsid w:val="00DA1A6B"/>
    <w:rsid w:val="00DA1A74"/>
    <w:rsid w:val="00DA1FA1"/>
    <w:rsid w:val="00DA26F9"/>
    <w:rsid w:val="00DA34C4"/>
    <w:rsid w:val="00DA3C02"/>
    <w:rsid w:val="00DA3EA0"/>
    <w:rsid w:val="00DA41DB"/>
    <w:rsid w:val="00DA4546"/>
    <w:rsid w:val="00DA4B12"/>
    <w:rsid w:val="00DA5387"/>
    <w:rsid w:val="00DA63A2"/>
    <w:rsid w:val="00DA7B22"/>
    <w:rsid w:val="00DA7C6A"/>
    <w:rsid w:val="00DB0475"/>
    <w:rsid w:val="00DB0965"/>
    <w:rsid w:val="00DB101F"/>
    <w:rsid w:val="00DB39C9"/>
    <w:rsid w:val="00DB4C12"/>
    <w:rsid w:val="00DB4FB1"/>
    <w:rsid w:val="00DB600D"/>
    <w:rsid w:val="00DB62B1"/>
    <w:rsid w:val="00DB677B"/>
    <w:rsid w:val="00DC03B8"/>
    <w:rsid w:val="00DC0704"/>
    <w:rsid w:val="00DC0A51"/>
    <w:rsid w:val="00DC1A20"/>
    <w:rsid w:val="00DC2A1E"/>
    <w:rsid w:val="00DC30CD"/>
    <w:rsid w:val="00DC3C0D"/>
    <w:rsid w:val="00DC4042"/>
    <w:rsid w:val="00DC57F7"/>
    <w:rsid w:val="00DC58BD"/>
    <w:rsid w:val="00DC5946"/>
    <w:rsid w:val="00DC59FB"/>
    <w:rsid w:val="00DC5B6B"/>
    <w:rsid w:val="00DC619C"/>
    <w:rsid w:val="00DC7467"/>
    <w:rsid w:val="00DC7991"/>
    <w:rsid w:val="00DC7B4C"/>
    <w:rsid w:val="00DD0032"/>
    <w:rsid w:val="00DD0A1D"/>
    <w:rsid w:val="00DD3445"/>
    <w:rsid w:val="00DD3C3C"/>
    <w:rsid w:val="00DD41CA"/>
    <w:rsid w:val="00DD4D42"/>
    <w:rsid w:val="00DD510B"/>
    <w:rsid w:val="00DD53FE"/>
    <w:rsid w:val="00DD580B"/>
    <w:rsid w:val="00DD6920"/>
    <w:rsid w:val="00DD69D8"/>
    <w:rsid w:val="00DD7363"/>
    <w:rsid w:val="00DD774C"/>
    <w:rsid w:val="00DE0017"/>
    <w:rsid w:val="00DE0D99"/>
    <w:rsid w:val="00DE1A55"/>
    <w:rsid w:val="00DE1AB4"/>
    <w:rsid w:val="00DE1C5C"/>
    <w:rsid w:val="00DE1CA7"/>
    <w:rsid w:val="00DE1DB1"/>
    <w:rsid w:val="00DE2940"/>
    <w:rsid w:val="00DE2FEB"/>
    <w:rsid w:val="00DE3659"/>
    <w:rsid w:val="00DE377D"/>
    <w:rsid w:val="00DE3BF2"/>
    <w:rsid w:val="00DE4426"/>
    <w:rsid w:val="00DE465C"/>
    <w:rsid w:val="00DE4773"/>
    <w:rsid w:val="00DE4D62"/>
    <w:rsid w:val="00DE527B"/>
    <w:rsid w:val="00DE54C3"/>
    <w:rsid w:val="00DE6027"/>
    <w:rsid w:val="00DE64C7"/>
    <w:rsid w:val="00DE68B2"/>
    <w:rsid w:val="00DE6C98"/>
    <w:rsid w:val="00DE70F8"/>
    <w:rsid w:val="00DE753E"/>
    <w:rsid w:val="00DE785E"/>
    <w:rsid w:val="00DE78E7"/>
    <w:rsid w:val="00DF06D6"/>
    <w:rsid w:val="00DF1720"/>
    <w:rsid w:val="00DF181A"/>
    <w:rsid w:val="00DF2490"/>
    <w:rsid w:val="00DF26DC"/>
    <w:rsid w:val="00DF2FAE"/>
    <w:rsid w:val="00DF3731"/>
    <w:rsid w:val="00DF4427"/>
    <w:rsid w:val="00DF4AA9"/>
    <w:rsid w:val="00DF4F4B"/>
    <w:rsid w:val="00DF5662"/>
    <w:rsid w:val="00DF6655"/>
    <w:rsid w:val="00DF688A"/>
    <w:rsid w:val="00DF6A91"/>
    <w:rsid w:val="00DF6EAD"/>
    <w:rsid w:val="00DF709C"/>
    <w:rsid w:val="00DF720B"/>
    <w:rsid w:val="00DF7561"/>
    <w:rsid w:val="00E00364"/>
    <w:rsid w:val="00E00703"/>
    <w:rsid w:val="00E03A0B"/>
    <w:rsid w:val="00E040B0"/>
    <w:rsid w:val="00E0427C"/>
    <w:rsid w:val="00E046FC"/>
    <w:rsid w:val="00E04C9F"/>
    <w:rsid w:val="00E05143"/>
    <w:rsid w:val="00E053F5"/>
    <w:rsid w:val="00E06699"/>
    <w:rsid w:val="00E06BA1"/>
    <w:rsid w:val="00E11315"/>
    <w:rsid w:val="00E11374"/>
    <w:rsid w:val="00E131DD"/>
    <w:rsid w:val="00E1333E"/>
    <w:rsid w:val="00E14275"/>
    <w:rsid w:val="00E15A6A"/>
    <w:rsid w:val="00E15D94"/>
    <w:rsid w:val="00E200D5"/>
    <w:rsid w:val="00E204FB"/>
    <w:rsid w:val="00E20822"/>
    <w:rsid w:val="00E208E4"/>
    <w:rsid w:val="00E20B17"/>
    <w:rsid w:val="00E2126B"/>
    <w:rsid w:val="00E21485"/>
    <w:rsid w:val="00E21A17"/>
    <w:rsid w:val="00E21F5E"/>
    <w:rsid w:val="00E22181"/>
    <w:rsid w:val="00E242E5"/>
    <w:rsid w:val="00E24582"/>
    <w:rsid w:val="00E253D6"/>
    <w:rsid w:val="00E2581E"/>
    <w:rsid w:val="00E259BC"/>
    <w:rsid w:val="00E26EF0"/>
    <w:rsid w:val="00E301E5"/>
    <w:rsid w:val="00E30C43"/>
    <w:rsid w:val="00E3148A"/>
    <w:rsid w:val="00E3288F"/>
    <w:rsid w:val="00E333FF"/>
    <w:rsid w:val="00E3355E"/>
    <w:rsid w:val="00E335E7"/>
    <w:rsid w:val="00E33846"/>
    <w:rsid w:val="00E33CE4"/>
    <w:rsid w:val="00E34FFF"/>
    <w:rsid w:val="00E352E4"/>
    <w:rsid w:val="00E35E40"/>
    <w:rsid w:val="00E3735E"/>
    <w:rsid w:val="00E37574"/>
    <w:rsid w:val="00E3782F"/>
    <w:rsid w:val="00E3785A"/>
    <w:rsid w:val="00E37FE9"/>
    <w:rsid w:val="00E407FB"/>
    <w:rsid w:val="00E41973"/>
    <w:rsid w:val="00E41C54"/>
    <w:rsid w:val="00E41FF0"/>
    <w:rsid w:val="00E42444"/>
    <w:rsid w:val="00E42E13"/>
    <w:rsid w:val="00E43189"/>
    <w:rsid w:val="00E43434"/>
    <w:rsid w:val="00E43781"/>
    <w:rsid w:val="00E4385E"/>
    <w:rsid w:val="00E43FFB"/>
    <w:rsid w:val="00E44129"/>
    <w:rsid w:val="00E44950"/>
    <w:rsid w:val="00E45BAA"/>
    <w:rsid w:val="00E45FC0"/>
    <w:rsid w:val="00E469F2"/>
    <w:rsid w:val="00E504CC"/>
    <w:rsid w:val="00E5136C"/>
    <w:rsid w:val="00E5286E"/>
    <w:rsid w:val="00E52931"/>
    <w:rsid w:val="00E52CF1"/>
    <w:rsid w:val="00E5467A"/>
    <w:rsid w:val="00E54CA1"/>
    <w:rsid w:val="00E551EF"/>
    <w:rsid w:val="00E5580B"/>
    <w:rsid w:val="00E55BEF"/>
    <w:rsid w:val="00E563B5"/>
    <w:rsid w:val="00E56D28"/>
    <w:rsid w:val="00E57218"/>
    <w:rsid w:val="00E5751B"/>
    <w:rsid w:val="00E57695"/>
    <w:rsid w:val="00E5769F"/>
    <w:rsid w:val="00E60126"/>
    <w:rsid w:val="00E60B57"/>
    <w:rsid w:val="00E613EB"/>
    <w:rsid w:val="00E6158E"/>
    <w:rsid w:val="00E61BE0"/>
    <w:rsid w:val="00E6260A"/>
    <w:rsid w:val="00E63745"/>
    <w:rsid w:val="00E63944"/>
    <w:rsid w:val="00E63F2D"/>
    <w:rsid w:val="00E6477F"/>
    <w:rsid w:val="00E64F4F"/>
    <w:rsid w:val="00E65D91"/>
    <w:rsid w:val="00E6679B"/>
    <w:rsid w:val="00E6729E"/>
    <w:rsid w:val="00E703BB"/>
    <w:rsid w:val="00E710E0"/>
    <w:rsid w:val="00E71831"/>
    <w:rsid w:val="00E71910"/>
    <w:rsid w:val="00E7289D"/>
    <w:rsid w:val="00E72A06"/>
    <w:rsid w:val="00E73091"/>
    <w:rsid w:val="00E73D21"/>
    <w:rsid w:val="00E73FE9"/>
    <w:rsid w:val="00E74693"/>
    <w:rsid w:val="00E749A4"/>
    <w:rsid w:val="00E758CB"/>
    <w:rsid w:val="00E7628D"/>
    <w:rsid w:val="00E771BD"/>
    <w:rsid w:val="00E77B4C"/>
    <w:rsid w:val="00E80A5A"/>
    <w:rsid w:val="00E811E6"/>
    <w:rsid w:val="00E84151"/>
    <w:rsid w:val="00E846F0"/>
    <w:rsid w:val="00E846F4"/>
    <w:rsid w:val="00E868F2"/>
    <w:rsid w:val="00E87A1B"/>
    <w:rsid w:val="00E87D44"/>
    <w:rsid w:val="00E87DCC"/>
    <w:rsid w:val="00E92BDD"/>
    <w:rsid w:val="00E92DF0"/>
    <w:rsid w:val="00E92EF3"/>
    <w:rsid w:val="00E93212"/>
    <w:rsid w:val="00E9383C"/>
    <w:rsid w:val="00E94770"/>
    <w:rsid w:val="00E9489C"/>
    <w:rsid w:val="00E959B2"/>
    <w:rsid w:val="00E95AFB"/>
    <w:rsid w:val="00E9613F"/>
    <w:rsid w:val="00E96F30"/>
    <w:rsid w:val="00E971A6"/>
    <w:rsid w:val="00E97A11"/>
    <w:rsid w:val="00E97A5F"/>
    <w:rsid w:val="00E97B7C"/>
    <w:rsid w:val="00E97E19"/>
    <w:rsid w:val="00E97F4F"/>
    <w:rsid w:val="00EA0A37"/>
    <w:rsid w:val="00EA0A5D"/>
    <w:rsid w:val="00EA0F38"/>
    <w:rsid w:val="00EA1934"/>
    <w:rsid w:val="00EA3791"/>
    <w:rsid w:val="00EA3A6E"/>
    <w:rsid w:val="00EA3B76"/>
    <w:rsid w:val="00EA435E"/>
    <w:rsid w:val="00EA45FE"/>
    <w:rsid w:val="00EA4B3D"/>
    <w:rsid w:val="00EA6092"/>
    <w:rsid w:val="00EA6412"/>
    <w:rsid w:val="00EA7E80"/>
    <w:rsid w:val="00EB0DB4"/>
    <w:rsid w:val="00EB0DC5"/>
    <w:rsid w:val="00EB0FE4"/>
    <w:rsid w:val="00EB1652"/>
    <w:rsid w:val="00EB34BB"/>
    <w:rsid w:val="00EB366A"/>
    <w:rsid w:val="00EB5238"/>
    <w:rsid w:val="00EB572A"/>
    <w:rsid w:val="00EB5F3A"/>
    <w:rsid w:val="00EB60C7"/>
    <w:rsid w:val="00EB617B"/>
    <w:rsid w:val="00EB677B"/>
    <w:rsid w:val="00EB7B02"/>
    <w:rsid w:val="00EB7E7F"/>
    <w:rsid w:val="00EC1A5A"/>
    <w:rsid w:val="00EC2ECE"/>
    <w:rsid w:val="00EC34C7"/>
    <w:rsid w:val="00EC41BF"/>
    <w:rsid w:val="00EC4250"/>
    <w:rsid w:val="00EC4ECB"/>
    <w:rsid w:val="00EC51F7"/>
    <w:rsid w:val="00EC5982"/>
    <w:rsid w:val="00EC5DCC"/>
    <w:rsid w:val="00EC6C02"/>
    <w:rsid w:val="00EC6C53"/>
    <w:rsid w:val="00EC7ACC"/>
    <w:rsid w:val="00ED3E35"/>
    <w:rsid w:val="00ED5B99"/>
    <w:rsid w:val="00ED60D1"/>
    <w:rsid w:val="00ED787F"/>
    <w:rsid w:val="00EE0264"/>
    <w:rsid w:val="00EE0875"/>
    <w:rsid w:val="00EE14F8"/>
    <w:rsid w:val="00EE1853"/>
    <w:rsid w:val="00EE1B4F"/>
    <w:rsid w:val="00EE22A6"/>
    <w:rsid w:val="00EE23F0"/>
    <w:rsid w:val="00EE27D9"/>
    <w:rsid w:val="00EE2D5A"/>
    <w:rsid w:val="00EE2D91"/>
    <w:rsid w:val="00EE3464"/>
    <w:rsid w:val="00EE3614"/>
    <w:rsid w:val="00EE5C1C"/>
    <w:rsid w:val="00EE61E6"/>
    <w:rsid w:val="00EE62F5"/>
    <w:rsid w:val="00EE6800"/>
    <w:rsid w:val="00EE7340"/>
    <w:rsid w:val="00EE7AB7"/>
    <w:rsid w:val="00EF0AA4"/>
    <w:rsid w:val="00EF1B62"/>
    <w:rsid w:val="00EF21EB"/>
    <w:rsid w:val="00EF22F4"/>
    <w:rsid w:val="00EF31AF"/>
    <w:rsid w:val="00EF433E"/>
    <w:rsid w:val="00EF4950"/>
    <w:rsid w:val="00EF4BA6"/>
    <w:rsid w:val="00EF5DE6"/>
    <w:rsid w:val="00EF7A24"/>
    <w:rsid w:val="00F02816"/>
    <w:rsid w:val="00F03D08"/>
    <w:rsid w:val="00F04C0B"/>
    <w:rsid w:val="00F04CBF"/>
    <w:rsid w:val="00F05074"/>
    <w:rsid w:val="00F05695"/>
    <w:rsid w:val="00F0603F"/>
    <w:rsid w:val="00F06B65"/>
    <w:rsid w:val="00F06FF2"/>
    <w:rsid w:val="00F072EF"/>
    <w:rsid w:val="00F07495"/>
    <w:rsid w:val="00F11608"/>
    <w:rsid w:val="00F1264C"/>
    <w:rsid w:val="00F12A8F"/>
    <w:rsid w:val="00F12EF8"/>
    <w:rsid w:val="00F14595"/>
    <w:rsid w:val="00F146C6"/>
    <w:rsid w:val="00F14C8D"/>
    <w:rsid w:val="00F152B8"/>
    <w:rsid w:val="00F1575B"/>
    <w:rsid w:val="00F168DF"/>
    <w:rsid w:val="00F16BD6"/>
    <w:rsid w:val="00F16DEB"/>
    <w:rsid w:val="00F1734F"/>
    <w:rsid w:val="00F200C5"/>
    <w:rsid w:val="00F205E5"/>
    <w:rsid w:val="00F20751"/>
    <w:rsid w:val="00F207BC"/>
    <w:rsid w:val="00F20A33"/>
    <w:rsid w:val="00F20D60"/>
    <w:rsid w:val="00F220EF"/>
    <w:rsid w:val="00F222DA"/>
    <w:rsid w:val="00F22E14"/>
    <w:rsid w:val="00F22F01"/>
    <w:rsid w:val="00F23026"/>
    <w:rsid w:val="00F23436"/>
    <w:rsid w:val="00F23469"/>
    <w:rsid w:val="00F234C3"/>
    <w:rsid w:val="00F23525"/>
    <w:rsid w:val="00F24048"/>
    <w:rsid w:val="00F24A07"/>
    <w:rsid w:val="00F25FB3"/>
    <w:rsid w:val="00F262F4"/>
    <w:rsid w:val="00F266C9"/>
    <w:rsid w:val="00F268F0"/>
    <w:rsid w:val="00F2756D"/>
    <w:rsid w:val="00F31B5D"/>
    <w:rsid w:val="00F3225E"/>
    <w:rsid w:val="00F3272D"/>
    <w:rsid w:val="00F33B1F"/>
    <w:rsid w:val="00F3421D"/>
    <w:rsid w:val="00F354E6"/>
    <w:rsid w:val="00F36BCC"/>
    <w:rsid w:val="00F3789A"/>
    <w:rsid w:val="00F4060D"/>
    <w:rsid w:val="00F40E87"/>
    <w:rsid w:val="00F4204B"/>
    <w:rsid w:val="00F43109"/>
    <w:rsid w:val="00F43B1E"/>
    <w:rsid w:val="00F440F9"/>
    <w:rsid w:val="00F44400"/>
    <w:rsid w:val="00F44639"/>
    <w:rsid w:val="00F44CF6"/>
    <w:rsid w:val="00F44EA6"/>
    <w:rsid w:val="00F4503D"/>
    <w:rsid w:val="00F45065"/>
    <w:rsid w:val="00F45724"/>
    <w:rsid w:val="00F46030"/>
    <w:rsid w:val="00F460FF"/>
    <w:rsid w:val="00F47525"/>
    <w:rsid w:val="00F47952"/>
    <w:rsid w:val="00F47A19"/>
    <w:rsid w:val="00F507A5"/>
    <w:rsid w:val="00F50BAB"/>
    <w:rsid w:val="00F518A0"/>
    <w:rsid w:val="00F518F2"/>
    <w:rsid w:val="00F51F82"/>
    <w:rsid w:val="00F52049"/>
    <w:rsid w:val="00F5250B"/>
    <w:rsid w:val="00F52882"/>
    <w:rsid w:val="00F52B8D"/>
    <w:rsid w:val="00F52FD0"/>
    <w:rsid w:val="00F53FF3"/>
    <w:rsid w:val="00F5417F"/>
    <w:rsid w:val="00F55007"/>
    <w:rsid w:val="00F551A4"/>
    <w:rsid w:val="00F57756"/>
    <w:rsid w:val="00F5775A"/>
    <w:rsid w:val="00F6131A"/>
    <w:rsid w:val="00F6157A"/>
    <w:rsid w:val="00F61B0A"/>
    <w:rsid w:val="00F629B9"/>
    <w:rsid w:val="00F63962"/>
    <w:rsid w:val="00F642F9"/>
    <w:rsid w:val="00F64E73"/>
    <w:rsid w:val="00F64E9B"/>
    <w:rsid w:val="00F664DD"/>
    <w:rsid w:val="00F67A0F"/>
    <w:rsid w:val="00F70959"/>
    <w:rsid w:val="00F70E28"/>
    <w:rsid w:val="00F7190A"/>
    <w:rsid w:val="00F71D2C"/>
    <w:rsid w:val="00F71F10"/>
    <w:rsid w:val="00F72A40"/>
    <w:rsid w:val="00F72A95"/>
    <w:rsid w:val="00F73403"/>
    <w:rsid w:val="00F742BF"/>
    <w:rsid w:val="00F749D9"/>
    <w:rsid w:val="00F750BF"/>
    <w:rsid w:val="00F7662B"/>
    <w:rsid w:val="00F769F3"/>
    <w:rsid w:val="00F76B0A"/>
    <w:rsid w:val="00F77A72"/>
    <w:rsid w:val="00F77C96"/>
    <w:rsid w:val="00F77DFB"/>
    <w:rsid w:val="00F801E3"/>
    <w:rsid w:val="00F820ED"/>
    <w:rsid w:val="00F8255F"/>
    <w:rsid w:val="00F82574"/>
    <w:rsid w:val="00F83171"/>
    <w:rsid w:val="00F8425A"/>
    <w:rsid w:val="00F84FCA"/>
    <w:rsid w:val="00F852DF"/>
    <w:rsid w:val="00F8610F"/>
    <w:rsid w:val="00F8684B"/>
    <w:rsid w:val="00F86CBE"/>
    <w:rsid w:val="00F876EB"/>
    <w:rsid w:val="00F9010D"/>
    <w:rsid w:val="00F906AD"/>
    <w:rsid w:val="00F9117D"/>
    <w:rsid w:val="00F91569"/>
    <w:rsid w:val="00F92C1B"/>
    <w:rsid w:val="00F92C5D"/>
    <w:rsid w:val="00F92FF9"/>
    <w:rsid w:val="00F9398E"/>
    <w:rsid w:val="00F93FA3"/>
    <w:rsid w:val="00F94253"/>
    <w:rsid w:val="00F946DE"/>
    <w:rsid w:val="00F94976"/>
    <w:rsid w:val="00F9533B"/>
    <w:rsid w:val="00F97257"/>
    <w:rsid w:val="00F972CE"/>
    <w:rsid w:val="00F97726"/>
    <w:rsid w:val="00F97D44"/>
    <w:rsid w:val="00FA05DE"/>
    <w:rsid w:val="00FA0CC6"/>
    <w:rsid w:val="00FA23D8"/>
    <w:rsid w:val="00FA25F7"/>
    <w:rsid w:val="00FA26BD"/>
    <w:rsid w:val="00FA29A1"/>
    <w:rsid w:val="00FA34F3"/>
    <w:rsid w:val="00FA3B20"/>
    <w:rsid w:val="00FA4573"/>
    <w:rsid w:val="00FA5ACC"/>
    <w:rsid w:val="00FA6751"/>
    <w:rsid w:val="00FA6806"/>
    <w:rsid w:val="00FA6D46"/>
    <w:rsid w:val="00FA6E6F"/>
    <w:rsid w:val="00FA7D21"/>
    <w:rsid w:val="00FB1921"/>
    <w:rsid w:val="00FB29B9"/>
    <w:rsid w:val="00FB4784"/>
    <w:rsid w:val="00FB55BA"/>
    <w:rsid w:val="00FB5BDB"/>
    <w:rsid w:val="00FB5C3F"/>
    <w:rsid w:val="00FB5F35"/>
    <w:rsid w:val="00FB6D6B"/>
    <w:rsid w:val="00FB6E52"/>
    <w:rsid w:val="00FB77D6"/>
    <w:rsid w:val="00FB7C21"/>
    <w:rsid w:val="00FC0CFC"/>
    <w:rsid w:val="00FC1AD9"/>
    <w:rsid w:val="00FC33C4"/>
    <w:rsid w:val="00FC44BB"/>
    <w:rsid w:val="00FC4C10"/>
    <w:rsid w:val="00FC4FD9"/>
    <w:rsid w:val="00FC5820"/>
    <w:rsid w:val="00FC664E"/>
    <w:rsid w:val="00FC7A7D"/>
    <w:rsid w:val="00FD0E7E"/>
    <w:rsid w:val="00FD19C4"/>
    <w:rsid w:val="00FD277C"/>
    <w:rsid w:val="00FD30D0"/>
    <w:rsid w:val="00FD377A"/>
    <w:rsid w:val="00FD4CF5"/>
    <w:rsid w:val="00FD5032"/>
    <w:rsid w:val="00FD5696"/>
    <w:rsid w:val="00FD589A"/>
    <w:rsid w:val="00FD5E27"/>
    <w:rsid w:val="00FD609C"/>
    <w:rsid w:val="00FD6FDC"/>
    <w:rsid w:val="00FD7568"/>
    <w:rsid w:val="00FE0402"/>
    <w:rsid w:val="00FE15E6"/>
    <w:rsid w:val="00FE3A4F"/>
    <w:rsid w:val="00FE3ADF"/>
    <w:rsid w:val="00FE422C"/>
    <w:rsid w:val="00FE4DCF"/>
    <w:rsid w:val="00FE4FA5"/>
    <w:rsid w:val="00FE564F"/>
    <w:rsid w:val="00FE5822"/>
    <w:rsid w:val="00FE6F6F"/>
    <w:rsid w:val="00FE78D2"/>
    <w:rsid w:val="00FF06DC"/>
    <w:rsid w:val="00FF06FA"/>
    <w:rsid w:val="00FF0D71"/>
    <w:rsid w:val="00FF0FF8"/>
    <w:rsid w:val="00FF1BCB"/>
    <w:rsid w:val="00FF205A"/>
    <w:rsid w:val="00FF229C"/>
    <w:rsid w:val="00FF2E97"/>
    <w:rsid w:val="00FF3A44"/>
    <w:rsid w:val="00FF3CFA"/>
    <w:rsid w:val="00FF4665"/>
    <w:rsid w:val="00FF4D01"/>
    <w:rsid w:val="00FF581F"/>
    <w:rsid w:val="00FF6969"/>
    <w:rsid w:val="00FF77B0"/>
    <w:rsid w:val="00FF78A3"/>
    <w:rsid w:val="00FF79E4"/>
    <w:rsid w:val="00FF7D0C"/>
    <w:rsid w:val="00F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docId w15:val="{468A6C8C-AB28-4577-91AD-4D5238A3C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07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1"/>
    <w:qFormat/>
    <w:rsid w:val="0055059E"/>
    <w:pPr>
      <w:pageBreakBefore/>
      <w:widowControl w:val="0"/>
      <w:tabs>
        <w:tab w:val="left" w:pos="142"/>
        <w:tab w:val="left" w:pos="3402"/>
      </w:tabs>
      <w:spacing w:line="360" w:lineRule="auto"/>
      <w:ind w:firstLine="567"/>
      <w:jc w:val="both"/>
      <w:outlineLvl w:val="0"/>
    </w:pPr>
    <w:rPr>
      <w:b/>
      <w:bCs/>
      <w:caps/>
      <w:szCs w:val="28"/>
    </w:rPr>
  </w:style>
  <w:style w:type="paragraph" w:styleId="2">
    <w:name w:val="heading 2"/>
    <w:basedOn w:val="a"/>
    <w:next w:val="a"/>
    <w:link w:val="20"/>
    <w:autoRedefine/>
    <w:uiPriority w:val="1"/>
    <w:qFormat/>
    <w:rsid w:val="0055059E"/>
    <w:pPr>
      <w:keepNext/>
      <w:keepLines/>
      <w:spacing w:line="360" w:lineRule="auto"/>
      <w:ind w:firstLine="567"/>
      <w:jc w:val="both"/>
      <w:outlineLvl w:val="1"/>
    </w:pPr>
    <w:rPr>
      <w:b/>
      <w:bCs/>
      <w:szCs w:val="28"/>
    </w:rPr>
  </w:style>
  <w:style w:type="paragraph" w:styleId="3">
    <w:name w:val="heading 3"/>
    <w:aliases w:val="Главный"/>
    <w:basedOn w:val="a"/>
    <w:next w:val="a"/>
    <w:link w:val="30"/>
    <w:uiPriority w:val="9"/>
    <w:unhideWhenUsed/>
    <w:qFormat/>
    <w:rsid w:val="002A50A4"/>
    <w:pPr>
      <w:keepNext/>
      <w:keepLines/>
      <w:spacing w:before="200" w:line="360" w:lineRule="auto"/>
      <w:ind w:firstLine="567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711"/>
    <w:pPr>
      <w:keepNext/>
      <w:widowControl w:val="0"/>
      <w:autoSpaceDE w:val="0"/>
      <w:autoSpaceDN w:val="0"/>
      <w:adjustRightInd w:val="0"/>
      <w:spacing w:before="240" w:after="60"/>
      <w:ind w:left="864" w:hanging="864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1711"/>
    <w:pPr>
      <w:widowControl w:val="0"/>
      <w:autoSpaceDE w:val="0"/>
      <w:autoSpaceDN w:val="0"/>
      <w:adjustRightInd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1711"/>
    <w:pPr>
      <w:widowControl w:val="0"/>
      <w:autoSpaceDE w:val="0"/>
      <w:autoSpaceDN w:val="0"/>
      <w:adjustRightInd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1711"/>
    <w:pPr>
      <w:widowControl w:val="0"/>
      <w:autoSpaceDE w:val="0"/>
      <w:autoSpaceDN w:val="0"/>
      <w:adjustRightInd w:val="0"/>
      <w:spacing w:before="240" w:after="60"/>
      <w:ind w:left="1296" w:hanging="1296"/>
      <w:jc w:val="both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1711"/>
    <w:pPr>
      <w:widowControl w:val="0"/>
      <w:autoSpaceDE w:val="0"/>
      <w:autoSpaceDN w:val="0"/>
      <w:adjustRightInd w:val="0"/>
      <w:spacing w:before="240" w:after="60"/>
      <w:ind w:left="1440" w:hanging="1440"/>
      <w:jc w:val="both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1711"/>
    <w:pPr>
      <w:widowControl w:val="0"/>
      <w:autoSpaceDE w:val="0"/>
      <w:autoSpaceDN w:val="0"/>
      <w:adjustRightInd w:val="0"/>
      <w:spacing w:before="240" w:after="60"/>
      <w:ind w:left="1584" w:hanging="1584"/>
      <w:jc w:val="both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5059E"/>
    <w:rPr>
      <w:rFonts w:ascii="Times New Roman" w:eastAsia="Times New Roman" w:hAnsi="Times New Roman" w:cs="Times New Roman"/>
      <w:b/>
      <w:bCs/>
      <w:caps/>
      <w:sz w:val="24"/>
      <w:szCs w:val="28"/>
    </w:rPr>
  </w:style>
  <w:style w:type="character" w:customStyle="1" w:styleId="20">
    <w:name w:val="Заголовок 2 Знак"/>
    <w:basedOn w:val="a0"/>
    <w:link w:val="2"/>
    <w:uiPriority w:val="1"/>
    <w:rsid w:val="0055059E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30">
    <w:name w:val="Заголовок 3 Знак"/>
    <w:aliases w:val="Главный Знак"/>
    <w:basedOn w:val="a0"/>
    <w:link w:val="3"/>
    <w:uiPriority w:val="9"/>
    <w:rsid w:val="002A50A4"/>
    <w:rPr>
      <w:rFonts w:asciiTheme="majorHAnsi" w:eastAsiaTheme="majorEastAsia" w:hAnsiTheme="majorHAnsi" w:cstheme="majorBidi"/>
      <w:b/>
      <w:bCs/>
      <w:color w:val="4F81BD" w:themeColor="accent1"/>
      <w:sz w:val="28"/>
      <w:lang w:eastAsia="en-US"/>
    </w:rPr>
  </w:style>
  <w:style w:type="table" w:styleId="a3">
    <w:name w:val="Table Grid"/>
    <w:basedOn w:val="a1"/>
    <w:uiPriority w:val="59"/>
    <w:rsid w:val="007D1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21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link w:val="a5"/>
    <w:uiPriority w:val="1"/>
    <w:qFormat/>
    <w:rsid w:val="00C2520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Абзац списка Знак"/>
    <w:link w:val="a4"/>
    <w:uiPriority w:val="34"/>
    <w:locked/>
    <w:rsid w:val="000A02C9"/>
  </w:style>
  <w:style w:type="paragraph" w:styleId="a6">
    <w:name w:val="Normal (Web)"/>
    <w:basedOn w:val="a"/>
    <w:uiPriority w:val="99"/>
    <w:unhideWhenUsed/>
    <w:rsid w:val="005345E5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a7">
    <w:name w:val="Balloon Text"/>
    <w:basedOn w:val="a"/>
    <w:link w:val="a8"/>
    <w:uiPriority w:val="99"/>
    <w:semiHidden/>
    <w:unhideWhenUsed/>
    <w:rsid w:val="00801C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1C2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1"/>
    <w:qFormat/>
    <w:rsid w:val="00801C2B"/>
    <w:pPr>
      <w:suppressAutoHyphens/>
      <w:jc w:val="center"/>
    </w:pPr>
    <w:rPr>
      <w:b/>
      <w:bCs/>
      <w:kern w:val="1"/>
      <w:lang w:eastAsia="ar-SA"/>
    </w:rPr>
  </w:style>
  <w:style w:type="character" w:customStyle="1" w:styleId="aa">
    <w:name w:val="Основной текст Знак"/>
    <w:basedOn w:val="a0"/>
    <w:link w:val="a9"/>
    <w:uiPriority w:val="1"/>
    <w:rsid w:val="00801C2B"/>
    <w:rPr>
      <w:rFonts w:ascii="Times New Roman" w:eastAsia="Times New Roman" w:hAnsi="Times New Roman" w:cs="Times New Roman"/>
      <w:b/>
      <w:bCs/>
      <w:kern w:val="1"/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801C2B"/>
    <w:pPr>
      <w:suppressAutoHyphens/>
    </w:pPr>
    <w:rPr>
      <w:b/>
      <w:bCs/>
      <w:kern w:val="1"/>
      <w:lang w:eastAsia="ar-SA"/>
    </w:rPr>
  </w:style>
  <w:style w:type="paragraph" w:styleId="ab">
    <w:name w:val="header"/>
    <w:basedOn w:val="a"/>
    <w:link w:val="ac"/>
    <w:uiPriority w:val="99"/>
    <w:rsid w:val="00801C2B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801C2B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rsid w:val="00801C2B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801C2B"/>
    <w:rPr>
      <w:rFonts w:ascii="Calibri" w:eastAsia="Times New Roman" w:hAnsi="Calibri" w:cs="Times New Roman"/>
      <w:lang w:eastAsia="ru-RU"/>
    </w:rPr>
  </w:style>
  <w:style w:type="character" w:styleId="af">
    <w:name w:val="page number"/>
    <w:basedOn w:val="a0"/>
    <w:rsid w:val="00801C2B"/>
  </w:style>
  <w:style w:type="paragraph" w:customStyle="1" w:styleId="FORMATTEXT">
    <w:name w:val=".FORMATTEXT"/>
    <w:uiPriority w:val="99"/>
    <w:rsid w:val="00801C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.HEADERTEXT"/>
    <w:uiPriority w:val="99"/>
    <w:rsid w:val="00801C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</w:rPr>
  </w:style>
  <w:style w:type="paragraph" w:styleId="31">
    <w:name w:val="Body Text 3"/>
    <w:basedOn w:val="a"/>
    <w:link w:val="32"/>
    <w:rsid w:val="00801C2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01C2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4177C"/>
  </w:style>
  <w:style w:type="character" w:customStyle="1" w:styleId="italic">
    <w:name w:val="italic"/>
    <w:basedOn w:val="a0"/>
    <w:rsid w:val="0084177C"/>
  </w:style>
  <w:style w:type="character" w:styleId="af0">
    <w:name w:val="Placeholder Text"/>
    <w:basedOn w:val="a0"/>
    <w:uiPriority w:val="99"/>
    <w:semiHidden/>
    <w:rsid w:val="00020185"/>
    <w:rPr>
      <w:color w:val="808080"/>
    </w:rPr>
  </w:style>
  <w:style w:type="character" w:styleId="af1">
    <w:name w:val="Hyperlink"/>
    <w:basedOn w:val="a0"/>
    <w:uiPriority w:val="99"/>
    <w:unhideWhenUsed/>
    <w:rsid w:val="00E93212"/>
    <w:rPr>
      <w:color w:val="0000FF" w:themeColor="hyperlink"/>
      <w:u w:val="single"/>
    </w:rPr>
  </w:style>
  <w:style w:type="character" w:styleId="af2">
    <w:name w:val="Strong"/>
    <w:basedOn w:val="a0"/>
    <w:uiPriority w:val="22"/>
    <w:qFormat/>
    <w:rsid w:val="00D86E8D"/>
    <w:rPr>
      <w:b/>
      <w:bCs/>
    </w:rPr>
  </w:style>
  <w:style w:type="character" w:customStyle="1" w:styleId="FontStyle14">
    <w:name w:val="Font Style14"/>
    <w:rsid w:val="000B6E70"/>
    <w:rPr>
      <w:rFonts w:ascii="Times New Roman" w:hAnsi="Times New Roman" w:cs="Times New Roman" w:hint="default"/>
      <w:sz w:val="26"/>
      <w:szCs w:val="26"/>
    </w:rPr>
  </w:style>
  <w:style w:type="paragraph" w:customStyle="1" w:styleId="af3">
    <w:name w:val="ОснТекст"/>
    <w:basedOn w:val="a"/>
    <w:link w:val="af4"/>
    <w:qFormat/>
    <w:rsid w:val="0055059E"/>
    <w:pPr>
      <w:spacing w:line="360" w:lineRule="auto"/>
      <w:ind w:firstLine="567"/>
      <w:jc w:val="both"/>
    </w:pPr>
    <w:rPr>
      <w:rFonts w:eastAsia="Calibri"/>
      <w:szCs w:val="20"/>
    </w:rPr>
  </w:style>
  <w:style w:type="character" w:customStyle="1" w:styleId="af4">
    <w:name w:val="ОснТекст Знак"/>
    <w:link w:val="af3"/>
    <w:locked/>
    <w:rsid w:val="0055059E"/>
    <w:rPr>
      <w:rFonts w:ascii="Times New Roman" w:eastAsia="Calibri" w:hAnsi="Times New Roman" w:cs="Times New Roman"/>
      <w:sz w:val="24"/>
      <w:szCs w:val="20"/>
    </w:rPr>
  </w:style>
  <w:style w:type="character" w:customStyle="1" w:styleId="91">
    <w:name w:val="Основной текст + 9"/>
    <w:aliases w:val="5 pt6,Полужирный1"/>
    <w:basedOn w:val="a0"/>
    <w:uiPriority w:val="99"/>
    <w:rsid w:val="00DD41CA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2">
    <w:name w:val="Основной текст + 92"/>
    <w:aliases w:val="5 pt5"/>
    <w:basedOn w:val="a0"/>
    <w:uiPriority w:val="99"/>
    <w:rsid w:val="00DD41CA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af5">
    <w:name w:val="Знак Знак Знак"/>
    <w:basedOn w:val="a"/>
    <w:rsid w:val="007B4408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ТАБЛИЦЫ"/>
    <w:basedOn w:val="af7"/>
    <w:link w:val="af8"/>
    <w:qFormat/>
    <w:rsid w:val="00E92BDD"/>
    <w:pPr>
      <w:spacing w:before="0"/>
      <w:ind w:firstLine="0"/>
      <w:jc w:val="center"/>
    </w:pPr>
    <w:rPr>
      <w:rFonts w:eastAsia="Calibri" w:cs="Times New Roman"/>
      <w:sz w:val="24"/>
      <w:szCs w:val="20"/>
      <w:lang w:eastAsia="en-US"/>
    </w:rPr>
  </w:style>
  <w:style w:type="paragraph" w:styleId="af7">
    <w:name w:val="No Spacing"/>
    <w:aliases w:val="Табл Название,Таблица"/>
    <w:uiPriority w:val="1"/>
    <w:qFormat/>
    <w:rsid w:val="00E92BDD"/>
    <w:pPr>
      <w:spacing w:before="360" w:after="0" w:line="240" w:lineRule="auto"/>
      <w:ind w:firstLine="680"/>
    </w:pPr>
    <w:rPr>
      <w:rFonts w:ascii="Times New Roman" w:hAnsi="Times New Roman"/>
      <w:sz w:val="28"/>
    </w:rPr>
  </w:style>
  <w:style w:type="character" w:customStyle="1" w:styleId="af8">
    <w:name w:val="ТАБЛИЦЫ Знак"/>
    <w:basedOn w:val="a0"/>
    <w:link w:val="af6"/>
    <w:rsid w:val="00E92BDD"/>
    <w:rPr>
      <w:rFonts w:ascii="Times New Roman" w:eastAsia="Calibri" w:hAnsi="Times New Roman" w:cs="Times New Roman"/>
      <w:sz w:val="24"/>
      <w:szCs w:val="20"/>
      <w:lang w:eastAsia="en-US"/>
    </w:rPr>
  </w:style>
  <w:style w:type="paragraph" w:styleId="af9">
    <w:name w:val="Document Map"/>
    <w:basedOn w:val="a"/>
    <w:link w:val="afa"/>
    <w:uiPriority w:val="99"/>
    <w:semiHidden/>
    <w:unhideWhenUsed/>
    <w:rsid w:val="00B73CA9"/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B73CA9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2A50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b">
    <w:name w:val="Title"/>
    <w:aliases w:val="Подраздел"/>
    <w:basedOn w:val="a"/>
    <w:next w:val="a"/>
    <w:link w:val="afc"/>
    <w:uiPriority w:val="10"/>
    <w:qFormat/>
    <w:rsid w:val="002A50A4"/>
    <w:pPr>
      <w:pBdr>
        <w:bottom w:val="single" w:sz="8" w:space="4" w:color="4F81BD" w:themeColor="accent1"/>
      </w:pBdr>
      <w:spacing w:line="360" w:lineRule="auto"/>
      <w:ind w:firstLine="567"/>
      <w:contextualSpacing/>
      <w:jc w:val="both"/>
    </w:pPr>
    <w:rPr>
      <w:rFonts w:eastAsiaTheme="majorEastAsia" w:cstheme="majorBidi"/>
      <w:b/>
      <w:spacing w:val="5"/>
      <w:kern w:val="28"/>
      <w:sz w:val="28"/>
      <w:szCs w:val="52"/>
      <w:lang w:eastAsia="en-US"/>
    </w:rPr>
  </w:style>
  <w:style w:type="character" w:customStyle="1" w:styleId="afc">
    <w:name w:val="Заголовок Знак"/>
    <w:aliases w:val="Подраздел Знак"/>
    <w:basedOn w:val="a0"/>
    <w:link w:val="afb"/>
    <w:uiPriority w:val="10"/>
    <w:rsid w:val="002A50A4"/>
    <w:rPr>
      <w:rFonts w:ascii="Times New Roman" w:eastAsiaTheme="majorEastAsia" w:hAnsi="Times New Roman" w:cstheme="majorBidi"/>
      <w:b/>
      <w:spacing w:val="5"/>
      <w:kern w:val="28"/>
      <w:sz w:val="28"/>
      <w:szCs w:val="52"/>
      <w:lang w:eastAsia="en-US"/>
    </w:rPr>
  </w:style>
  <w:style w:type="paragraph" w:styleId="afd">
    <w:name w:val="Subtitle"/>
    <w:aliases w:val="Подраздел1"/>
    <w:basedOn w:val="a"/>
    <w:next w:val="a"/>
    <w:link w:val="afe"/>
    <w:uiPriority w:val="11"/>
    <w:qFormat/>
    <w:rsid w:val="002A50A4"/>
    <w:pPr>
      <w:numPr>
        <w:ilvl w:val="1"/>
      </w:numPr>
      <w:spacing w:line="360" w:lineRule="auto"/>
      <w:ind w:firstLine="567"/>
      <w:jc w:val="both"/>
    </w:pPr>
    <w:rPr>
      <w:rFonts w:eastAsiaTheme="majorEastAsia" w:cstheme="majorBidi"/>
      <w:b/>
      <w:iCs/>
      <w:sz w:val="28"/>
      <w:lang w:eastAsia="en-US"/>
    </w:rPr>
  </w:style>
  <w:style w:type="character" w:customStyle="1" w:styleId="afe">
    <w:name w:val="Подзаголовок Знак"/>
    <w:aliases w:val="Подраздел1 Знак"/>
    <w:basedOn w:val="a0"/>
    <w:link w:val="afd"/>
    <w:uiPriority w:val="11"/>
    <w:rsid w:val="002A50A4"/>
    <w:rPr>
      <w:rFonts w:ascii="Times New Roman" w:eastAsiaTheme="majorEastAsia" w:hAnsi="Times New Roman" w:cstheme="majorBidi"/>
      <w:b/>
      <w:iCs/>
      <w:sz w:val="28"/>
      <w:szCs w:val="24"/>
      <w:lang w:eastAsia="en-US"/>
    </w:rPr>
  </w:style>
  <w:style w:type="paragraph" w:customStyle="1" w:styleId="11">
    <w:name w:val="Стиль1"/>
    <w:basedOn w:val="afd"/>
    <w:link w:val="12"/>
    <w:rsid w:val="002A50A4"/>
  </w:style>
  <w:style w:type="character" w:customStyle="1" w:styleId="12">
    <w:name w:val="Стиль1 Знак"/>
    <w:basedOn w:val="afe"/>
    <w:link w:val="11"/>
    <w:rsid w:val="002A50A4"/>
    <w:rPr>
      <w:rFonts w:ascii="Times New Roman" w:eastAsiaTheme="majorEastAsia" w:hAnsi="Times New Roman" w:cstheme="majorBidi"/>
      <w:b/>
      <w:iCs/>
      <w:sz w:val="28"/>
      <w:szCs w:val="24"/>
      <w:lang w:eastAsia="en-US"/>
    </w:rPr>
  </w:style>
  <w:style w:type="paragraph" w:styleId="aff">
    <w:name w:val="caption"/>
    <w:basedOn w:val="a"/>
    <w:next w:val="a"/>
    <w:uiPriority w:val="35"/>
    <w:unhideWhenUsed/>
    <w:qFormat/>
    <w:rsid w:val="002A50A4"/>
    <w:pPr>
      <w:spacing w:after="200"/>
      <w:ind w:firstLine="567"/>
      <w:jc w:val="both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customStyle="1" w:styleId="text">
    <w:name w:val="text"/>
    <w:basedOn w:val="a"/>
    <w:rsid w:val="00944A8D"/>
    <w:pPr>
      <w:ind w:firstLine="567"/>
      <w:jc w:val="both"/>
    </w:pPr>
    <w:rPr>
      <w:rFonts w:ascii="Arial" w:hAnsi="Arial" w:cs="Arial"/>
    </w:rPr>
  </w:style>
  <w:style w:type="paragraph" w:styleId="aff0">
    <w:name w:val="TOC Heading"/>
    <w:basedOn w:val="1"/>
    <w:next w:val="a"/>
    <w:uiPriority w:val="39"/>
    <w:unhideWhenUsed/>
    <w:qFormat/>
    <w:rsid w:val="003A719E"/>
    <w:pPr>
      <w:spacing w:before="480" w:line="276" w:lineRule="auto"/>
      <w:ind w:firstLine="0"/>
      <w:outlineLvl w:val="9"/>
    </w:pPr>
    <w:rPr>
      <w:rFonts w:eastAsiaTheme="majorEastAsia" w:cstheme="majorBidi"/>
    </w:rPr>
  </w:style>
  <w:style w:type="paragraph" w:styleId="13">
    <w:name w:val="toc 1"/>
    <w:basedOn w:val="a"/>
    <w:next w:val="a"/>
    <w:autoRedefine/>
    <w:uiPriority w:val="39"/>
    <w:unhideWhenUsed/>
    <w:qFormat/>
    <w:rsid w:val="00E92DF0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qFormat/>
    <w:rsid w:val="00E92DF0"/>
    <w:pPr>
      <w:spacing w:after="100"/>
      <w:ind w:left="240"/>
    </w:pPr>
  </w:style>
  <w:style w:type="paragraph" w:customStyle="1" w:styleId="14">
    <w:name w:val="Абзац списка1"/>
    <w:basedOn w:val="a"/>
    <w:rsid w:val="0044558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formattext0">
    <w:name w:val="formattext"/>
    <w:basedOn w:val="a"/>
    <w:rsid w:val="0044558C"/>
    <w:pPr>
      <w:spacing w:before="100" w:beforeAutospacing="1" w:after="100" w:afterAutospacing="1"/>
    </w:pPr>
  </w:style>
  <w:style w:type="character" w:customStyle="1" w:styleId="110">
    <w:name w:val="Основной текст + 11"/>
    <w:aliases w:val="5 pt"/>
    <w:basedOn w:val="a0"/>
    <w:rsid w:val="0044558C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character" w:styleId="aff1">
    <w:name w:val="FollowedHyperlink"/>
    <w:basedOn w:val="a0"/>
    <w:uiPriority w:val="99"/>
    <w:semiHidden/>
    <w:unhideWhenUsed/>
    <w:rsid w:val="0044558C"/>
    <w:rPr>
      <w:color w:val="800080"/>
      <w:u w:val="single"/>
    </w:rPr>
  </w:style>
  <w:style w:type="paragraph" w:customStyle="1" w:styleId="xl63">
    <w:name w:val="xl63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">
    <w:name w:val="xl64"/>
    <w:basedOn w:val="a"/>
    <w:rsid w:val="004455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5">
    <w:name w:val="xl65"/>
    <w:basedOn w:val="a"/>
    <w:rsid w:val="004455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4455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4455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4455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4455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3">
    <w:name w:val="xl73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75">
    <w:name w:val="xl75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6">
    <w:name w:val="xl76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7">
    <w:name w:val="xl77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8">
    <w:name w:val="xl78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9">
    <w:name w:val="xl79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0">
    <w:name w:val="xl80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1">
    <w:name w:val="xl81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84">
    <w:name w:val="xl84"/>
    <w:basedOn w:val="a"/>
    <w:rsid w:val="0044558C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85">
    <w:name w:val="xl85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6">
    <w:name w:val="xl86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7">
    <w:name w:val="xl87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8">
    <w:name w:val="xl88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9">
    <w:name w:val="xl89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90">
    <w:name w:val="xl90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styleId="33">
    <w:name w:val="toc 3"/>
    <w:basedOn w:val="a"/>
    <w:next w:val="a"/>
    <w:autoRedefine/>
    <w:uiPriority w:val="1"/>
    <w:unhideWhenUsed/>
    <w:qFormat/>
    <w:rsid w:val="0044558C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23">
    <w:name w:val="Обычный2"/>
    <w:link w:val="24"/>
    <w:qFormat/>
    <w:rsid w:val="0044558C"/>
    <w:pPr>
      <w:spacing w:after="0" w:line="240" w:lineRule="auto"/>
    </w:pPr>
    <w:rPr>
      <w:rFonts w:ascii="ISOCPEUR" w:eastAsia="Times New Roman" w:hAnsi="ISOCPEUR" w:cs="Arial"/>
      <w:bCs/>
      <w:color w:val="4F81BD" w:themeColor="accent1"/>
      <w:sz w:val="28"/>
      <w:szCs w:val="26"/>
      <w:lang w:eastAsia="en-US"/>
    </w:rPr>
  </w:style>
  <w:style w:type="character" w:customStyle="1" w:styleId="24">
    <w:name w:val="Обычный2 Знак"/>
    <w:basedOn w:val="30"/>
    <w:link w:val="23"/>
    <w:rsid w:val="0044558C"/>
    <w:rPr>
      <w:rFonts w:ascii="ISOCPEUR" w:eastAsia="Times New Roman" w:hAnsi="ISOCPEUR" w:cs="Arial"/>
      <w:b w:val="0"/>
      <w:bCs/>
      <w:color w:val="4F81BD" w:themeColor="accent1"/>
      <w:sz w:val="28"/>
      <w:szCs w:val="26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9B36FB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9B36FB"/>
    <w:rPr>
      <w:rFonts w:ascii="Times New Roman" w:eastAsia="Times New Roman" w:hAnsi="Times New Roman" w:cs="Times New Roman"/>
      <w:sz w:val="20"/>
      <w:szCs w:val="20"/>
    </w:rPr>
  </w:style>
  <w:style w:type="character" w:styleId="aff4">
    <w:name w:val="endnote reference"/>
    <w:basedOn w:val="a0"/>
    <w:uiPriority w:val="99"/>
    <w:semiHidden/>
    <w:unhideWhenUsed/>
    <w:rsid w:val="009B36FB"/>
    <w:rPr>
      <w:vertAlign w:val="superscript"/>
    </w:rPr>
  </w:style>
  <w:style w:type="paragraph" w:styleId="41">
    <w:name w:val="toc 4"/>
    <w:basedOn w:val="a"/>
    <w:next w:val="a"/>
    <w:autoRedefine/>
    <w:uiPriority w:val="39"/>
    <w:unhideWhenUsed/>
    <w:rsid w:val="006D0AA1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6D0AA1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6D0AA1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6D0AA1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6D0AA1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3">
    <w:name w:val="toc 9"/>
    <w:basedOn w:val="a"/>
    <w:next w:val="a"/>
    <w:autoRedefine/>
    <w:uiPriority w:val="39"/>
    <w:unhideWhenUsed/>
    <w:rsid w:val="006D0AA1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styleId="aff5">
    <w:name w:val="annotation reference"/>
    <w:basedOn w:val="a0"/>
    <w:uiPriority w:val="99"/>
    <w:semiHidden/>
    <w:unhideWhenUsed/>
    <w:rsid w:val="006805D5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6805D5"/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6805D5"/>
    <w:rPr>
      <w:rFonts w:ascii="Times New Roman" w:eastAsia="Times New Roman" w:hAnsi="Times New Roman"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805D5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6805D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FontStyle62">
    <w:name w:val="Font Style62"/>
    <w:rsid w:val="00F67A0F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32">
    <w:name w:val="Style32"/>
    <w:basedOn w:val="a"/>
    <w:rsid w:val="00F67A0F"/>
    <w:pPr>
      <w:widowControl w:val="0"/>
      <w:autoSpaceDE w:val="0"/>
      <w:autoSpaceDN w:val="0"/>
      <w:adjustRightInd w:val="0"/>
      <w:spacing w:line="293" w:lineRule="exact"/>
      <w:jc w:val="center"/>
    </w:pPr>
  </w:style>
  <w:style w:type="paragraph" w:customStyle="1" w:styleId="Style27">
    <w:name w:val="Style27"/>
    <w:basedOn w:val="a"/>
    <w:rsid w:val="00F67A0F"/>
    <w:pPr>
      <w:widowControl w:val="0"/>
      <w:autoSpaceDE w:val="0"/>
      <w:autoSpaceDN w:val="0"/>
      <w:adjustRightInd w:val="0"/>
      <w:spacing w:line="418" w:lineRule="exact"/>
    </w:pPr>
  </w:style>
  <w:style w:type="paragraph" w:customStyle="1" w:styleId="Style13">
    <w:name w:val="Style13"/>
    <w:basedOn w:val="a"/>
    <w:rsid w:val="00F67A0F"/>
    <w:pPr>
      <w:widowControl w:val="0"/>
      <w:autoSpaceDE w:val="0"/>
      <w:autoSpaceDN w:val="0"/>
      <w:adjustRightInd w:val="0"/>
      <w:spacing w:line="449" w:lineRule="exact"/>
      <w:ind w:firstLine="427"/>
      <w:jc w:val="both"/>
    </w:pPr>
  </w:style>
  <w:style w:type="paragraph" w:customStyle="1" w:styleId="Style106">
    <w:name w:val="Style106"/>
    <w:basedOn w:val="a"/>
    <w:rsid w:val="00F67A0F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Courier New" w:hAnsi="Courier New" w:cs="Courier New"/>
    </w:rPr>
  </w:style>
  <w:style w:type="table" w:customStyle="1" w:styleId="15">
    <w:name w:val="Сетка таблицы1"/>
    <w:basedOn w:val="a1"/>
    <w:next w:val="a3"/>
    <w:uiPriority w:val="59"/>
    <w:rsid w:val="00F71D2C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F71D2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71D2C"/>
    <w:pPr>
      <w:widowControl w:val="0"/>
      <w:autoSpaceDE w:val="0"/>
      <w:autoSpaceDN w:val="0"/>
    </w:pPr>
    <w:rPr>
      <w:sz w:val="22"/>
      <w:szCs w:val="22"/>
      <w:lang w:bidi="ru-RU"/>
    </w:rPr>
  </w:style>
  <w:style w:type="table" w:styleId="42">
    <w:name w:val="Plain Table 4"/>
    <w:basedOn w:val="a1"/>
    <w:uiPriority w:val="44"/>
    <w:rsid w:val="00290B5B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13">
    <w:name w:val="Table Normal13"/>
    <w:uiPriority w:val="2"/>
    <w:semiHidden/>
    <w:qFormat/>
    <w:rsid w:val="004330C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D1171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1171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11711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11711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1171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11711"/>
    <w:rPr>
      <w:rFonts w:ascii="Calibri Light" w:eastAsia="Times New Roman" w:hAnsi="Calibri Light" w:cs="Times New Roman"/>
    </w:rPr>
  </w:style>
  <w:style w:type="character" w:customStyle="1" w:styleId="affa">
    <w:name w:val="Цветовое выделение"/>
    <w:uiPriority w:val="99"/>
    <w:rsid w:val="00D11711"/>
    <w:rPr>
      <w:b/>
      <w:bCs/>
      <w:color w:val="26282F"/>
    </w:rPr>
  </w:style>
  <w:style w:type="character" w:customStyle="1" w:styleId="affb">
    <w:name w:val="Гипертекстовая ссылка"/>
    <w:uiPriority w:val="99"/>
    <w:rsid w:val="00D11711"/>
    <w:rPr>
      <w:b w:val="0"/>
      <w:bCs w:val="0"/>
      <w:color w:val="106BBE"/>
    </w:rPr>
  </w:style>
  <w:style w:type="paragraph" w:customStyle="1" w:styleId="affc">
    <w:name w:val="Текст (справка)"/>
    <w:basedOn w:val="a"/>
    <w:next w:val="a"/>
    <w:uiPriority w:val="99"/>
    <w:rsid w:val="00D11711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d">
    <w:name w:val="Комментарий"/>
    <w:basedOn w:val="affc"/>
    <w:next w:val="a"/>
    <w:uiPriority w:val="99"/>
    <w:rsid w:val="00D1171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D11711"/>
    <w:rPr>
      <w:i/>
      <w:iCs/>
    </w:rPr>
  </w:style>
  <w:style w:type="paragraph" w:customStyle="1" w:styleId="afff">
    <w:name w:val="Нормальный (таблица)"/>
    <w:basedOn w:val="a"/>
    <w:next w:val="a"/>
    <w:uiPriority w:val="99"/>
    <w:rsid w:val="00D1171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0">
    <w:name w:val="Прижатый влево"/>
    <w:basedOn w:val="a"/>
    <w:next w:val="a"/>
    <w:uiPriority w:val="99"/>
    <w:rsid w:val="00D11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1">
    <w:name w:val="Ссылка на официальную публикацию"/>
    <w:basedOn w:val="a"/>
    <w:next w:val="a"/>
    <w:uiPriority w:val="99"/>
    <w:rsid w:val="00D1171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ff2">
    <w:name w:val="Цветовое выделение для Текст"/>
    <w:uiPriority w:val="99"/>
    <w:rsid w:val="00D11711"/>
  </w:style>
  <w:style w:type="table" w:customStyle="1" w:styleId="TableNormal1">
    <w:name w:val="Table Normal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Сетка таблицы2"/>
    <w:basedOn w:val="a1"/>
    <w:next w:val="a3"/>
    <w:uiPriority w:val="39"/>
    <w:rsid w:val="00D117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Основной текст (4)_"/>
    <w:link w:val="44"/>
    <w:locked/>
    <w:rsid w:val="00D11711"/>
    <w:rPr>
      <w:b/>
      <w:bCs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D11711"/>
    <w:pPr>
      <w:widowControl w:val="0"/>
      <w:shd w:val="clear" w:color="auto" w:fill="FFFFFF"/>
      <w:spacing w:after="480" w:line="480" w:lineRule="exact"/>
      <w:ind w:firstLine="600"/>
      <w:jc w:val="both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45">
    <w:name w:val="Заголовок №4_"/>
    <w:link w:val="46"/>
    <w:locked/>
    <w:rsid w:val="00D11711"/>
    <w:rPr>
      <w:b/>
      <w:bCs/>
      <w:sz w:val="28"/>
      <w:szCs w:val="28"/>
      <w:shd w:val="clear" w:color="auto" w:fill="FFFFFF"/>
    </w:rPr>
  </w:style>
  <w:style w:type="paragraph" w:customStyle="1" w:styleId="46">
    <w:name w:val="Заголовок №4"/>
    <w:basedOn w:val="a"/>
    <w:link w:val="45"/>
    <w:rsid w:val="00D11711"/>
    <w:pPr>
      <w:widowControl w:val="0"/>
      <w:shd w:val="clear" w:color="auto" w:fill="FFFFFF"/>
      <w:spacing w:before="480" w:after="720" w:line="240" w:lineRule="atLeast"/>
      <w:ind w:firstLine="600"/>
      <w:jc w:val="both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16">
    <w:name w:val="Без интервала1"/>
    <w:rsid w:val="00D11711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table" w:customStyle="1" w:styleId="TableNormal15">
    <w:name w:val="Table Normal15"/>
    <w:uiPriority w:val="2"/>
    <w:semiHidden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"/>
    <w:rsid w:val="00D11711"/>
    <w:pPr>
      <w:spacing w:before="100" w:beforeAutospacing="1" w:after="100" w:afterAutospacing="1"/>
    </w:pPr>
  </w:style>
  <w:style w:type="paragraph" w:customStyle="1" w:styleId="xl91">
    <w:name w:val="xl91"/>
    <w:basedOn w:val="a"/>
    <w:rsid w:val="00D11711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92">
    <w:name w:val="xl92"/>
    <w:basedOn w:val="a"/>
    <w:rsid w:val="00D1171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93">
    <w:name w:val="xl93"/>
    <w:basedOn w:val="a"/>
    <w:rsid w:val="00D1171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94">
    <w:name w:val="xl94"/>
    <w:basedOn w:val="a"/>
    <w:rsid w:val="00D1171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95">
    <w:name w:val="xl95"/>
    <w:basedOn w:val="a"/>
    <w:rsid w:val="00D1171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96">
    <w:name w:val="xl96"/>
    <w:basedOn w:val="a"/>
    <w:rsid w:val="00D1171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97">
    <w:name w:val="xl97"/>
    <w:basedOn w:val="a"/>
    <w:rsid w:val="00D1171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98">
    <w:name w:val="xl98"/>
    <w:basedOn w:val="a"/>
    <w:rsid w:val="00D11711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99">
    <w:name w:val="xl99"/>
    <w:basedOn w:val="a"/>
    <w:rsid w:val="00D1171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D11711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D1171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103">
    <w:name w:val="xl103"/>
    <w:basedOn w:val="a"/>
    <w:rsid w:val="00D117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104">
    <w:name w:val="xl104"/>
    <w:basedOn w:val="a"/>
    <w:rsid w:val="00D117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105">
    <w:name w:val="xl105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6">
    <w:name w:val="xl106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07">
    <w:name w:val="xl107"/>
    <w:basedOn w:val="a"/>
    <w:rsid w:val="00D117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D117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09">
    <w:name w:val="xl109"/>
    <w:basedOn w:val="a"/>
    <w:rsid w:val="00D117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0">
    <w:name w:val="xl110"/>
    <w:basedOn w:val="a"/>
    <w:rsid w:val="00D117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1">
    <w:name w:val="xl111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2">
    <w:name w:val="xl112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4">
    <w:name w:val="xl114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7">
    <w:name w:val="xl117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9">
    <w:name w:val="xl119"/>
    <w:basedOn w:val="a"/>
    <w:rsid w:val="00D117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D117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1">
    <w:name w:val="xl121"/>
    <w:basedOn w:val="a"/>
    <w:rsid w:val="00D117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D117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23">
    <w:name w:val="xl123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24">
    <w:name w:val="xl124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25">
    <w:name w:val="xl125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D117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20"/>
      <w:szCs w:val="20"/>
    </w:rPr>
  </w:style>
  <w:style w:type="paragraph" w:customStyle="1" w:styleId="xl127">
    <w:name w:val="xl127"/>
    <w:basedOn w:val="a"/>
    <w:rsid w:val="00D117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8">
    <w:name w:val="xl128"/>
    <w:basedOn w:val="a"/>
    <w:rsid w:val="00D117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20"/>
      <w:szCs w:val="20"/>
    </w:rPr>
  </w:style>
  <w:style w:type="paragraph" w:customStyle="1" w:styleId="xl129">
    <w:name w:val="xl129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D117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D11711"/>
    <w:pPr>
      <w:spacing w:before="100" w:beforeAutospacing="1" w:after="100" w:afterAutospacing="1"/>
    </w:pPr>
  </w:style>
  <w:style w:type="paragraph" w:customStyle="1" w:styleId="xl132">
    <w:name w:val="xl132"/>
    <w:basedOn w:val="a"/>
    <w:rsid w:val="00D117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33">
    <w:name w:val="xl133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5">
    <w:name w:val="xl135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6">
    <w:name w:val="xl136"/>
    <w:basedOn w:val="a"/>
    <w:rsid w:val="00D117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D11711"/>
    <w:pPr>
      <w:spacing w:before="100" w:beforeAutospacing="1" w:after="100" w:afterAutospacing="1"/>
      <w:jc w:val="center"/>
    </w:pPr>
  </w:style>
  <w:style w:type="paragraph" w:styleId="afff3">
    <w:name w:val="Revision"/>
    <w:hidden/>
    <w:uiPriority w:val="99"/>
    <w:semiHidden/>
    <w:rsid w:val="00D11711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numbering" w:customStyle="1" w:styleId="17">
    <w:name w:val="Нет списка1"/>
    <w:next w:val="a2"/>
    <w:uiPriority w:val="99"/>
    <w:semiHidden/>
    <w:unhideWhenUsed/>
    <w:rsid w:val="00D11711"/>
  </w:style>
  <w:style w:type="table" w:customStyle="1" w:styleId="TableNormal9">
    <w:name w:val="Table Normal9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">
    <w:name w:val="Сетка таблицы3"/>
    <w:basedOn w:val="a1"/>
    <w:next w:val="a3"/>
    <w:uiPriority w:val="59"/>
    <w:rsid w:val="00D11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">
    <w:name w:val="Table Normal8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next w:val="a3"/>
    <w:uiPriority w:val="39"/>
    <w:rsid w:val="00D117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next w:val="a3"/>
    <w:uiPriority w:val="59"/>
    <w:rsid w:val="00D117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uiPriority w:val="2"/>
    <w:semiHidden/>
    <w:qFormat/>
    <w:rsid w:val="00D1171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uiPriority w:val="2"/>
    <w:semiHidden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18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19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Неразрешенное упоминание1"/>
    <w:basedOn w:val="a0"/>
    <w:uiPriority w:val="99"/>
    <w:semiHidden/>
    <w:unhideWhenUsed/>
    <w:rsid w:val="00D11711"/>
    <w:rPr>
      <w:color w:val="605E5C"/>
      <w:shd w:val="clear" w:color="auto" w:fill="E1DFDD"/>
    </w:rPr>
  </w:style>
  <w:style w:type="table" w:customStyle="1" w:styleId="TableNormal131">
    <w:name w:val="Table Normal13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Нет списка2"/>
    <w:next w:val="a2"/>
    <w:uiPriority w:val="99"/>
    <w:semiHidden/>
    <w:unhideWhenUsed/>
    <w:rsid w:val="00D11711"/>
  </w:style>
  <w:style w:type="table" w:customStyle="1" w:styleId="TableNormal20">
    <w:name w:val="Table Normal20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0">
    <w:name w:val="Table Normal110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32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2">
    <w:name w:val="Table Normal42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2">
    <w:name w:val="Table Normal52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2">
    <w:name w:val="Table Normal62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2">
    <w:name w:val="Table Normal72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Сетка таблицы4"/>
    <w:basedOn w:val="a1"/>
    <w:next w:val="a3"/>
    <w:uiPriority w:val="59"/>
    <w:rsid w:val="00D11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2">
    <w:name w:val="Table Normal82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basedOn w:val="a1"/>
    <w:next w:val="a3"/>
    <w:uiPriority w:val="39"/>
    <w:rsid w:val="00D117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next w:val="a3"/>
    <w:uiPriority w:val="59"/>
    <w:rsid w:val="00D117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D11711"/>
  </w:style>
  <w:style w:type="table" w:customStyle="1" w:styleId="TableNormal91">
    <w:name w:val="Table Normal9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1">
    <w:name w:val="Table Normal21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1">
    <w:name w:val="Table Normal31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1">
    <w:name w:val="Table Normal41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1">
    <w:name w:val="Table Normal51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1">
    <w:name w:val="Table Normal61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1">
    <w:name w:val="Table Normal71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3"/>
    <w:uiPriority w:val="59"/>
    <w:rsid w:val="00D11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1">
    <w:name w:val="Table Normal81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1"/>
    <w:basedOn w:val="a1"/>
    <w:next w:val="a3"/>
    <w:uiPriority w:val="39"/>
    <w:rsid w:val="00D117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next w:val="a3"/>
    <w:uiPriority w:val="59"/>
    <w:rsid w:val="00D117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1">
    <w:name w:val="Table Normal101"/>
    <w:uiPriority w:val="2"/>
    <w:semiHidden/>
    <w:qFormat/>
    <w:rsid w:val="00D1171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1">
    <w:name w:val="Table Normal12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2">
    <w:name w:val="Table Normal132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1">
    <w:name w:val="Table Normal14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1">
    <w:name w:val="Table Normal15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1">
    <w:name w:val="Table Normal16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1">
    <w:name w:val="Table Normal171"/>
    <w:uiPriority w:val="2"/>
    <w:semiHidden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1">
    <w:name w:val="Table Normal18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1">
    <w:name w:val="Table Normal191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25"/>
    <w:uiPriority w:val="2"/>
    <w:semiHidden/>
    <w:unhideWhenUsed/>
    <w:qFormat/>
    <w:rsid w:val="00D117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8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image" Target="media/image1.PNG"/><Relationship Id="rId26" Type="http://schemas.openxmlformats.org/officeDocument/2006/relationships/header" Target="header13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chart" Target="charts/chart3.xml"/><Relationship Id="rId25" Type="http://schemas.openxmlformats.org/officeDocument/2006/relationships/header" Target="header12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header" Target="header8.xml"/><Relationship Id="rId29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image" Target="media/image2.PNG"/><Relationship Id="rId27" Type="http://schemas.openxmlformats.org/officeDocument/2006/relationships/footer" Target="footer2.xml"/><Relationship Id="rId30" Type="http://schemas.openxmlformats.org/officeDocument/2006/relationships/header" Target="header1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storage\&#1055;&#1088;&#1086;&#1077;&#1082;&#1090;&#1099;%20&#1069;&#1040;\4%20&#1057;&#1093;&#1077;&#1084;&#1099;%20&#1058;&#1057;\&#1040;&#1084;&#1091;&#1088;&#1089;&#1082;&#1072;&#1103;%20&#1086;&#1073;&#1083;&#1072;&#1089;&#1090;&#1100;\&#1050;&#1086;&#1085;&#1089;&#1090;&#1072;&#1085;&#1090;&#1080;&#1085;&#1086;&#1074;&#1089;&#1082;&#1080;&#1081;%20&#1088;&#1072;&#1081;&#1086;&#1085;\&#1089;.&#1047;&#1077;&#1085;&#1100;&#1082;&#1086;&#1074;&#1082;&#1072;\&#1055;&#1088;&#1086;&#1077;&#1082;&#1090;%20&#1089;&#1093;&#1077;&#1084;&#1099;%20&#1058;&#1057;\&#1056;&#1072;&#1089;&#1095;&#1077;&#1090;&#1099;%20&#1047;&#1077;&#1085;&#1100;&#1082;&#1086;&#1074;&#1082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storage\&#1055;&#1088;&#1086;&#1077;&#1082;&#1090;&#1099;%20&#1069;&#1040;\4%20&#1057;&#1093;&#1077;&#1084;&#1099;%20&#1058;&#1057;\&#1040;&#1084;&#1091;&#1088;&#1089;&#1082;&#1072;&#1103;%20&#1086;&#1073;&#1083;&#1072;&#1089;&#1090;&#1100;\&#1050;&#1086;&#1085;&#1089;&#1090;&#1072;&#1085;&#1090;&#1080;&#1085;&#1086;&#1074;&#1089;&#1082;&#1080;&#1081;%20&#1088;&#1072;&#1081;&#1086;&#1085;\&#1089;.&#1047;&#1077;&#1085;&#1100;&#1082;&#1086;&#1074;&#1082;&#1072;\&#1055;&#1088;&#1086;&#1077;&#1082;&#1090;%20&#1089;&#1093;&#1077;&#1084;&#1099;%20&#1058;&#1057;\&#1056;&#1072;&#1089;&#1095;&#1077;&#1090;&#1099;%20&#1047;&#1077;&#1085;&#1100;&#1082;&#1086;&#1074;&#1082;&#1072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storage\&#1055;&#1088;&#1086;&#1077;&#1082;&#1090;&#1099;%20&#1069;&#1040;\4%20&#1057;&#1093;&#1077;&#1084;&#1099;%20&#1058;&#1057;\&#1040;&#1084;&#1091;&#1088;&#1089;&#1082;&#1072;&#1103;%20&#1086;&#1073;&#1083;&#1072;&#1089;&#1090;&#1100;\&#1050;&#1086;&#1085;&#1089;&#1090;&#1072;&#1085;&#1090;&#1080;&#1085;&#1086;&#1074;&#1089;&#1082;&#1080;&#1081;%20&#1088;&#1072;&#1081;&#1086;&#1085;\&#1089;.&#1047;&#1077;&#1085;&#1100;&#1082;&#1086;&#1074;&#1082;&#1072;\&#1055;&#1088;&#1086;&#1077;&#1082;&#1090;%20&#1089;&#1093;&#1077;&#1084;&#1099;%20&#1058;&#1057;\&#1056;&#1072;&#1089;&#1095;&#1077;&#1090;&#1099;%20&#1047;&#1077;&#1085;&#1100;&#1082;&#1086;&#1074;&#1082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1082711027585321E-2"/>
          <c:y val="0.13475333948654408"/>
          <c:w val="0.52316592965805364"/>
          <c:h val="0.74332458291978276"/>
        </c:manualLayout>
      </c:layout>
      <c:pie3DChart>
        <c:varyColors val="1"/>
        <c:ser>
          <c:idx val="1"/>
          <c:order val="0"/>
          <c:dPt>
            <c:idx val="0"/>
            <c:bubble3D val="0"/>
            <c:explosion val="20"/>
            <c:extLst>
              <c:ext xmlns:c16="http://schemas.microsoft.com/office/drawing/2014/chart" uri="{C3380CC4-5D6E-409C-BE32-E72D297353CC}">
                <c16:uniqueId val="{00000006-6EEF-4E50-A472-89CAC2E6A50F}"/>
              </c:ext>
            </c:extLst>
          </c:dPt>
          <c:dLbls>
            <c:dLbl>
              <c:idx val="1"/>
              <c:layout>
                <c:manualLayout>
                  <c:x val="-1.9087708799379544E-2"/>
                  <c:y val="5.3107923440942496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EEF-4E50-A472-89CAC2E6A50F}"/>
                </c:ext>
              </c:extLst>
            </c:dLbl>
            <c:dLbl>
              <c:idx val="2"/>
              <c:layout>
                <c:manualLayout>
                  <c:x val="1.9897270548827825E-2"/>
                  <c:y val="-0.11581353248073888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EEF-4E50-A472-89CAC2E6A50F}"/>
                </c:ext>
              </c:extLst>
            </c:dLbl>
            <c:dLbl>
              <c:idx val="3"/>
              <c:layout>
                <c:manualLayout>
                  <c:x val="-2.0951337665369541E-2"/>
                  <c:y val="-4.1152664702156873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EEF-4E50-A472-89CAC2E6A50F}"/>
                </c:ext>
              </c:extLst>
            </c:dLbl>
            <c:dLbl>
              <c:idx val="4"/>
              <c:layout>
                <c:manualLayout>
                  <c:x val="4.5449721313009589E-2"/>
                  <c:y val="-2.655833301560836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EEF-4E50-A472-89CAC2E6A50F}"/>
                </c:ext>
              </c:extLst>
            </c:dLbl>
            <c:dLbl>
              <c:idx val="5"/>
              <c:layout>
                <c:manualLayout>
                  <c:x val="2.0286220587981896E-2"/>
                  <c:y val="-1.782237393506268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EEF-4E50-A472-89CAC2E6A50F}"/>
                </c:ext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Общ.свед!$A$5:$A$6</c:f>
              <c:strCache>
                <c:ptCount val="2"/>
                <c:pt idx="0">
                  <c:v>Местный бюджет</c:v>
                </c:pt>
                <c:pt idx="1">
                  <c:v>Сторонние потребители</c:v>
                </c:pt>
              </c:strCache>
            </c:strRef>
          </c:cat>
          <c:val>
            <c:numRef>
              <c:f>Общ.свед!$B$5:$B$6</c:f>
              <c:numCache>
                <c:formatCode>General</c:formatCode>
                <c:ptCount val="2"/>
                <c:pt idx="0">
                  <c:v>1757.8</c:v>
                </c:pt>
                <c:pt idx="1">
                  <c:v>107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EEF-4E50-A472-89CAC2E6A50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828970018632351"/>
          <c:y val="6.3054490722986092E-3"/>
          <c:w val="0.28780166432563409"/>
          <c:h val="0.98911758051498122"/>
        </c:manualLayout>
      </c:layout>
      <c:overlay val="0"/>
      <c:txPr>
        <a:bodyPr/>
        <a:lstStyle/>
        <a:p>
          <a:pPr rtl="0"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1082711027585321E-2"/>
          <c:y val="0.13475333948654408"/>
          <c:w val="0.52316592965805364"/>
          <c:h val="0.74332458291978276"/>
        </c:manualLayout>
      </c:layout>
      <c:pie3DChart>
        <c:varyColors val="1"/>
        <c:ser>
          <c:idx val="1"/>
          <c:order val="0"/>
          <c:explosion val="20"/>
          <c:dLbls>
            <c:dLbl>
              <c:idx val="1"/>
              <c:layout>
                <c:manualLayout>
                  <c:x val="-1.9087708799379544E-2"/>
                  <c:y val="5.3107923440942496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F6A-4B9A-AC3C-7C2688E65AD5}"/>
                </c:ext>
              </c:extLst>
            </c:dLbl>
            <c:dLbl>
              <c:idx val="2"/>
              <c:layout>
                <c:manualLayout>
                  <c:x val="1.9897270548827825E-2"/>
                  <c:y val="-0.11581353248073888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F6A-4B9A-AC3C-7C2688E65AD5}"/>
                </c:ext>
              </c:extLst>
            </c:dLbl>
            <c:dLbl>
              <c:idx val="3"/>
              <c:layout>
                <c:manualLayout>
                  <c:x val="-2.0951337665369541E-2"/>
                  <c:y val="-4.1152664702156873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F6A-4B9A-AC3C-7C2688E65AD5}"/>
                </c:ext>
              </c:extLst>
            </c:dLbl>
            <c:dLbl>
              <c:idx val="4"/>
              <c:layout>
                <c:manualLayout>
                  <c:x val="4.5449721313009589E-2"/>
                  <c:y val="-2.655833301560836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F6A-4B9A-AC3C-7C2688E65AD5}"/>
                </c:ext>
              </c:extLst>
            </c:dLbl>
            <c:dLbl>
              <c:idx val="5"/>
              <c:layout>
                <c:manualLayout>
                  <c:x val="2.0286220587981896E-2"/>
                  <c:y val="-1.782237393506268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F6A-4B9A-AC3C-7C2688E65AD5}"/>
                </c:ext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Общ.свед!$A$5</c:f>
              <c:strCache>
                <c:ptCount val="1"/>
                <c:pt idx="0">
                  <c:v>Местный бюджет</c:v>
                </c:pt>
              </c:strCache>
            </c:strRef>
          </c:cat>
          <c:val>
            <c:numRef>
              <c:f>Общ.свед!$C$5</c:f>
              <c:numCache>
                <c:formatCode>General</c:formatCode>
                <c:ptCount val="1"/>
                <c:pt idx="0">
                  <c:v>345.73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F6A-4B9A-AC3C-7C2688E65AD5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828970018632351"/>
          <c:y val="6.3054490722986092E-3"/>
          <c:w val="0.3171029981367649"/>
          <c:h val="0.65735080829062587"/>
        </c:manualLayout>
      </c:layout>
      <c:overlay val="0"/>
      <c:txPr>
        <a:bodyPr/>
        <a:lstStyle/>
        <a:p>
          <a:pPr rtl="0"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440857073500927E-2"/>
          <c:y val="0.10966374160457684"/>
          <c:w val="0.53829088712842432"/>
          <c:h val="0.76189508489780844"/>
        </c:manualLayout>
      </c:layout>
      <c:pie3DChart>
        <c:varyColors val="1"/>
        <c:ser>
          <c:idx val="1"/>
          <c:order val="0"/>
          <c:explosion val="20"/>
          <c:dLbls>
            <c:dLbl>
              <c:idx val="1"/>
              <c:layout>
                <c:manualLayout>
                  <c:x val="-1.9087708799379544E-2"/>
                  <c:y val="5.3107923440942496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416-40A7-96F0-54E868093B53}"/>
                </c:ext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extLst>
                <c:ext xmlns:c15="http://schemas.microsoft.com/office/drawing/2012/chart" uri="{02D57815-91ED-43cb-92C2-25804820EDAC}">
                  <c15:fullRef>
                    <c15:sqref>Общ.свед!$B$1:$H$1</c15:sqref>
                  </c15:fullRef>
                </c:ext>
              </c:extLst>
              <c:f>Общ.свед!$B$1:$C$1</c:f>
              <c:strCache>
                <c:ptCount val="2"/>
                <c:pt idx="0">
                  <c:v>Котельная «с. Зеньковка»</c:v>
                </c:pt>
                <c:pt idx="1">
                  <c:v>Котельная «с. Золотоножка»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Общ.свед!$B$2:$H$2</c15:sqref>
                  </c15:fullRef>
                </c:ext>
              </c:extLst>
              <c:f>Общ.свед!$B$2:$C$2</c:f>
              <c:numCache>
                <c:formatCode>General</c:formatCode>
                <c:ptCount val="2"/>
                <c:pt idx="0">
                  <c:v>1864.8</c:v>
                </c:pt>
                <c:pt idx="1">
                  <c:v>345.73</c:v>
                </c:pt>
              </c:numCache>
            </c:numRef>
          </c:val>
          <c:extLst>
            <c:ext xmlns:c15="http://schemas.microsoft.com/office/drawing/2012/chart" uri="{02D57815-91ED-43cb-92C2-25804820EDAC}">
              <c15:categoryFilterExceptions>
                <c15:categoryFilterException>
                  <c15:sqref>'[Расчеты Зеньковка.xlsx]Общ.свед'!$D$2</c15:sqref>
                  <c15:dLbl>
                    <c:idx val="1"/>
                    <c:layout>
                      <c:manualLayout>
                        <c:x val="1.9897270548827825E-2"/>
                        <c:y val="-0.11581353248073888"/>
                      </c:manualLayout>
                    </c:layout>
                    <c:showLegendKey val="0"/>
                    <c:showVal val="0"/>
                    <c:showCatName val="0"/>
                    <c:showSerName val="0"/>
                    <c:showPercent val="1"/>
                    <c:showBubbleSize val="0"/>
                    <c:extLst>
                      <c:ext uri="{CE6537A1-D6FC-4f65-9D91-7224C49458BB}"/>
                      <c:ext xmlns:c16="http://schemas.microsoft.com/office/drawing/2014/chart" uri="{C3380CC4-5D6E-409C-BE32-E72D297353CC}">
                        <c16:uniqueId val="{00000000-9E5C-4C08-A133-02F218F284F5}"/>
                      </c:ext>
                    </c:extLst>
                  </c15:dLbl>
                </c15:categoryFilterException>
                <c15:categoryFilterException>
                  <c15:sqref>'[Расчеты Зеньковка.xlsx]Общ.свед'!$E$2</c15:sqref>
                  <c15:dLbl>
                    <c:idx val="1"/>
                    <c:layout>
                      <c:manualLayout>
                        <c:x val="-2.0951337665369541E-2"/>
                        <c:y val="-4.1152664702156873E-2"/>
                      </c:manualLayout>
                    </c:layout>
                    <c:showLegendKey val="0"/>
                    <c:showVal val="0"/>
                    <c:showCatName val="0"/>
                    <c:showSerName val="0"/>
                    <c:showPercent val="1"/>
                    <c:showBubbleSize val="0"/>
                    <c:extLst>
                      <c:ext uri="{CE6537A1-D6FC-4f65-9D91-7224C49458BB}"/>
                      <c:ext xmlns:c16="http://schemas.microsoft.com/office/drawing/2014/chart" uri="{C3380CC4-5D6E-409C-BE32-E72D297353CC}">
                        <c16:uniqueId val="{00000001-9E5C-4C08-A133-02F218F284F5}"/>
                      </c:ext>
                    </c:extLst>
                  </c15:dLbl>
                </c15:categoryFilterException>
                <c15:categoryFilterException>
                  <c15:sqref>'[Расчеты Зеньковка.xlsx]Общ.свед'!$F$2</c15:sqref>
                  <c15:dLbl>
                    <c:idx val="1"/>
                    <c:layout>
                      <c:manualLayout>
                        <c:x val="4.5449721313009589E-2"/>
                        <c:y val="-2.655833301560836E-3"/>
                      </c:manualLayout>
                    </c:layout>
                    <c:showLegendKey val="0"/>
                    <c:showVal val="0"/>
                    <c:showCatName val="0"/>
                    <c:showSerName val="0"/>
                    <c:showPercent val="1"/>
                    <c:showBubbleSize val="0"/>
                    <c:extLst>
                      <c:ext uri="{CE6537A1-D6FC-4f65-9D91-7224C49458BB}"/>
                      <c:ext xmlns:c16="http://schemas.microsoft.com/office/drawing/2014/chart" uri="{C3380CC4-5D6E-409C-BE32-E72D297353CC}">
                        <c16:uniqueId val="{00000002-9E5C-4C08-A133-02F218F284F5}"/>
                      </c:ext>
                    </c:extLst>
                  </c15:dLbl>
                </c15:categoryFilterException>
                <c15:categoryFilterException>
                  <c15:sqref>'[Расчеты Зеньковка.xlsx]Общ.свед'!$G$2</c15:sqref>
                  <c15:dLbl>
                    <c:idx val="1"/>
                    <c:layout>
                      <c:manualLayout>
                        <c:x val="2.0286220587981896E-2"/>
                        <c:y val="-1.7822373935062689E-2"/>
                      </c:manualLayout>
                    </c:layout>
                    <c:showLegendKey val="0"/>
                    <c:showVal val="0"/>
                    <c:showCatName val="0"/>
                    <c:showSerName val="0"/>
                    <c:showPercent val="1"/>
                    <c:showBubbleSize val="0"/>
                    <c:extLst>
                      <c:ext uri="{CE6537A1-D6FC-4f65-9D91-7224C49458BB}"/>
                      <c:ext xmlns:c16="http://schemas.microsoft.com/office/drawing/2014/chart" uri="{C3380CC4-5D6E-409C-BE32-E72D297353CC}">
                        <c16:uniqueId val="{00000003-9E5C-4C08-A133-02F218F284F5}"/>
                      </c:ext>
                    </c:extLst>
                  </c15:dLbl>
                </c15:categoryFilterException>
              </c15:categoryFilterExceptions>
            </c:ext>
            <c:ext xmlns:c16="http://schemas.microsoft.com/office/drawing/2014/chart" uri="{C3380CC4-5D6E-409C-BE32-E72D297353CC}">
              <c16:uniqueId val="{00000001-C416-40A7-96F0-54E868093B5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2890251082658988"/>
          <c:y val="5.6769816409377588E-2"/>
          <c:w val="0.36954676703513173"/>
          <c:h val="0.90925050049798961"/>
        </c:manualLayout>
      </c:layout>
      <c:overlay val="0"/>
      <c:txPr>
        <a:bodyPr/>
        <a:lstStyle/>
        <a:p>
          <a:pPr rtl="0"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3FE29-B1D8-40ED-9273-B33FC8959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60</Pages>
  <Words>16536</Words>
  <Characters>94256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Геков Даниил Андреевич</cp:lastModifiedBy>
  <cp:revision>12</cp:revision>
  <cp:lastPrinted>2024-08-09T07:09:00Z</cp:lastPrinted>
  <dcterms:created xsi:type="dcterms:W3CDTF">2024-06-24T23:12:00Z</dcterms:created>
  <dcterms:modified xsi:type="dcterms:W3CDTF">2024-08-09T07:09:00Z</dcterms:modified>
</cp:coreProperties>
</file>