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84E0F" w14:textId="77777777" w:rsidR="00E750D3" w:rsidRPr="00F52B61" w:rsidRDefault="00E750D3" w:rsidP="00E750D3">
      <w:pPr>
        <w:jc w:val="center"/>
        <w:rPr>
          <w:sz w:val="28"/>
          <w:szCs w:val="28"/>
        </w:rPr>
      </w:pPr>
      <w:r w:rsidRPr="00F52B61">
        <w:rPr>
          <w:sz w:val="28"/>
          <w:szCs w:val="28"/>
        </w:rPr>
        <w:t>РОССИЙСКАЯ ФЕДЕРАЦИЯ</w:t>
      </w:r>
    </w:p>
    <w:p w14:paraId="1AFAAF4F" w14:textId="77777777" w:rsidR="00A231AE" w:rsidRDefault="00E750D3" w:rsidP="00E750D3">
      <w:pPr>
        <w:jc w:val="center"/>
        <w:rPr>
          <w:sz w:val="28"/>
          <w:szCs w:val="28"/>
        </w:rPr>
      </w:pPr>
      <w:r w:rsidRPr="00F52B61">
        <w:rPr>
          <w:sz w:val="28"/>
          <w:szCs w:val="28"/>
        </w:rPr>
        <w:t xml:space="preserve">АМУРСКАЯ ОБЛАСТЬ </w:t>
      </w:r>
    </w:p>
    <w:p w14:paraId="5C4DE591" w14:textId="1E2430CF" w:rsidR="00E750D3" w:rsidRPr="00F52B61" w:rsidRDefault="00E750D3" w:rsidP="00A231AE">
      <w:pPr>
        <w:jc w:val="center"/>
        <w:rPr>
          <w:sz w:val="28"/>
          <w:szCs w:val="28"/>
        </w:rPr>
      </w:pPr>
      <w:r w:rsidRPr="00F52B61">
        <w:rPr>
          <w:sz w:val="28"/>
          <w:szCs w:val="28"/>
        </w:rPr>
        <w:t>КОНСТАНТИНОВСКИЙ РАЙОН</w:t>
      </w:r>
    </w:p>
    <w:p w14:paraId="336CE164" w14:textId="77777777" w:rsidR="00E750D3" w:rsidRPr="00A231AE" w:rsidRDefault="00E750D3" w:rsidP="00E750D3">
      <w:pPr>
        <w:jc w:val="center"/>
        <w:rPr>
          <w:bCs/>
          <w:sz w:val="28"/>
          <w:szCs w:val="28"/>
        </w:rPr>
      </w:pPr>
      <w:r w:rsidRPr="00A231AE">
        <w:rPr>
          <w:bCs/>
          <w:sz w:val="28"/>
          <w:szCs w:val="28"/>
        </w:rPr>
        <w:t>АДМИНИСТРАЦИЯ ЗЕНЬКОВСКОГО СЕЛЬСОВЕТА</w:t>
      </w:r>
    </w:p>
    <w:p w14:paraId="730F7A83" w14:textId="77777777" w:rsidR="00E750D3" w:rsidRPr="00A231AE" w:rsidRDefault="00E750D3" w:rsidP="00E750D3">
      <w:pPr>
        <w:jc w:val="center"/>
        <w:rPr>
          <w:bCs/>
          <w:sz w:val="28"/>
          <w:szCs w:val="28"/>
        </w:rPr>
      </w:pPr>
    </w:p>
    <w:p w14:paraId="184CC2AF" w14:textId="4A9CBE5E" w:rsidR="00E750D3" w:rsidRPr="00F52B61" w:rsidRDefault="00EA658A" w:rsidP="00E750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0"/>
        <w:gridCol w:w="3280"/>
        <w:gridCol w:w="3280"/>
      </w:tblGrid>
      <w:tr w:rsidR="00E750D3" w:rsidRPr="00F52B61" w14:paraId="22383C00" w14:textId="77777777" w:rsidTr="00AE4FB8">
        <w:trPr>
          <w:trHeight w:val="301"/>
        </w:trPr>
        <w:tc>
          <w:tcPr>
            <w:tcW w:w="3280" w:type="dxa"/>
          </w:tcPr>
          <w:p w14:paraId="53D5809A" w14:textId="04FD435E" w:rsidR="00E750D3" w:rsidRPr="00EA658A" w:rsidRDefault="00EA658A" w:rsidP="00AE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50DFC" w:rsidRPr="00EA658A">
              <w:rPr>
                <w:sz w:val="28"/>
                <w:szCs w:val="28"/>
              </w:rPr>
              <w:t>т 2</w:t>
            </w:r>
            <w:r w:rsidR="009B3DD5" w:rsidRPr="00EA658A">
              <w:rPr>
                <w:sz w:val="28"/>
                <w:szCs w:val="28"/>
              </w:rPr>
              <w:t>3</w:t>
            </w:r>
            <w:r w:rsidR="00E750D3" w:rsidRPr="00EA658A">
              <w:rPr>
                <w:sz w:val="28"/>
                <w:szCs w:val="28"/>
              </w:rPr>
              <w:t xml:space="preserve"> </w:t>
            </w:r>
            <w:r w:rsidR="009B3DD5" w:rsidRPr="00EA658A">
              <w:rPr>
                <w:sz w:val="28"/>
                <w:szCs w:val="28"/>
              </w:rPr>
              <w:t>декабря</w:t>
            </w:r>
            <w:r w:rsidR="00E750D3" w:rsidRPr="00EA658A">
              <w:rPr>
                <w:sz w:val="28"/>
                <w:szCs w:val="28"/>
              </w:rPr>
              <w:t xml:space="preserve"> 20</w:t>
            </w:r>
            <w:r w:rsidR="009B3DD5" w:rsidRPr="00EA658A">
              <w:rPr>
                <w:sz w:val="28"/>
                <w:szCs w:val="28"/>
              </w:rPr>
              <w:t>23</w:t>
            </w:r>
            <w:r w:rsidR="00E750D3" w:rsidRPr="00EA658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0" w:type="dxa"/>
          </w:tcPr>
          <w:p w14:paraId="40B3634B" w14:textId="107836C9" w:rsidR="00E750D3" w:rsidRPr="00EA658A" w:rsidRDefault="00AC5AA4" w:rsidP="00AE4FB8">
            <w:pPr>
              <w:jc w:val="center"/>
              <w:rPr>
                <w:sz w:val="28"/>
                <w:szCs w:val="28"/>
              </w:rPr>
            </w:pPr>
            <w:r w:rsidRPr="00EA658A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3280" w:type="dxa"/>
          </w:tcPr>
          <w:p w14:paraId="3CF51BCC" w14:textId="7D8C6D41" w:rsidR="00E750D3" w:rsidRPr="00EA658A" w:rsidRDefault="00E750D3" w:rsidP="00AC5AA4">
            <w:pPr>
              <w:jc w:val="center"/>
              <w:rPr>
                <w:sz w:val="28"/>
                <w:szCs w:val="28"/>
              </w:rPr>
            </w:pPr>
            <w:r w:rsidRPr="00EA658A">
              <w:rPr>
                <w:sz w:val="28"/>
                <w:szCs w:val="28"/>
              </w:rPr>
              <w:t xml:space="preserve">№ </w:t>
            </w:r>
            <w:r w:rsidR="009B3DD5" w:rsidRPr="00EA658A">
              <w:rPr>
                <w:sz w:val="28"/>
                <w:szCs w:val="28"/>
              </w:rPr>
              <w:t>56</w:t>
            </w:r>
            <w:r w:rsidRPr="00EA658A">
              <w:rPr>
                <w:sz w:val="28"/>
                <w:szCs w:val="28"/>
              </w:rPr>
              <w:t xml:space="preserve"> </w:t>
            </w:r>
          </w:p>
        </w:tc>
      </w:tr>
    </w:tbl>
    <w:p w14:paraId="62628C23" w14:textId="77777777" w:rsidR="00E750D3" w:rsidRDefault="00E750D3" w:rsidP="00E750D3">
      <w:pPr>
        <w:jc w:val="center"/>
        <w:rPr>
          <w:sz w:val="28"/>
          <w:szCs w:val="28"/>
        </w:rPr>
      </w:pPr>
      <w:r w:rsidRPr="00F52B61">
        <w:rPr>
          <w:sz w:val="28"/>
          <w:szCs w:val="28"/>
        </w:rPr>
        <w:t>с.</w:t>
      </w:r>
      <w:r>
        <w:rPr>
          <w:sz w:val="28"/>
          <w:szCs w:val="28"/>
        </w:rPr>
        <w:t>Зеньковка</w:t>
      </w:r>
    </w:p>
    <w:p w14:paraId="7DCD2218" w14:textId="77777777" w:rsidR="00A231AE" w:rsidRPr="00F52B61" w:rsidRDefault="00A231AE" w:rsidP="00E750D3">
      <w:pPr>
        <w:jc w:val="center"/>
        <w:rPr>
          <w:sz w:val="28"/>
          <w:szCs w:val="28"/>
        </w:rPr>
      </w:pPr>
    </w:p>
    <w:tbl>
      <w:tblPr>
        <w:tblW w:w="9761" w:type="dxa"/>
        <w:tblInd w:w="108" w:type="dxa"/>
        <w:tblLook w:val="01E0" w:firstRow="1" w:lastRow="1" w:firstColumn="1" w:lastColumn="1" w:noHBand="0" w:noVBand="0"/>
      </w:tblPr>
      <w:tblGrid>
        <w:gridCol w:w="4536"/>
        <w:gridCol w:w="5225"/>
      </w:tblGrid>
      <w:tr w:rsidR="00A231AE" w:rsidRPr="00B36407" w14:paraId="1C1354B0" w14:textId="77777777" w:rsidTr="00CF5860">
        <w:trPr>
          <w:trHeight w:val="916"/>
        </w:trPr>
        <w:tc>
          <w:tcPr>
            <w:tcW w:w="4536" w:type="dxa"/>
          </w:tcPr>
          <w:p w14:paraId="12BCE70C" w14:textId="2FE5EC35" w:rsidR="00A231AE" w:rsidRPr="00B36407" w:rsidRDefault="00A231AE" w:rsidP="00CF586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w w:val="76"/>
                <w:sz w:val="26"/>
                <w:szCs w:val="26"/>
              </w:rPr>
            </w:pPr>
            <w:r w:rsidRPr="00B36407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Об установлении системы оплаты труда работников администрации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Зеньковского</w:t>
            </w:r>
            <w:r w:rsidRPr="00B36407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сельсовета по должностям, не отнесенным к муниципальным должностям и должностям муниципальной службы</w:t>
            </w:r>
          </w:p>
        </w:tc>
        <w:tc>
          <w:tcPr>
            <w:tcW w:w="5225" w:type="dxa"/>
          </w:tcPr>
          <w:p w14:paraId="73F86A4F" w14:textId="77777777" w:rsidR="00A231AE" w:rsidRPr="00B36407" w:rsidRDefault="00A231AE" w:rsidP="00CF5860">
            <w:pPr>
              <w:jc w:val="both"/>
              <w:rPr>
                <w:w w:val="76"/>
                <w:sz w:val="26"/>
                <w:szCs w:val="26"/>
              </w:rPr>
            </w:pPr>
          </w:p>
        </w:tc>
      </w:tr>
    </w:tbl>
    <w:p w14:paraId="2CA4B6E2" w14:textId="77777777" w:rsidR="00A231AE" w:rsidRPr="00B36407" w:rsidRDefault="00A231AE" w:rsidP="00A231AE">
      <w:pPr>
        <w:rPr>
          <w:sz w:val="26"/>
          <w:szCs w:val="26"/>
        </w:rPr>
      </w:pPr>
    </w:p>
    <w:p w14:paraId="4608D8DD" w14:textId="40C4107F" w:rsidR="00A231AE" w:rsidRDefault="00A231AE" w:rsidP="00A231AE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В соответствии со статьёй 135 Трудового кодекса Российской Федерации и в целях дальнейшего совершенствования условий оплаты труда работников, занимающих должности, не отнесённые к должностям муниципальной службы поселения, и осуществляющих техническое и хозяйственное обеспечение деятельности администрации сельсовета, Уставом</w:t>
      </w:r>
      <w:r>
        <w:rPr>
          <w:sz w:val="26"/>
          <w:szCs w:val="26"/>
        </w:rPr>
        <w:t xml:space="preserve"> Зеньковского сельсовета</w:t>
      </w:r>
      <w:r w:rsidRPr="00B36407">
        <w:rPr>
          <w:sz w:val="26"/>
          <w:szCs w:val="26"/>
        </w:rPr>
        <w:t xml:space="preserve">,  администрация </w:t>
      </w:r>
      <w:r>
        <w:rPr>
          <w:sz w:val="26"/>
          <w:szCs w:val="26"/>
        </w:rPr>
        <w:t>Зеньковского</w:t>
      </w:r>
      <w:r w:rsidRPr="00B36407">
        <w:rPr>
          <w:sz w:val="26"/>
          <w:szCs w:val="26"/>
        </w:rPr>
        <w:t xml:space="preserve"> сельсовета</w:t>
      </w:r>
    </w:p>
    <w:p w14:paraId="5C746B2D" w14:textId="77777777" w:rsidR="00A231AE" w:rsidRPr="00B36407" w:rsidRDefault="00A231AE" w:rsidP="00A231AE">
      <w:pPr>
        <w:ind w:firstLine="708"/>
        <w:jc w:val="both"/>
        <w:rPr>
          <w:sz w:val="26"/>
          <w:szCs w:val="26"/>
        </w:rPr>
      </w:pPr>
    </w:p>
    <w:p w14:paraId="794095D4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36407">
        <w:rPr>
          <w:b/>
          <w:spacing w:val="20"/>
          <w:sz w:val="26"/>
          <w:szCs w:val="26"/>
        </w:rPr>
        <w:t>постановляет</w:t>
      </w:r>
      <w:r w:rsidRPr="00B36407">
        <w:rPr>
          <w:sz w:val="26"/>
          <w:szCs w:val="26"/>
        </w:rPr>
        <w:t>:</w:t>
      </w:r>
    </w:p>
    <w:p w14:paraId="3DC0E937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30C1257" w14:textId="5B9D51ED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1. Утвердить</w:t>
      </w:r>
      <w:r>
        <w:rPr>
          <w:sz w:val="26"/>
          <w:szCs w:val="26"/>
        </w:rPr>
        <w:t xml:space="preserve"> </w:t>
      </w:r>
      <w:r w:rsidRPr="00B36407">
        <w:rPr>
          <w:sz w:val="26"/>
          <w:szCs w:val="26"/>
        </w:rPr>
        <w:t xml:space="preserve">Положение об установлении системы оплаты труда работников администрации </w:t>
      </w:r>
      <w:r>
        <w:rPr>
          <w:sz w:val="26"/>
          <w:szCs w:val="26"/>
        </w:rPr>
        <w:t>Зеньковского</w:t>
      </w:r>
      <w:r w:rsidRPr="00B36407">
        <w:rPr>
          <w:sz w:val="26"/>
          <w:szCs w:val="26"/>
        </w:rPr>
        <w:t xml:space="preserve"> сельсовета по должностям, не отнесенным к муниципальным должностям и должностям муниципальной службы (согласно Приложению №1 к настоящему постановлению)</w:t>
      </w:r>
      <w:r>
        <w:rPr>
          <w:sz w:val="26"/>
          <w:szCs w:val="26"/>
        </w:rPr>
        <w:t>.</w:t>
      </w:r>
    </w:p>
    <w:p w14:paraId="11286CB3" w14:textId="4E6726F1" w:rsidR="00A231AE" w:rsidRPr="00B36407" w:rsidRDefault="008554BB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2.Утвердить </w:t>
      </w:r>
      <w:r w:rsidR="00A231AE" w:rsidRPr="00B36407">
        <w:rPr>
          <w:sz w:val="26"/>
          <w:szCs w:val="26"/>
        </w:rPr>
        <w:t xml:space="preserve">Положение о порядке оказания материальной помощи и выплаты единовременных премий, не входящих в систему оплаты труда, работникам администрации </w:t>
      </w:r>
      <w:r>
        <w:rPr>
          <w:sz w:val="26"/>
          <w:szCs w:val="26"/>
        </w:rPr>
        <w:t>Зеньковского</w:t>
      </w:r>
      <w:r w:rsidR="00A231AE" w:rsidRPr="00B36407">
        <w:rPr>
          <w:sz w:val="26"/>
          <w:szCs w:val="26"/>
        </w:rPr>
        <w:t xml:space="preserve"> сельсовета по должностям, не отнесенным к муниципальным должностям и должностям муниципальной службы (согласно Приложению № 2 к настоящему постановлению).</w:t>
      </w:r>
    </w:p>
    <w:p w14:paraId="56DEC161" w14:textId="6E78EEBE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2. </w:t>
      </w:r>
      <w:r w:rsidR="008554BB">
        <w:rPr>
          <w:sz w:val="26"/>
          <w:szCs w:val="26"/>
        </w:rPr>
        <w:t>П</w:t>
      </w:r>
      <w:r w:rsidR="008554BB" w:rsidRPr="00B36407">
        <w:rPr>
          <w:sz w:val="26"/>
          <w:szCs w:val="26"/>
        </w:rPr>
        <w:t xml:space="preserve">остановление от </w:t>
      </w:r>
      <w:r w:rsidR="008554BB">
        <w:rPr>
          <w:sz w:val="26"/>
          <w:szCs w:val="26"/>
        </w:rPr>
        <w:t>14.06.2011 № 45 (с изменениями от 03.02.2016 № 24-а, от 22.01.2018 № 1-а) с</w:t>
      </w:r>
      <w:r w:rsidRPr="00B36407">
        <w:rPr>
          <w:sz w:val="26"/>
          <w:szCs w:val="26"/>
        </w:rPr>
        <w:t>читать утратившим силу с</w:t>
      </w:r>
      <w:r>
        <w:rPr>
          <w:sz w:val="26"/>
          <w:szCs w:val="26"/>
        </w:rPr>
        <w:t xml:space="preserve"> 01.01.20</w:t>
      </w:r>
      <w:r w:rsidR="008554BB">
        <w:rPr>
          <w:sz w:val="26"/>
          <w:szCs w:val="26"/>
        </w:rPr>
        <w:t>24.</w:t>
      </w:r>
    </w:p>
    <w:p w14:paraId="3AAD827A" w14:textId="48161CF3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3. Настоящее постановление вступает в силу с 01 января 20</w:t>
      </w:r>
      <w:r w:rsidR="008554BB">
        <w:rPr>
          <w:sz w:val="26"/>
          <w:szCs w:val="26"/>
        </w:rPr>
        <w:t>24</w:t>
      </w:r>
      <w:r w:rsidRPr="00B36407">
        <w:rPr>
          <w:sz w:val="26"/>
          <w:szCs w:val="26"/>
        </w:rPr>
        <w:t xml:space="preserve"> года.</w:t>
      </w:r>
    </w:p>
    <w:p w14:paraId="2D734CCD" w14:textId="77777777" w:rsidR="00A231AE" w:rsidRPr="00B36407" w:rsidRDefault="00A231AE" w:rsidP="00A231AE">
      <w:pPr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Контроль за исполнением настоящего постановления оставляю за собой</w:t>
      </w:r>
    </w:p>
    <w:p w14:paraId="3B561D14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71A6627A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171CD6D6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486A949A" w14:textId="5BC7EAE2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Глава </w:t>
      </w:r>
      <w:r w:rsidR="008554BB">
        <w:rPr>
          <w:sz w:val="26"/>
          <w:szCs w:val="26"/>
        </w:rPr>
        <w:t xml:space="preserve">Зеньковского </w:t>
      </w:r>
      <w:r>
        <w:rPr>
          <w:sz w:val="26"/>
          <w:szCs w:val="26"/>
        </w:rPr>
        <w:t>сельс</w:t>
      </w:r>
      <w:r w:rsidR="008554BB">
        <w:rPr>
          <w:sz w:val="26"/>
          <w:szCs w:val="26"/>
        </w:rPr>
        <w:t xml:space="preserve">овета                           </w:t>
      </w:r>
      <w:r w:rsidRPr="00B36407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  </w:t>
      </w:r>
      <w:r w:rsidR="008554BB">
        <w:rPr>
          <w:sz w:val="26"/>
          <w:szCs w:val="26"/>
        </w:rPr>
        <w:t xml:space="preserve">    И.Г.Жилина</w:t>
      </w:r>
    </w:p>
    <w:p w14:paraId="2C7011A8" w14:textId="77777777" w:rsidR="008554BB" w:rsidRDefault="008554BB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C58A496" w14:textId="77777777" w:rsidR="008554BB" w:rsidRDefault="008554BB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AD9F98B" w14:textId="77777777" w:rsidR="008554BB" w:rsidRDefault="008554BB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8A92F3A" w14:textId="77777777" w:rsidR="008554BB" w:rsidRDefault="008554BB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045A8F3" w14:textId="77777777" w:rsidR="00EA658A" w:rsidRPr="00B36407" w:rsidRDefault="00EA658A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873"/>
      </w:tblGrid>
      <w:tr w:rsidR="00A231AE" w:rsidRPr="00B36407" w14:paraId="435FEF29" w14:textId="77777777" w:rsidTr="00CF5860">
        <w:tc>
          <w:tcPr>
            <w:tcW w:w="4927" w:type="dxa"/>
          </w:tcPr>
          <w:p w14:paraId="3BD3AF03" w14:textId="77777777" w:rsidR="00A231AE" w:rsidRPr="00B36407" w:rsidRDefault="00A231AE" w:rsidP="00CF58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0" w:name="_Hlk190173269"/>
          </w:p>
        </w:tc>
        <w:tc>
          <w:tcPr>
            <w:tcW w:w="4927" w:type="dxa"/>
          </w:tcPr>
          <w:p w14:paraId="5ED82506" w14:textId="77777777" w:rsidR="00A231AE" w:rsidRDefault="00A231AE" w:rsidP="008554B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14:paraId="25113225" w14:textId="77777777" w:rsidR="00A231AE" w:rsidRPr="00B36407" w:rsidRDefault="00A231AE" w:rsidP="008554B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lastRenderedPageBreak/>
              <w:t>Приложение №1</w:t>
            </w:r>
          </w:p>
          <w:p w14:paraId="0C9BAC05" w14:textId="77777777" w:rsidR="008554BB" w:rsidRDefault="00A231AE" w:rsidP="008554B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t xml:space="preserve">к постановлению администрации </w:t>
            </w:r>
            <w:r w:rsidR="008554BB">
              <w:rPr>
                <w:sz w:val="26"/>
                <w:szCs w:val="26"/>
              </w:rPr>
              <w:t>Зеньковского</w:t>
            </w:r>
            <w:r w:rsidRPr="00B36407">
              <w:rPr>
                <w:sz w:val="26"/>
                <w:szCs w:val="26"/>
              </w:rPr>
              <w:t xml:space="preserve"> сельсовета</w:t>
            </w:r>
          </w:p>
          <w:p w14:paraId="1FBD7C8D" w14:textId="1B6F6419" w:rsidR="00A231AE" w:rsidRPr="00B36407" w:rsidRDefault="00A231AE" w:rsidP="008554B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  <w:vertAlign w:val="superscript"/>
              </w:rPr>
            </w:pPr>
            <w:r w:rsidRPr="00B36407">
              <w:rPr>
                <w:sz w:val="26"/>
                <w:szCs w:val="26"/>
              </w:rPr>
              <w:t xml:space="preserve"> от </w:t>
            </w:r>
            <w:r w:rsidR="008554BB">
              <w:rPr>
                <w:sz w:val="26"/>
                <w:szCs w:val="26"/>
              </w:rPr>
              <w:t>23</w:t>
            </w:r>
            <w:r w:rsidRPr="00B36407">
              <w:rPr>
                <w:sz w:val="26"/>
                <w:szCs w:val="26"/>
              </w:rPr>
              <w:t>.</w:t>
            </w:r>
            <w:r w:rsidR="008554BB">
              <w:rPr>
                <w:sz w:val="26"/>
                <w:szCs w:val="26"/>
              </w:rPr>
              <w:t>12</w:t>
            </w:r>
            <w:r w:rsidRPr="00B36407">
              <w:rPr>
                <w:sz w:val="26"/>
                <w:szCs w:val="26"/>
              </w:rPr>
              <w:t>.20</w:t>
            </w:r>
            <w:r w:rsidR="008554BB">
              <w:rPr>
                <w:sz w:val="26"/>
                <w:szCs w:val="26"/>
              </w:rPr>
              <w:t>23</w:t>
            </w:r>
            <w:r w:rsidRPr="00B36407">
              <w:rPr>
                <w:sz w:val="26"/>
                <w:szCs w:val="26"/>
              </w:rPr>
              <w:t xml:space="preserve"> №</w:t>
            </w:r>
            <w:r w:rsidR="00EA658A">
              <w:rPr>
                <w:sz w:val="26"/>
                <w:szCs w:val="26"/>
              </w:rPr>
              <w:t xml:space="preserve"> </w:t>
            </w:r>
            <w:r w:rsidR="008554BB">
              <w:rPr>
                <w:sz w:val="26"/>
                <w:szCs w:val="26"/>
              </w:rPr>
              <w:t>56</w:t>
            </w:r>
          </w:p>
        </w:tc>
      </w:tr>
    </w:tbl>
    <w:p w14:paraId="5266CBBD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17"/>
        <w:gridCol w:w="4297"/>
      </w:tblGrid>
      <w:tr w:rsidR="00A231AE" w:rsidRPr="00B36407" w14:paraId="6C25240C" w14:textId="77777777" w:rsidTr="00CF5860">
        <w:tc>
          <w:tcPr>
            <w:tcW w:w="5495" w:type="dxa"/>
          </w:tcPr>
          <w:p w14:paraId="4CA2F550" w14:textId="77777777" w:rsidR="00A231AE" w:rsidRPr="00B36407" w:rsidRDefault="00A231AE" w:rsidP="00CF5860">
            <w:pPr>
              <w:pStyle w:val="ConsPlusTitle"/>
              <w:rPr>
                <w:b w:val="0"/>
                <w:sz w:val="26"/>
                <w:szCs w:val="26"/>
              </w:rPr>
            </w:pPr>
            <w:bookmarkStart w:id="1" w:name="Par63"/>
            <w:bookmarkEnd w:id="1"/>
          </w:p>
        </w:tc>
        <w:tc>
          <w:tcPr>
            <w:tcW w:w="4359" w:type="dxa"/>
          </w:tcPr>
          <w:p w14:paraId="22A9EE3B" w14:textId="77777777" w:rsidR="00A231AE" w:rsidRPr="00B36407" w:rsidRDefault="00A231AE" w:rsidP="00CF5860">
            <w:pPr>
              <w:pStyle w:val="ConsPlusTitle"/>
              <w:rPr>
                <w:b w:val="0"/>
                <w:sz w:val="26"/>
                <w:szCs w:val="26"/>
              </w:rPr>
            </w:pPr>
          </w:p>
        </w:tc>
      </w:tr>
    </w:tbl>
    <w:p w14:paraId="67E4DFA9" w14:textId="77777777" w:rsidR="00A231AE" w:rsidRPr="00B36407" w:rsidRDefault="00A231AE" w:rsidP="00A231AE">
      <w:pPr>
        <w:pStyle w:val="ConsPlusTitle"/>
        <w:rPr>
          <w:b w:val="0"/>
          <w:sz w:val="26"/>
          <w:szCs w:val="26"/>
        </w:rPr>
      </w:pPr>
    </w:p>
    <w:p w14:paraId="5265479C" w14:textId="77777777" w:rsidR="00A231AE" w:rsidRPr="00B36407" w:rsidRDefault="00A231AE" w:rsidP="00A231A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ПОЛОЖЕНИЕ</w:t>
      </w:r>
    </w:p>
    <w:p w14:paraId="1279171F" w14:textId="1777554A" w:rsidR="00A231AE" w:rsidRPr="00B36407" w:rsidRDefault="00A231AE" w:rsidP="00A231A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об установлении системы оплаты труда работников администрации </w:t>
      </w:r>
      <w:r w:rsidR="008554BB">
        <w:rPr>
          <w:rFonts w:ascii="Times New Roman" w:hAnsi="Times New Roman" w:cs="Times New Roman"/>
          <w:b w:val="0"/>
          <w:sz w:val="26"/>
          <w:szCs w:val="26"/>
        </w:rPr>
        <w:t>Зеньковского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сельсовета по должностям, не отнесенным к муниципальным должностям и должностям муниципальной службы</w:t>
      </w:r>
    </w:p>
    <w:p w14:paraId="4A78C5DF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64BCC0A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4DF4ECE" w14:textId="755C54C5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1. Настоящее Положение регулирует условия оплаты труда работников администрации </w:t>
      </w:r>
      <w:r w:rsidR="008554BB">
        <w:rPr>
          <w:sz w:val="26"/>
          <w:szCs w:val="26"/>
        </w:rPr>
        <w:t>Зеньковского сельсовета</w:t>
      </w:r>
      <w:r w:rsidRPr="00B36407">
        <w:rPr>
          <w:sz w:val="26"/>
          <w:szCs w:val="26"/>
        </w:rPr>
        <w:t xml:space="preserve"> по должностям, не отнесенным к муниципальным должностям и должностям муниципальной службы, которое  включают в себя размеры окладов (должностных окладов), ставок заработной платы, выплаты компенсационного и стимулирующего характера, устанавливаются </w:t>
      </w:r>
      <w:r w:rsidR="00AC5AA4">
        <w:rPr>
          <w:sz w:val="26"/>
          <w:szCs w:val="26"/>
        </w:rPr>
        <w:t>настоящим Положением</w:t>
      </w:r>
      <w:r w:rsidRPr="007C49F5">
        <w:rPr>
          <w:sz w:val="26"/>
          <w:szCs w:val="26"/>
        </w:rPr>
        <w:t xml:space="preserve">. </w:t>
      </w:r>
    </w:p>
    <w:p w14:paraId="35DF375D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Системы оплаты труда работников устанавливаются с учетом:</w:t>
      </w:r>
    </w:p>
    <w:p w14:paraId="4F5BAE72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а)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стандартов;</w:t>
      </w:r>
    </w:p>
    <w:p w14:paraId="0B402615" w14:textId="0422EF48" w:rsidR="00A231AE" w:rsidRPr="00B36407" w:rsidRDefault="00A231AE" w:rsidP="00A231A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б) перечня видов выплат компенсационного характера в </w:t>
      </w:r>
      <w:r w:rsidR="00AC5AA4">
        <w:rPr>
          <w:sz w:val="26"/>
          <w:szCs w:val="26"/>
        </w:rPr>
        <w:t xml:space="preserve">муниципальных бюджетных </w:t>
      </w:r>
      <w:r w:rsidRPr="00B36407">
        <w:rPr>
          <w:sz w:val="26"/>
          <w:szCs w:val="26"/>
        </w:rPr>
        <w:t>учреждениях;</w:t>
      </w:r>
    </w:p>
    <w:p w14:paraId="37019EDD" w14:textId="1B5FDA31" w:rsidR="00A231AE" w:rsidRPr="00B36407" w:rsidRDefault="00A231AE" w:rsidP="00A231A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в) перечня видов выплат стимулирующего характера в </w:t>
      </w:r>
      <w:r w:rsidR="00AC5AA4">
        <w:rPr>
          <w:sz w:val="26"/>
          <w:szCs w:val="26"/>
        </w:rPr>
        <w:t>му</w:t>
      </w:r>
      <w:r w:rsidR="00EA658A">
        <w:rPr>
          <w:sz w:val="26"/>
          <w:szCs w:val="26"/>
        </w:rPr>
        <w:t>н</w:t>
      </w:r>
      <w:r w:rsidR="00AC5AA4">
        <w:rPr>
          <w:sz w:val="26"/>
          <w:szCs w:val="26"/>
        </w:rPr>
        <w:t xml:space="preserve">иципальных бюджетных </w:t>
      </w:r>
      <w:r w:rsidRPr="00B36407">
        <w:rPr>
          <w:sz w:val="26"/>
          <w:szCs w:val="26"/>
        </w:rPr>
        <w:t>учреждениях;</w:t>
      </w:r>
    </w:p>
    <w:p w14:paraId="543856B5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г) рекомендаций Российской трехсторонней комиссии по регулированию социально-трудовых отношений;</w:t>
      </w:r>
    </w:p>
    <w:p w14:paraId="483920D3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3. Размеры должностных окладов, ставок заработной платы устанавливаются администрацией сельсовета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 согласно приложению №1, к настоящему Положению.</w:t>
      </w:r>
    </w:p>
    <w:p w14:paraId="52AD0E27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Выплаты компенсационного характера устанавливаются в процентах к окладам (должностным окладам), ставкам заработной платы работников или в абсолютных размерах, если иное не установлено федеральными законами и иными нормативными правовыми актами Российской Федерации, законами и иными нормативными правовыми актами поселения.</w:t>
      </w:r>
    </w:p>
    <w:p w14:paraId="5404BD4B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5. Размеры и условия осуществления выплат компенсационного характера работникам устанавливаются коллективным договором, соглашениями, локальными нормативными актами в соответствии с трудовым </w:t>
      </w:r>
      <w:hyperlink r:id="rId6" w:history="1">
        <w:r w:rsidRPr="00B36407">
          <w:rPr>
            <w:sz w:val="26"/>
            <w:szCs w:val="26"/>
          </w:rPr>
          <w:t>законодательством</w:t>
        </w:r>
      </w:hyperlink>
      <w:r w:rsidRPr="00B36407">
        <w:rPr>
          <w:sz w:val="26"/>
          <w:szCs w:val="26"/>
        </w:rPr>
        <w:t xml:space="preserve"> и иными нормативными правовыми актами, содержащими нормы трудового права, </w:t>
      </w:r>
      <w:hyperlink w:anchor="Par174" w:history="1">
        <w:r w:rsidRPr="00B36407">
          <w:rPr>
            <w:sz w:val="26"/>
            <w:szCs w:val="26"/>
          </w:rPr>
          <w:t>перечнем</w:t>
        </w:r>
      </w:hyperlink>
      <w:r w:rsidRPr="00B36407">
        <w:rPr>
          <w:sz w:val="26"/>
          <w:szCs w:val="26"/>
        </w:rPr>
        <w:t xml:space="preserve"> видов выплат компенсационного характера согласно приложению № 2 к настоящему Положению.</w:t>
      </w:r>
    </w:p>
    <w:p w14:paraId="15F892CB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Конкретные размеры районных коэффициентов и процентных надбавок устанавливаются в соответствии с законодательством Российской Федерации и </w:t>
      </w:r>
      <w:r w:rsidRPr="00B36407">
        <w:rPr>
          <w:sz w:val="26"/>
          <w:szCs w:val="26"/>
        </w:rPr>
        <w:lastRenderedPageBreak/>
        <w:t>Амурской области, а условия их применения – в соответствии с законодательством Российской Федерации.</w:t>
      </w:r>
    </w:p>
    <w:p w14:paraId="7C24350F" w14:textId="1E333000" w:rsidR="00A231AE" w:rsidRPr="00B36407" w:rsidRDefault="00A231AE" w:rsidP="00A231A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6. </w:t>
      </w:r>
      <w:r w:rsidR="0022271E">
        <w:rPr>
          <w:sz w:val="26"/>
          <w:szCs w:val="26"/>
        </w:rPr>
        <w:t xml:space="preserve">Выплаты стимулирующего характера устанавливаются работнику за качество его работы. </w:t>
      </w:r>
      <w:r w:rsidRPr="00B36407">
        <w:rPr>
          <w:sz w:val="26"/>
          <w:szCs w:val="26"/>
        </w:rPr>
        <w:t xml:space="preserve">Размеры и условия осуществления выплат стимулирующего характера работникам устанавливаются трудовыми договорами в соответствии с Перечнем видов выплат стимулирующего характера согласно приложению № 3 к настоящему Положению. </w:t>
      </w:r>
    </w:p>
    <w:p w14:paraId="14146CF3" w14:textId="3517D9F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Выплаты стимулирующего характера устанавливаются с учетом разрабатываемых в администрации </w:t>
      </w:r>
      <w:r w:rsidR="00B907EA">
        <w:rPr>
          <w:sz w:val="26"/>
          <w:szCs w:val="26"/>
        </w:rPr>
        <w:t>Зеньковского</w:t>
      </w:r>
      <w:r w:rsidRPr="00B36407">
        <w:rPr>
          <w:sz w:val="26"/>
          <w:szCs w:val="26"/>
        </w:rPr>
        <w:t xml:space="preserve"> сельсовета показателей и критериев оценки эффективности труда для работников администрации сельсовета по должностям, не отнесенным к муниципальным должностям и должностям муниципальной службы. Устанавливаемые коллективным договором, соглашениями, локальными нормативными актами, трудовыми договорами, выплаты стимулирующего характера должны соответствовать одному из видов выплат стимулирующего характера, установленных Перечнем видов выплат стимулирующего характера, и иметь конкретное наименование (надбавки, доплаты, премии, повышающие коэффициенты и иные поощрительные выплаты, направленные на стимулирование работника к повышению результативности и качества труда, повышению квалификации, поощрение за выполненную работу). При этом необязательно полное совпадение наименования установленной выплаты и вида выплат согласно Перечню видов выплат стимулирующего характера.</w:t>
      </w:r>
    </w:p>
    <w:p w14:paraId="2483F340" w14:textId="255B6B69" w:rsidR="0022271E" w:rsidRPr="00B36407" w:rsidRDefault="0022271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Выплаты стимулирующего характера производятся в пределах утвержденного фонда оплаты труда на соответствующий финансовый год.</w:t>
      </w:r>
    </w:p>
    <w:p w14:paraId="6EA45A5A" w14:textId="77777777" w:rsidR="00A231AE" w:rsidRPr="00B36407" w:rsidRDefault="00A231AE" w:rsidP="00A231AE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 Глава администрации сельсовета устанавливает работникам администрации сельсовета по должностям, не отнесенным к муниципальным должностям и должностям муниципальной службы следующие выплаты стимулирующего характера:</w:t>
      </w:r>
    </w:p>
    <w:p w14:paraId="322B11C0" w14:textId="2DBCD2E5" w:rsidR="00A231AE" w:rsidRPr="00B36407" w:rsidRDefault="00A231AE" w:rsidP="00A231A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7.1. Выплаты за интенсивность и высокие результаты работы</w:t>
      </w:r>
      <w:r w:rsidR="00A41A02">
        <w:rPr>
          <w:sz w:val="26"/>
          <w:szCs w:val="26"/>
        </w:rPr>
        <w:t>.</w:t>
      </w:r>
    </w:p>
    <w:p w14:paraId="59E6DF39" w14:textId="1FF5FA66" w:rsidR="00AA1780" w:rsidRDefault="00A231AE" w:rsidP="00A231AE">
      <w:pPr>
        <w:ind w:firstLine="708"/>
        <w:jc w:val="both"/>
        <w:rPr>
          <w:sz w:val="26"/>
          <w:szCs w:val="26"/>
        </w:rPr>
      </w:pPr>
      <w:bookmarkStart w:id="2" w:name="sub_1413"/>
      <w:r w:rsidRPr="00B36407">
        <w:rPr>
          <w:sz w:val="26"/>
          <w:szCs w:val="26"/>
        </w:rPr>
        <w:t>Стимулирующая выплата за интенсивность</w:t>
      </w:r>
      <w:r w:rsidR="00A41A02">
        <w:rPr>
          <w:sz w:val="26"/>
          <w:szCs w:val="26"/>
        </w:rPr>
        <w:t xml:space="preserve">, </w:t>
      </w:r>
      <w:r w:rsidRPr="00B36407">
        <w:rPr>
          <w:sz w:val="26"/>
          <w:szCs w:val="26"/>
        </w:rPr>
        <w:t>высокие результаты работы</w:t>
      </w:r>
      <w:r w:rsidR="0099029F">
        <w:rPr>
          <w:sz w:val="26"/>
          <w:szCs w:val="26"/>
        </w:rPr>
        <w:t>,</w:t>
      </w:r>
      <w:r w:rsidR="00A41A02">
        <w:rPr>
          <w:sz w:val="26"/>
          <w:szCs w:val="26"/>
        </w:rPr>
        <w:t xml:space="preserve"> особые условия,</w:t>
      </w:r>
      <w:r w:rsidR="0099029F">
        <w:rPr>
          <w:sz w:val="26"/>
          <w:szCs w:val="26"/>
        </w:rPr>
        <w:t xml:space="preserve"> сложность</w:t>
      </w:r>
      <w:r w:rsidR="00A41A02">
        <w:rPr>
          <w:sz w:val="26"/>
          <w:szCs w:val="26"/>
        </w:rPr>
        <w:t>,</w:t>
      </w:r>
      <w:r w:rsidR="0099029F">
        <w:rPr>
          <w:sz w:val="26"/>
          <w:szCs w:val="26"/>
        </w:rPr>
        <w:t xml:space="preserve"> </w:t>
      </w:r>
      <w:r w:rsidR="00AA1780">
        <w:rPr>
          <w:sz w:val="26"/>
          <w:szCs w:val="26"/>
        </w:rPr>
        <w:t>выплачиваются в размере:</w:t>
      </w:r>
    </w:p>
    <w:p w14:paraId="6E39D198" w14:textId="3A93D20D" w:rsidR="00A41A02" w:rsidRDefault="00AA1780" w:rsidP="00A231A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A41A02">
        <w:rPr>
          <w:sz w:val="26"/>
          <w:szCs w:val="26"/>
        </w:rPr>
        <w:t xml:space="preserve"> </w:t>
      </w:r>
      <w:r w:rsidR="0099029F">
        <w:rPr>
          <w:sz w:val="26"/>
          <w:szCs w:val="26"/>
        </w:rPr>
        <w:t>9</w:t>
      </w:r>
      <w:r w:rsidR="00A231AE" w:rsidRPr="00B36407">
        <w:rPr>
          <w:sz w:val="26"/>
          <w:szCs w:val="26"/>
        </w:rPr>
        <w:t>0% оклада (ставки) для специалистов</w:t>
      </w:r>
      <w:r w:rsidR="0099029F">
        <w:rPr>
          <w:sz w:val="26"/>
          <w:szCs w:val="26"/>
        </w:rPr>
        <w:t xml:space="preserve">, </w:t>
      </w:r>
    </w:p>
    <w:p w14:paraId="00C65A34" w14:textId="53EE2300" w:rsidR="00A41A02" w:rsidRDefault="00A41A02" w:rsidP="00A231A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9029F">
        <w:rPr>
          <w:sz w:val="26"/>
          <w:szCs w:val="26"/>
        </w:rPr>
        <w:t>70%</w:t>
      </w:r>
      <w:r w:rsidR="0099029F" w:rsidRPr="0099029F">
        <w:rPr>
          <w:sz w:val="26"/>
          <w:szCs w:val="26"/>
        </w:rPr>
        <w:t xml:space="preserve"> </w:t>
      </w:r>
      <w:r w:rsidR="0099029F" w:rsidRPr="00B36407">
        <w:rPr>
          <w:sz w:val="26"/>
          <w:szCs w:val="26"/>
        </w:rPr>
        <w:t>оклада (ставки) для</w:t>
      </w:r>
      <w:r w:rsidR="0099029F">
        <w:rPr>
          <w:sz w:val="26"/>
          <w:szCs w:val="26"/>
        </w:rPr>
        <w:t xml:space="preserve"> водителя,</w:t>
      </w:r>
    </w:p>
    <w:p w14:paraId="57E8066F" w14:textId="547F33F6" w:rsidR="00A231AE" w:rsidRPr="00B36407" w:rsidRDefault="00A41A02" w:rsidP="00A231A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99029F">
        <w:rPr>
          <w:sz w:val="26"/>
          <w:szCs w:val="26"/>
        </w:rPr>
        <w:t xml:space="preserve"> 50% </w:t>
      </w:r>
      <w:r w:rsidR="0099029F" w:rsidRPr="00B36407">
        <w:rPr>
          <w:sz w:val="26"/>
          <w:szCs w:val="26"/>
        </w:rPr>
        <w:t>оклада (ставки) для</w:t>
      </w:r>
      <w:r w:rsidR="0099029F">
        <w:rPr>
          <w:sz w:val="26"/>
          <w:szCs w:val="26"/>
        </w:rPr>
        <w:t xml:space="preserve"> рабочего по уборке служебных помещений.</w:t>
      </w:r>
    </w:p>
    <w:p w14:paraId="7B4BBD7E" w14:textId="29853DCA" w:rsidR="00A231AE" w:rsidRPr="00B36407" w:rsidRDefault="00A231AE" w:rsidP="00A231A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7.2. Премиальные выплаты по итогам работы</w:t>
      </w:r>
      <w:r w:rsidR="00A41A02">
        <w:rPr>
          <w:sz w:val="26"/>
          <w:szCs w:val="26"/>
        </w:rPr>
        <w:t>.</w:t>
      </w:r>
    </w:p>
    <w:p w14:paraId="23B17D91" w14:textId="35D6A893" w:rsidR="00A231AE" w:rsidRPr="00B36407" w:rsidRDefault="00A231AE" w:rsidP="00A231AE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Премиальная выплата по итогам работы за месяц выплачива</w:t>
      </w:r>
      <w:r w:rsidR="0099029F">
        <w:rPr>
          <w:sz w:val="26"/>
          <w:szCs w:val="26"/>
        </w:rPr>
        <w:t>е</w:t>
      </w:r>
      <w:r w:rsidRPr="00B36407">
        <w:rPr>
          <w:sz w:val="26"/>
          <w:szCs w:val="26"/>
        </w:rPr>
        <w:t>тся по решению главы администрации сельсовета, устанавливается в процентном отношении к окладу работника исходя из 25% от оклада.</w:t>
      </w:r>
    </w:p>
    <w:p w14:paraId="6B2AE1A4" w14:textId="398FB2BA" w:rsidR="00A231AE" w:rsidRPr="00B36407" w:rsidRDefault="00A231AE" w:rsidP="00A231AE">
      <w:pPr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7.3. Выплата за стаж непрерывной работы, выслугу лет устанавливается </w:t>
      </w:r>
      <w:r w:rsidR="00A41A02">
        <w:rPr>
          <w:sz w:val="26"/>
          <w:szCs w:val="26"/>
        </w:rPr>
        <w:t>для специалистов</w:t>
      </w:r>
      <w:r w:rsidRPr="00B36407">
        <w:rPr>
          <w:sz w:val="26"/>
          <w:szCs w:val="26"/>
        </w:rPr>
        <w:t xml:space="preserve"> в следующих размерах: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4820"/>
        <w:gridCol w:w="3855"/>
      </w:tblGrid>
      <w:tr w:rsidR="00A231AE" w:rsidRPr="00B36407" w14:paraId="5D00837D" w14:textId="77777777" w:rsidTr="00CF5860">
        <w:trPr>
          <w:trHeight w:val="355"/>
        </w:trPr>
        <w:tc>
          <w:tcPr>
            <w:tcW w:w="4820" w:type="dxa"/>
          </w:tcPr>
          <w:p w14:paraId="671F32BB" w14:textId="77777777" w:rsidR="00A231AE" w:rsidRPr="00B36407" w:rsidRDefault="00A231AE" w:rsidP="00CF5860">
            <w:pPr>
              <w:rPr>
                <w:noProof/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            при стаже работы</w:t>
            </w:r>
          </w:p>
        </w:tc>
        <w:tc>
          <w:tcPr>
            <w:tcW w:w="3855" w:type="dxa"/>
          </w:tcPr>
          <w:p w14:paraId="32EA2E57" w14:textId="77777777" w:rsidR="00A231AE" w:rsidRPr="00B36407" w:rsidRDefault="00A231AE" w:rsidP="00CF5860">
            <w:pPr>
              <w:ind w:firstLine="209"/>
              <w:rPr>
                <w:noProof/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в процентах</w:t>
            </w:r>
          </w:p>
        </w:tc>
      </w:tr>
      <w:tr w:rsidR="00A231AE" w:rsidRPr="00B36407" w14:paraId="29AF7F6B" w14:textId="77777777" w:rsidTr="00CF5860">
        <w:trPr>
          <w:trHeight w:val="472"/>
        </w:trPr>
        <w:tc>
          <w:tcPr>
            <w:tcW w:w="4820" w:type="dxa"/>
          </w:tcPr>
          <w:p w14:paraId="77C141FA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1 года до 5 лет   </w:t>
            </w:r>
          </w:p>
        </w:tc>
        <w:tc>
          <w:tcPr>
            <w:tcW w:w="3855" w:type="dxa"/>
          </w:tcPr>
          <w:p w14:paraId="4C0CFF6B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10</w:t>
            </w:r>
          </w:p>
        </w:tc>
      </w:tr>
      <w:tr w:rsidR="00A231AE" w:rsidRPr="00B36407" w14:paraId="6F08B71F" w14:textId="77777777" w:rsidTr="00CF5860">
        <w:trPr>
          <w:trHeight w:val="472"/>
        </w:trPr>
        <w:tc>
          <w:tcPr>
            <w:tcW w:w="4820" w:type="dxa"/>
          </w:tcPr>
          <w:p w14:paraId="4CB7F3A7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5 до 10 лет                         </w:t>
            </w:r>
          </w:p>
        </w:tc>
        <w:tc>
          <w:tcPr>
            <w:tcW w:w="3855" w:type="dxa"/>
          </w:tcPr>
          <w:p w14:paraId="480B27F5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15</w:t>
            </w:r>
          </w:p>
        </w:tc>
      </w:tr>
      <w:tr w:rsidR="00A231AE" w:rsidRPr="00B36407" w14:paraId="775CC9EA" w14:textId="77777777" w:rsidTr="00CF5860">
        <w:trPr>
          <w:trHeight w:val="472"/>
        </w:trPr>
        <w:tc>
          <w:tcPr>
            <w:tcW w:w="4820" w:type="dxa"/>
          </w:tcPr>
          <w:p w14:paraId="3C66074A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от 10 до 15 лет                                          </w:t>
            </w:r>
          </w:p>
        </w:tc>
        <w:tc>
          <w:tcPr>
            <w:tcW w:w="3855" w:type="dxa"/>
          </w:tcPr>
          <w:p w14:paraId="3132726F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20</w:t>
            </w:r>
          </w:p>
        </w:tc>
      </w:tr>
      <w:tr w:rsidR="00A231AE" w:rsidRPr="00B36407" w14:paraId="100D4DDA" w14:textId="77777777" w:rsidTr="00CF5860">
        <w:trPr>
          <w:trHeight w:val="472"/>
        </w:trPr>
        <w:tc>
          <w:tcPr>
            <w:tcW w:w="4820" w:type="dxa"/>
          </w:tcPr>
          <w:p w14:paraId="3DBAFBB0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 xml:space="preserve">свыше 15                                                   </w:t>
            </w:r>
          </w:p>
        </w:tc>
        <w:tc>
          <w:tcPr>
            <w:tcW w:w="3855" w:type="dxa"/>
          </w:tcPr>
          <w:p w14:paraId="49565525" w14:textId="77777777" w:rsidR="00A231AE" w:rsidRPr="00B36407" w:rsidRDefault="00A231AE" w:rsidP="00CF5860">
            <w:pPr>
              <w:ind w:firstLine="709"/>
              <w:rPr>
                <w:color w:val="000000"/>
                <w:sz w:val="26"/>
                <w:szCs w:val="26"/>
              </w:rPr>
            </w:pPr>
            <w:r w:rsidRPr="00B36407">
              <w:rPr>
                <w:noProof/>
                <w:color w:val="000000"/>
                <w:sz w:val="26"/>
                <w:szCs w:val="26"/>
              </w:rPr>
              <w:t>30</w:t>
            </w:r>
          </w:p>
        </w:tc>
      </w:tr>
    </w:tbl>
    <w:p w14:paraId="69705CC4" w14:textId="5B5AB6D3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 xml:space="preserve">Выплата за стаж непрерывной работы, выслугу лет устанавливается </w:t>
      </w:r>
      <w:r>
        <w:rPr>
          <w:color w:val="000000"/>
          <w:sz w:val="26"/>
          <w:szCs w:val="26"/>
        </w:rPr>
        <w:t xml:space="preserve">Распоряжением главы </w:t>
      </w:r>
      <w:r w:rsidR="0010426E">
        <w:rPr>
          <w:color w:val="000000"/>
          <w:sz w:val="26"/>
          <w:szCs w:val="26"/>
        </w:rPr>
        <w:t xml:space="preserve">Зеньковского </w:t>
      </w:r>
      <w:r>
        <w:rPr>
          <w:color w:val="000000"/>
          <w:sz w:val="26"/>
          <w:szCs w:val="26"/>
        </w:rPr>
        <w:t>сельсовета</w:t>
      </w:r>
      <w:r w:rsidRPr="00B36407">
        <w:rPr>
          <w:color w:val="000000"/>
          <w:sz w:val="26"/>
          <w:szCs w:val="26"/>
        </w:rPr>
        <w:t>.</w:t>
      </w:r>
    </w:p>
    <w:p w14:paraId="16A3AA5D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lastRenderedPageBreak/>
        <w:t>В стаж (общую продолжительность) работы включаются периоды замещения:</w:t>
      </w:r>
    </w:p>
    <w:p w14:paraId="1FCB7F7D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1)должностей муниципальной службы;</w:t>
      </w:r>
    </w:p>
    <w:p w14:paraId="5CE69FBF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2)муниципальных должностей;</w:t>
      </w:r>
    </w:p>
    <w:p w14:paraId="168B4B37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3) государственных должностей Российской Федерации и государственных должностей субъектов Российской Федерации;</w:t>
      </w:r>
    </w:p>
    <w:p w14:paraId="78D134E0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4) должностей государственной гражданской службы, воинских должностей и должностей федеральной государственной службы иных видов;</w:t>
      </w:r>
    </w:p>
    <w:p w14:paraId="0CE6628D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5) на соответствующих должностях в других сферах.</w:t>
      </w:r>
    </w:p>
    <w:p w14:paraId="1C36A661" w14:textId="55606581" w:rsidR="00CF356A" w:rsidRDefault="00A231AE" w:rsidP="00CF356A">
      <w:pPr>
        <w:ind w:firstLine="708"/>
        <w:jc w:val="both"/>
        <w:rPr>
          <w:sz w:val="26"/>
          <w:szCs w:val="26"/>
        </w:rPr>
      </w:pPr>
      <w:r w:rsidRPr="00FF55FF">
        <w:rPr>
          <w:color w:val="000000"/>
          <w:sz w:val="26"/>
          <w:szCs w:val="26"/>
        </w:rPr>
        <w:t>7.4.</w:t>
      </w:r>
      <w:r w:rsidRPr="00B36407">
        <w:rPr>
          <w:color w:val="000000"/>
          <w:sz w:val="26"/>
          <w:szCs w:val="26"/>
        </w:rPr>
        <w:t xml:space="preserve"> </w:t>
      </w:r>
      <w:r w:rsidR="00CF356A">
        <w:rPr>
          <w:color w:val="000000"/>
          <w:sz w:val="26"/>
          <w:szCs w:val="26"/>
        </w:rPr>
        <w:t>Ежемесячное денежное поощрение</w:t>
      </w:r>
      <w:r w:rsidR="00CF356A" w:rsidRPr="00CF356A">
        <w:rPr>
          <w:sz w:val="26"/>
          <w:szCs w:val="26"/>
        </w:rPr>
        <w:t xml:space="preserve"> </w:t>
      </w:r>
      <w:r w:rsidR="00CF356A">
        <w:rPr>
          <w:sz w:val="26"/>
          <w:szCs w:val="26"/>
        </w:rPr>
        <w:t>выплачива</w:t>
      </w:r>
      <w:r w:rsidR="00EA658A">
        <w:rPr>
          <w:sz w:val="26"/>
          <w:szCs w:val="26"/>
        </w:rPr>
        <w:t>е</w:t>
      </w:r>
      <w:r w:rsidR="00CF356A">
        <w:rPr>
          <w:sz w:val="26"/>
          <w:szCs w:val="26"/>
        </w:rPr>
        <w:t>тся в размере:</w:t>
      </w:r>
    </w:p>
    <w:p w14:paraId="7799AB14" w14:textId="2831B27D" w:rsidR="00CF356A" w:rsidRDefault="00CF356A" w:rsidP="00CF356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>275</w:t>
      </w:r>
      <w:r w:rsidRPr="00B36407">
        <w:rPr>
          <w:sz w:val="26"/>
          <w:szCs w:val="26"/>
        </w:rPr>
        <w:t>% оклада (ставки) для специалистов</w:t>
      </w:r>
      <w:r>
        <w:rPr>
          <w:sz w:val="26"/>
          <w:szCs w:val="26"/>
        </w:rPr>
        <w:t xml:space="preserve">, </w:t>
      </w:r>
    </w:p>
    <w:p w14:paraId="5D452848" w14:textId="5E6D40B3" w:rsidR="00CF356A" w:rsidRDefault="00CF356A" w:rsidP="00CF356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>25</w:t>
      </w:r>
      <w:r>
        <w:rPr>
          <w:sz w:val="26"/>
          <w:szCs w:val="26"/>
        </w:rPr>
        <w:t>0%</w:t>
      </w:r>
      <w:r w:rsidRPr="0099029F">
        <w:rPr>
          <w:sz w:val="26"/>
          <w:szCs w:val="26"/>
        </w:rPr>
        <w:t xml:space="preserve">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водителя,</w:t>
      </w:r>
    </w:p>
    <w:p w14:paraId="41274279" w14:textId="61F15C69" w:rsidR="00CF356A" w:rsidRPr="00B36407" w:rsidRDefault="00CF356A" w:rsidP="00CF356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>125</w:t>
      </w:r>
      <w:r>
        <w:rPr>
          <w:sz w:val="26"/>
          <w:szCs w:val="26"/>
        </w:rPr>
        <w:t xml:space="preserve">% </w:t>
      </w:r>
      <w:r w:rsidRPr="00B36407">
        <w:rPr>
          <w:sz w:val="26"/>
          <w:szCs w:val="26"/>
        </w:rPr>
        <w:t>оклада (ставки) для</w:t>
      </w:r>
      <w:r>
        <w:rPr>
          <w:sz w:val="26"/>
          <w:szCs w:val="26"/>
        </w:rPr>
        <w:t xml:space="preserve"> рабочего по уборке служебных помещений.</w:t>
      </w:r>
    </w:p>
    <w:p w14:paraId="0519A2FD" w14:textId="1A2E0083" w:rsidR="00A231AE" w:rsidRPr="00B36407" w:rsidRDefault="00A231AE" w:rsidP="00A41A02">
      <w:pPr>
        <w:ind w:firstLine="708"/>
        <w:jc w:val="both"/>
        <w:rPr>
          <w:sz w:val="26"/>
          <w:szCs w:val="26"/>
        </w:rPr>
      </w:pPr>
    </w:p>
    <w:bookmarkEnd w:id="2"/>
    <w:p w14:paraId="438E7D75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8. Распоряжение об установлении работнику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администрации сельсовета по должностям, не отнесенным к муниципальным должностям и должностям муниципальной службы выплаты за интенсивность и высокие результаты работы, принимается главой сельсовета на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календарный год.</w:t>
      </w:r>
      <w:r w:rsidRPr="00B36407">
        <w:rPr>
          <w:rFonts w:ascii="Times New Roman" w:hAnsi="Times New Roman" w:cs="Times New Roman"/>
          <w:sz w:val="26"/>
          <w:szCs w:val="26"/>
        </w:rPr>
        <w:t xml:space="preserve">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Размер надбавки, установленный работнику, может быть изменен в течение календарного года распоряжением главы сельсовета с указанием конкретных причин, послужившим основанием для принятия такого решения.</w:t>
      </w:r>
    </w:p>
    <w:p w14:paraId="4C6FB829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Размер ежемесячной выплаты может быть снижен отдельным работникам, допустившим упущения или нарушившим трудовую дисциплину в расчетном периоде по следующим основаниям:</w:t>
      </w:r>
    </w:p>
    <w:p w14:paraId="74F8E1BF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несвоевременное или некачественное выполнение обязанностей, предусмотренных трудовым договором и должностной инструкцией – до 50 %;</w:t>
      </w:r>
    </w:p>
    <w:p w14:paraId="0AF948F6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несвоевременное или некачественное выполнение заданий, приказов и распоряжений главы района – до 50 %;</w:t>
      </w:r>
    </w:p>
    <w:p w14:paraId="1870C07D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нарушение трудового распорядка – до 30 %;</w:t>
      </w:r>
    </w:p>
    <w:p w14:paraId="38953AF3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совершение прогула, в том числе отсутствие на работе более четырех часов в течение рабочего дня без уважительных причин – до 100 %;</w:t>
      </w:r>
    </w:p>
    <w:p w14:paraId="50035751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- иные нарушения трудовой дисциплины – до 50 %.</w:t>
      </w:r>
    </w:p>
    <w:p w14:paraId="2B398C81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Снижение размера ежемесячной выплаты может также производится за другие упущения в работе.</w:t>
      </w:r>
    </w:p>
    <w:p w14:paraId="59CFEEAE" w14:textId="40693799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Снижение размера ежемесячной выплаты устанавливается распоряжени</w:t>
      </w:r>
      <w:r w:rsidR="00CF356A">
        <w:rPr>
          <w:rFonts w:ascii="Times New Roman" w:hAnsi="Times New Roman" w:cs="Times New Roman"/>
          <w:b w:val="0"/>
          <w:sz w:val="26"/>
          <w:szCs w:val="26"/>
        </w:rPr>
        <w:t>ем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главы </w:t>
      </w:r>
      <w:r w:rsidR="00CF356A">
        <w:rPr>
          <w:rFonts w:ascii="Times New Roman" w:hAnsi="Times New Roman" w:cs="Times New Roman"/>
          <w:b w:val="0"/>
          <w:sz w:val="26"/>
          <w:szCs w:val="26"/>
        </w:rPr>
        <w:t>сельсовета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, с указанием основания для снижения размера ежемесячной надбавки за высокие показатели в труде.</w:t>
      </w:r>
    </w:p>
    <w:p w14:paraId="19045D6F" w14:textId="28B00B66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>9. К работникам администрации сельсовета по должностям, не отнесенным к муниципальным должностям и должностям муниципальной службы относятся: специалист</w:t>
      </w:r>
      <w:r w:rsidR="00CF356A">
        <w:rPr>
          <w:rFonts w:ascii="Times New Roman" w:hAnsi="Times New Roman" w:cs="Times New Roman"/>
          <w:b w:val="0"/>
          <w:sz w:val="26"/>
          <w:szCs w:val="26"/>
        </w:rPr>
        <w:t xml:space="preserve"> 1 категории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, водитель автомобиля, </w:t>
      </w:r>
      <w:r w:rsidR="00CF356A">
        <w:rPr>
          <w:rFonts w:ascii="Times New Roman" w:hAnsi="Times New Roman" w:cs="Times New Roman"/>
          <w:b w:val="0"/>
          <w:sz w:val="26"/>
          <w:szCs w:val="26"/>
        </w:rPr>
        <w:t xml:space="preserve">рабочий по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>убор</w:t>
      </w:r>
      <w:r w:rsidR="00CF356A">
        <w:rPr>
          <w:rFonts w:ascii="Times New Roman" w:hAnsi="Times New Roman" w:cs="Times New Roman"/>
          <w:b w:val="0"/>
          <w:sz w:val="26"/>
          <w:szCs w:val="26"/>
        </w:rPr>
        <w:t>ке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 служебных помещений</w:t>
      </w:r>
      <w:r w:rsidRPr="00B36407">
        <w:rPr>
          <w:rFonts w:ascii="Times New Roman" w:hAnsi="Times New Roman" w:cs="Times New Roman"/>
          <w:b w:val="0"/>
          <w:color w:val="22272F"/>
          <w:sz w:val="26"/>
          <w:szCs w:val="26"/>
        </w:rPr>
        <w:t>.</w:t>
      </w:r>
    </w:p>
    <w:p w14:paraId="57812518" w14:textId="77777777" w:rsidR="00A231AE" w:rsidRPr="00B36407" w:rsidRDefault="00A231AE" w:rsidP="00A231A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3" w:name="Par117"/>
      <w:bookmarkEnd w:id="3"/>
      <w:r w:rsidRPr="00B36407">
        <w:rPr>
          <w:sz w:val="26"/>
          <w:szCs w:val="26"/>
        </w:rPr>
        <w:t>10. Штатное расписание работников по должностям, не отнесенным к муниципальным должностям и должностям муниципальной службы утверждается главой администрации и включает в себя все должности.</w:t>
      </w:r>
    </w:p>
    <w:p w14:paraId="1078E549" w14:textId="77777777" w:rsidR="00A231AE" w:rsidRPr="00B36407" w:rsidRDefault="00A231AE" w:rsidP="00A231A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11. Фонд оплаты труда работников администрации сельсовета по должностям, не отнесенным к муниципальным должностям и должностям муниципальной службы формируется на календарный год исходя из объема бюджетных ассигнований бюджета поселения на обеспечение выполнения муниципальных функций работников администрации сельсовета по должностям, не отнесенным к </w:t>
      </w:r>
      <w:r w:rsidRPr="00B36407">
        <w:rPr>
          <w:rFonts w:ascii="Times New Roman" w:hAnsi="Times New Roman" w:cs="Times New Roman"/>
          <w:b w:val="0"/>
          <w:sz w:val="26"/>
          <w:szCs w:val="26"/>
        </w:rPr>
        <w:lastRenderedPageBreak/>
        <w:t>муниципальным должностям и должностям муниципальной службы и соответствующих лимитов бюджетных обязательств в части оплаты труда работников.</w:t>
      </w:r>
    </w:p>
    <w:p w14:paraId="0900D3A6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12. Заработная плата работников (без учета премий и иных стимулирующих выплат) при введении, изменении новых систем оплаты труда не может быть ниже заработной платы (без учета премий и иных стимулирующих выплат), выплачиваемой работникам до введения, изменения новых систем оплаты труда, при условии сохранения объема должностных обязанностей работников и выполнения ими работ той же квалификации.</w:t>
      </w:r>
    </w:p>
    <w:p w14:paraId="7FC44EA2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13. При формировании фонда оплаты труда предусматриваются следующие средства на выплату (в расчете на год):</w:t>
      </w:r>
    </w:p>
    <w:p w14:paraId="29099A0F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1) должностных окладов – в размере двенадцати должностных окладов;</w:t>
      </w:r>
    </w:p>
    <w:p w14:paraId="7067F901" w14:textId="3D81CED9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2) выплаты за интенсивность и высокие результаты</w:t>
      </w:r>
      <w:r w:rsidR="002C5406">
        <w:rPr>
          <w:sz w:val="26"/>
          <w:szCs w:val="26"/>
        </w:rPr>
        <w:t>, особые условия, сложность</w:t>
      </w:r>
      <w:r w:rsidRPr="00B36407">
        <w:rPr>
          <w:sz w:val="26"/>
          <w:szCs w:val="26"/>
        </w:rPr>
        <w:t xml:space="preserve"> работы – в размере </w:t>
      </w:r>
      <w:r w:rsidR="002C5406">
        <w:rPr>
          <w:sz w:val="26"/>
          <w:szCs w:val="26"/>
        </w:rPr>
        <w:t>9,4</w:t>
      </w:r>
      <w:r w:rsidRPr="00B36407">
        <w:rPr>
          <w:sz w:val="26"/>
          <w:szCs w:val="26"/>
        </w:rPr>
        <w:t xml:space="preserve"> должностных окладов;</w:t>
      </w:r>
    </w:p>
    <w:p w14:paraId="5FC8871C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3) материальная помощь к отпуску – в размере двух должностных окладов;</w:t>
      </w:r>
    </w:p>
    <w:p w14:paraId="2AF41ECE" w14:textId="14F03BAB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4) выплаты за выслугу лет – в размере </w:t>
      </w:r>
      <w:r w:rsidR="002C5406">
        <w:rPr>
          <w:sz w:val="26"/>
          <w:szCs w:val="26"/>
        </w:rPr>
        <w:t>2,7</w:t>
      </w:r>
      <w:r w:rsidRPr="00B36407">
        <w:rPr>
          <w:sz w:val="26"/>
          <w:szCs w:val="26"/>
        </w:rPr>
        <w:t xml:space="preserve"> должностных окладов;</w:t>
      </w:r>
    </w:p>
    <w:p w14:paraId="724E924F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5)премий по результатам работы – в размере трех должностных окладов;</w:t>
      </w:r>
    </w:p>
    <w:p w14:paraId="4B4FD9DC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6) иные выплаты компенсационного и стимулирующего характера, устанавливаемые работникам в соответствии с законодательными и иными нормативными правовыми актами.</w:t>
      </w:r>
    </w:p>
    <w:p w14:paraId="51659BD2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14. Фонд оплаты труда формируется за счет средств, предусмотренных пунктом 13, а также за счет средств на выплату районного коэффициента, процентной надбавки к заработной плате за работу в местностях, приравненных к районам Крайнего Севера, или в южных районах Дальнего Востока.</w:t>
      </w:r>
    </w:p>
    <w:p w14:paraId="4217AB65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1170EF2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CA517CF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48F1506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0266330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BB82ABE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34C69B4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57FFE74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A51565E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D6B571F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9FA2D95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DB3877D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B61C8DC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16382E8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1A1AFD0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2E27483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49C970A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65B2A9E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96B3297" w14:textId="77777777" w:rsidR="002C5406" w:rsidRDefault="002C5406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CB4D1F8" w14:textId="77777777" w:rsidR="002C5406" w:rsidRPr="00B36407" w:rsidRDefault="002C5406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27ED8A3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-80"/>
        <w:tblW w:w="0" w:type="auto"/>
        <w:tblLook w:val="00A0" w:firstRow="1" w:lastRow="0" w:firstColumn="1" w:lastColumn="0" w:noHBand="0" w:noVBand="0"/>
      </w:tblPr>
      <w:tblGrid>
        <w:gridCol w:w="5778"/>
        <w:gridCol w:w="3792"/>
      </w:tblGrid>
      <w:tr w:rsidR="00A231AE" w:rsidRPr="008F0B80" w14:paraId="62033EDF" w14:textId="77777777" w:rsidTr="00CF5860">
        <w:tc>
          <w:tcPr>
            <w:tcW w:w="5778" w:type="dxa"/>
          </w:tcPr>
          <w:p w14:paraId="7749B05D" w14:textId="77777777" w:rsidR="00A231AE" w:rsidRPr="008F0B80" w:rsidRDefault="00A231AE" w:rsidP="00CF58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0B80">
              <w:rPr>
                <w:sz w:val="28"/>
                <w:szCs w:val="28"/>
              </w:rPr>
              <w:lastRenderedPageBreak/>
              <w:br w:type="page"/>
            </w:r>
            <w:r w:rsidRPr="008F0B80">
              <w:rPr>
                <w:sz w:val="28"/>
                <w:szCs w:val="28"/>
              </w:rPr>
              <w:br w:type="page"/>
            </w:r>
          </w:p>
          <w:p w14:paraId="60FFE71B" w14:textId="77777777" w:rsidR="00A231AE" w:rsidRPr="008F0B80" w:rsidRDefault="00A231AE" w:rsidP="00CF58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792" w:type="dxa"/>
          </w:tcPr>
          <w:p w14:paraId="4F320AAF" w14:textId="77777777" w:rsidR="008F0B80" w:rsidRPr="008F0B80" w:rsidRDefault="00A231AE" w:rsidP="00CF586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Приложение № 1</w:t>
            </w:r>
          </w:p>
          <w:p w14:paraId="7931DEC2" w14:textId="2942A52B" w:rsidR="00A231AE" w:rsidRPr="008F0B80" w:rsidRDefault="00A231AE" w:rsidP="00CF586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к Положению</w:t>
            </w:r>
            <w:r w:rsidR="008F0B80" w:rsidRPr="008F0B80">
              <w:t xml:space="preserve"> «О</w:t>
            </w:r>
            <w:r w:rsidR="008F0B80" w:rsidRPr="008F0B80">
              <w:t>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</w:t>
            </w:r>
            <w:r w:rsidR="008F0B80" w:rsidRPr="008F0B80">
              <w:t>»</w:t>
            </w:r>
          </w:p>
          <w:p w14:paraId="5451D272" w14:textId="77777777" w:rsidR="008F0B80" w:rsidRPr="008F0B80" w:rsidRDefault="008F0B80" w:rsidP="00CF586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</w:tc>
      </w:tr>
    </w:tbl>
    <w:p w14:paraId="318FDA96" w14:textId="67B675DA" w:rsidR="00A231AE" w:rsidRPr="008F0B80" w:rsidRDefault="00A231AE" w:rsidP="00A231A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F0B80">
        <w:rPr>
          <w:bCs/>
          <w:sz w:val="28"/>
          <w:szCs w:val="28"/>
        </w:rPr>
        <w:t xml:space="preserve">Должностные оклады работников </w:t>
      </w:r>
      <w:r w:rsidR="002C5406" w:rsidRPr="008F0B80">
        <w:rPr>
          <w:bCs/>
          <w:sz w:val="28"/>
          <w:szCs w:val="28"/>
        </w:rPr>
        <w:t xml:space="preserve">Зеньковского </w:t>
      </w:r>
      <w:r w:rsidRPr="008F0B80">
        <w:rPr>
          <w:bCs/>
          <w:sz w:val="28"/>
          <w:szCs w:val="28"/>
        </w:rPr>
        <w:t>сельсовета по должностям, не отнесенным к муниципальным должностям и должностям муниципальной службы и не входящие в тарификационно-квалификационный справочник.</w:t>
      </w:r>
    </w:p>
    <w:p w14:paraId="76C183B5" w14:textId="77777777" w:rsidR="00A231AE" w:rsidRPr="008F0B80" w:rsidRDefault="00A231AE" w:rsidP="00A231A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8E6A113" w14:textId="77777777" w:rsidR="00A231AE" w:rsidRPr="008F0B80" w:rsidRDefault="00A231AE" w:rsidP="00A231A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0"/>
        <w:gridCol w:w="4672"/>
      </w:tblGrid>
      <w:tr w:rsidR="00A231AE" w:rsidRPr="008F0B80" w14:paraId="64CB04F0" w14:textId="77777777" w:rsidTr="00CF5860">
        <w:trPr>
          <w:trHeight w:val="270"/>
        </w:trPr>
        <w:tc>
          <w:tcPr>
            <w:tcW w:w="4670" w:type="dxa"/>
          </w:tcPr>
          <w:p w14:paraId="42BE4C84" w14:textId="77777777" w:rsidR="00A231AE" w:rsidRPr="008F0B80" w:rsidRDefault="00A231AE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Наименование должности</w:t>
            </w:r>
          </w:p>
        </w:tc>
        <w:tc>
          <w:tcPr>
            <w:tcW w:w="4672" w:type="dxa"/>
          </w:tcPr>
          <w:p w14:paraId="198A2C1D" w14:textId="77777777" w:rsidR="00A231AE" w:rsidRPr="008F0B80" w:rsidRDefault="00A231AE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Должностной оклад</w:t>
            </w:r>
          </w:p>
        </w:tc>
      </w:tr>
      <w:tr w:rsidR="00A231AE" w:rsidRPr="008F0B80" w14:paraId="23A6E359" w14:textId="77777777" w:rsidTr="00CF5860">
        <w:trPr>
          <w:trHeight w:val="270"/>
        </w:trPr>
        <w:tc>
          <w:tcPr>
            <w:tcW w:w="4670" w:type="dxa"/>
          </w:tcPr>
          <w:p w14:paraId="5B895210" w14:textId="4DB54F49" w:rsidR="00A231AE" w:rsidRPr="008F0B80" w:rsidRDefault="008F0B80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С</w:t>
            </w:r>
            <w:r w:rsidR="00A231AE" w:rsidRPr="008F0B80">
              <w:rPr>
                <w:iCs/>
                <w:sz w:val="28"/>
                <w:szCs w:val="28"/>
              </w:rPr>
              <w:t>пециалист</w:t>
            </w:r>
            <w:r w:rsidRPr="008F0B80">
              <w:rPr>
                <w:iCs/>
                <w:sz w:val="28"/>
                <w:szCs w:val="28"/>
              </w:rPr>
              <w:t xml:space="preserve"> 1 категории</w:t>
            </w:r>
          </w:p>
        </w:tc>
        <w:tc>
          <w:tcPr>
            <w:tcW w:w="4672" w:type="dxa"/>
          </w:tcPr>
          <w:p w14:paraId="3E1E18B6" w14:textId="69D9459D" w:rsidR="00A231AE" w:rsidRPr="008F0B80" w:rsidRDefault="008F0B80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4443,93</w:t>
            </w:r>
          </w:p>
        </w:tc>
      </w:tr>
      <w:tr w:rsidR="00A231AE" w:rsidRPr="008F0B80" w14:paraId="51657A34" w14:textId="77777777" w:rsidTr="00CF5860">
        <w:trPr>
          <w:trHeight w:val="270"/>
        </w:trPr>
        <w:tc>
          <w:tcPr>
            <w:tcW w:w="4670" w:type="dxa"/>
          </w:tcPr>
          <w:p w14:paraId="546C9004" w14:textId="77777777" w:rsidR="00A231AE" w:rsidRPr="008F0B80" w:rsidRDefault="00A231AE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Водитель автомобиля</w:t>
            </w:r>
          </w:p>
        </w:tc>
        <w:tc>
          <w:tcPr>
            <w:tcW w:w="4672" w:type="dxa"/>
          </w:tcPr>
          <w:p w14:paraId="63DDDC9E" w14:textId="46904A8B" w:rsidR="00A231AE" w:rsidRPr="008F0B80" w:rsidRDefault="008F0B80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2710,80</w:t>
            </w:r>
          </w:p>
        </w:tc>
      </w:tr>
      <w:tr w:rsidR="00A231AE" w:rsidRPr="008F0B80" w14:paraId="393046A6" w14:textId="77777777" w:rsidTr="00CF5860">
        <w:trPr>
          <w:trHeight w:val="270"/>
        </w:trPr>
        <w:tc>
          <w:tcPr>
            <w:tcW w:w="4670" w:type="dxa"/>
          </w:tcPr>
          <w:p w14:paraId="3D0E10CE" w14:textId="1155FE69" w:rsidR="00A231AE" w:rsidRPr="008F0B80" w:rsidRDefault="008F0B80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Рабочий по у</w:t>
            </w:r>
            <w:r w:rsidR="00A231AE" w:rsidRPr="008F0B80">
              <w:rPr>
                <w:iCs/>
                <w:sz w:val="28"/>
                <w:szCs w:val="28"/>
              </w:rPr>
              <w:t>борк</w:t>
            </w:r>
            <w:r w:rsidRPr="008F0B80">
              <w:rPr>
                <w:iCs/>
                <w:sz w:val="28"/>
                <w:szCs w:val="28"/>
              </w:rPr>
              <w:t>е</w:t>
            </w:r>
            <w:r w:rsidR="00A231AE" w:rsidRPr="008F0B80">
              <w:rPr>
                <w:iCs/>
                <w:sz w:val="28"/>
                <w:szCs w:val="28"/>
              </w:rPr>
              <w:t xml:space="preserve"> служебных помещений</w:t>
            </w:r>
          </w:p>
        </w:tc>
        <w:tc>
          <w:tcPr>
            <w:tcW w:w="4672" w:type="dxa"/>
          </w:tcPr>
          <w:p w14:paraId="5FA78899" w14:textId="2346607D" w:rsidR="00A231AE" w:rsidRPr="008F0B80" w:rsidRDefault="008F0B80" w:rsidP="00CF5860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8F0B80">
              <w:rPr>
                <w:iCs/>
                <w:sz w:val="28"/>
                <w:szCs w:val="28"/>
              </w:rPr>
              <w:t>2071,20</w:t>
            </w:r>
          </w:p>
        </w:tc>
      </w:tr>
    </w:tbl>
    <w:p w14:paraId="0C132BD2" w14:textId="77777777" w:rsidR="00A231AE" w:rsidRPr="008F0B80" w:rsidRDefault="00A231AE" w:rsidP="00A231AE">
      <w:pPr>
        <w:pStyle w:val="a7"/>
        <w:widowControl w:val="0"/>
        <w:rPr>
          <w:b/>
          <w:sz w:val="28"/>
          <w:szCs w:val="28"/>
        </w:rPr>
      </w:pPr>
    </w:p>
    <w:p w14:paraId="5684BEC6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D97A791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E044641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50830FD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64C19AD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081CB6D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E65FCAD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99B37CA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2B80A09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965EA50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5DAE03E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8D99AEB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F18EE87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A83A3FC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736C69A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B6DC36F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CEF49B9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2EC1439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5D0BCA0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3E131F3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145F95D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47C4691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EAC0417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825B0E9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900AA37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98EFC6F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D772336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E8EB63E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3F24A62" w14:textId="77777777" w:rsidR="00A231AE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AF387D4" w14:textId="77777777" w:rsidR="00A231AE" w:rsidRPr="00B36407" w:rsidRDefault="00A231AE" w:rsidP="008F0B8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727"/>
        <w:gridCol w:w="3987"/>
      </w:tblGrid>
      <w:tr w:rsidR="00A231AE" w:rsidRPr="00B36407" w14:paraId="4413D545" w14:textId="77777777" w:rsidTr="00CF5860">
        <w:trPr>
          <w:trHeight w:val="313"/>
        </w:trPr>
        <w:tc>
          <w:tcPr>
            <w:tcW w:w="5778" w:type="dxa"/>
          </w:tcPr>
          <w:p w14:paraId="4BAEBCBC" w14:textId="77777777" w:rsidR="00A231AE" w:rsidRPr="00B36407" w:rsidRDefault="00A231AE" w:rsidP="00CF58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4009" w:type="dxa"/>
          </w:tcPr>
          <w:p w14:paraId="2149CF66" w14:textId="77777777" w:rsidR="008F0B80" w:rsidRPr="008F0B80" w:rsidRDefault="00A231AE" w:rsidP="008F0B8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Приложение № 2</w:t>
            </w:r>
          </w:p>
          <w:p w14:paraId="7BEB58F3" w14:textId="0366FECE" w:rsidR="008F0B80" w:rsidRPr="008F0B80" w:rsidRDefault="00A231AE" w:rsidP="008F0B8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 xml:space="preserve"> </w:t>
            </w:r>
            <w:r w:rsidR="008F0B80" w:rsidRPr="008F0B80">
              <w:t>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098B67A5" w14:textId="0EC05419" w:rsidR="00A231AE" w:rsidRPr="00B36407" w:rsidRDefault="00A231AE" w:rsidP="00CF586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</w:p>
        </w:tc>
      </w:tr>
    </w:tbl>
    <w:p w14:paraId="47E997F9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6778187A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054FE52D" w14:textId="77777777" w:rsidR="00A231AE" w:rsidRPr="00B36407" w:rsidRDefault="00A231AE" w:rsidP="00A231A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4" w:name="Par174"/>
      <w:bookmarkEnd w:id="4"/>
      <w:r w:rsidRPr="00B36407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14:paraId="6517B58E" w14:textId="77777777" w:rsidR="00A231AE" w:rsidRPr="00B36407" w:rsidRDefault="00A231AE" w:rsidP="00A231A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видов выплат компенсационного характера </w:t>
      </w:r>
    </w:p>
    <w:p w14:paraId="599CE9FE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3C99434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1747946A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Работникам администрации </w:t>
      </w:r>
      <w:r>
        <w:rPr>
          <w:sz w:val="26"/>
          <w:szCs w:val="26"/>
        </w:rPr>
        <w:t>сельсовета</w:t>
      </w:r>
      <w:r w:rsidRPr="00B36407">
        <w:rPr>
          <w:sz w:val="26"/>
          <w:szCs w:val="26"/>
        </w:rPr>
        <w:t xml:space="preserve"> по должностям, не отнесенным к муниципальным должностям и должностям муниципальной службы, могут устанавливаться следующие компенсационные выплаты:</w:t>
      </w:r>
    </w:p>
    <w:p w14:paraId="3015745C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1. Выплаты работникам, занятым на работах с вредными и (или) опасными условиями труда.</w:t>
      </w:r>
    </w:p>
    <w:p w14:paraId="421DBCB2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нормальных).</w:t>
      </w:r>
    </w:p>
    <w:p w14:paraId="09DCD940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3. Надбавки за работу со </w:t>
      </w:r>
      <w:hyperlink r:id="rId7" w:history="1">
        <w:r w:rsidRPr="00B36407">
          <w:rPr>
            <w:sz w:val="26"/>
            <w:szCs w:val="26"/>
          </w:rPr>
          <w:t>сведениями</w:t>
        </w:r>
      </w:hyperlink>
      <w:r w:rsidRPr="00B36407">
        <w:rPr>
          <w:sz w:val="26"/>
          <w:szCs w:val="26"/>
        </w:rPr>
        <w:t>, составляющими государственную тайну.</w:t>
      </w:r>
    </w:p>
    <w:p w14:paraId="788724E5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Выплаты за работу в местностях с особыми климатическими условиями (в южных районах Дальнего Востока).</w:t>
      </w:r>
    </w:p>
    <w:p w14:paraId="739F4B51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1195272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37CA82C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04C61C5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D4FAED6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4F333A4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110E3A3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FF99B84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5CFCC61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FE06C45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FA67465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FCC4505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A80B43F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68FB025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16584CA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EA3EAE9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177C8F5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B653BF4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5B9D2D1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4D940DE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D9A4D2D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38FB0F6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A847947" w14:textId="77777777" w:rsidR="00A231AE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320574B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AC1B7A0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690"/>
        <w:gridCol w:w="4024"/>
      </w:tblGrid>
      <w:tr w:rsidR="00A231AE" w:rsidRPr="00B36407" w14:paraId="0F5EADD7" w14:textId="77777777" w:rsidTr="00CF5860">
        <w:trPr>
          <w:trHeight w:val="342"/>
        </w:trPr>
        <w:tc>
          <w:tcPr>
            <w:tcW w:w="5778" w:type="dxa"/>
          </w:tcPr>
          <w:p w14:paraId="74AE7E17" w14:textId="77777777" w:rsidR="00A231AE" w:rsidRPr="00B36407" w:rsidRDefault="00A231AE" w:rsidP="00CF58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36407">
              <w:rPr>
                <w:sz w:val="26"/>
                <w:szCs w:val="26"/>
              </w:rPr>
              <w:br w:type="page"/>
            </w:r>
            <w:r w:rsidRPr="00B36407">
              <w:rPr>
                <w:sz w:val="26"/>
                <w:szCs w:val="26"/>
              </w:rPr>
              <w:br w:type="page"/>
            </w:r>
          </w:p>
        </w:tc>
        <w:tc>
          <w:tcPr>
            <w:tcW w:w="4063" w:type="dxa"/>
          </w:tcPr>
          <w:p w14:paraId="6BA8F033" w14:textId="77777777" w:rsidR="008F0B80" w:rsidRPr="008F0B80" w:rsidRDefault="00A231AE" w:rsidP="00CF586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 xml:space="preserve">Приложение № 3 </w:t>
            </w:r>
          </w:p>
          <w:p w14:paraId="4B13B9D4" w14:textId="77777777" w:rsidR="008F0B80" w:rsidRPr="008F0B80" w:rsidRDefault="008F0B80" w:rsidP="008F0B8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F0B80">
              <w:t>к Положению «Об установлении системы оплаты труда работников администрации Зеньковского сельсовета по должностям, не отнесенным к муниципальным должностям и должностям муниципальной службы»</w:t>
            </w:r>
          </w:p>
          <w:p w14:paraId="5348151C" w14:textId="77777777" w:rsidR="00A231AE" w:rsidRPr="008F0B80" w:rsidRDefault="00A231AE" w:rsidP="008F0B80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</w:tr>
    </w:tbl>
    <w:p w14:paraId="3E3FBC57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E292807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BF166E3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7050434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14:paraId="167F34E8" w14:textId="77777777" w:rsidR="00A231AE" w:rsidRPr="00B36407" w:rsidRDefault="00A231AE" w:rsidP="00A231A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5" w:name="Par193"/>
      <w:bookmarkEnd w:id="5"/>
      <w:r w:rsidRPr="00B36407">
        <w:rPr>
          <w:rFonts w:ascii="Times New Roman" w:hAnsi="Times New Roman" w:cs="Times New Roman"/>
          <w:b w:val="0"/>
          <w:sz w:val="26"/>
          <w:szCs w:val="26"/>
        </w:rPr>
        <w:t>ПЕРЕЧЕНЬ</w:t>
      </w:r>
    </w:p>
    <w:p w14:paraId="291D5F0E" w14:textId="77777777" w:rsidR="00A231AE" w:rsidRPr="00B36407" w:rsidRDefault="00A231AE" w:rsidP="00A231A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36407">
        <w:rPr>
          <w:rFonts w:ascii="Times New Roman" w:hAnsi="Times New Roman" w:cs="Times New Roman"/>
          <w:b w:val="0"/>
          <w:sz w:val="26"/>
          <w:szCs w:val="26"/>
        </w:rPr>
        <w:t xml:space="preserve">видов выплат стимулирующего характера </w:t>
      </w:r>
    </w:p>
    <w:p w14:paraId="66D46D75" w14:textId="77777777" w:rsidR="00A231AE" w:rsidRPr="00B36407" w:rsidRDefault="00A231AE" w:rsidP="00A231A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E780561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D735F4F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К видам выплат стимулирующего характера относятся:</w:t>
      </w:r>
    </w:p>
    <w:p w14:paraId="2E1C4A51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1. Выплаты за интенсивность и высокие результаты работы;</w:t>
      </w:r>
    </w:p>
    <w:p w14:paraId="0E5BDF7E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2. Премиальные выплаты по итогам работы.</w:t>
      </w:r>
    </w:p>
    <w:p w14:paraId="7599A4FC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3. Выплаты за стаж непрерывной работы, выслугу лет.</w:t>
      </w:r>
    </w:p>
    <w:p w14:paraId="225B4AF0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36407">
        <w:rPr>
          <w:sz w:val="26"/>
          <w:szCs w:val="26"/>
        </w:rPr>
        <w:t>4. Качество выполняемых работ.</w:t>
      </w:r>
    </w:p>
    <w:p w14:paraId="2356A88A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4E8C7752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DCA5FAC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7C55659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488E80C1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DEE3F96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80A1E4E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73974C0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2409822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53191489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0435B0DA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ACE4FF3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7DDCBF4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2E65611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980788F" w14:textId="77777777" w:rsidR="00A231AE" w:rsidRPr="00B36407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409DCA22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00605F6F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0C39DA14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26FDFF3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38EF355A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4BDE7E3F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319E100D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7DAA269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399547E6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EF40D69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3B33A3A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DCDAF0A" w14:textId="77777777" w:rsidR="00A231AE" w:rsidRDefault="00A231AE" w:rsidP="00A231A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7BF62538" w14:textId="77777777" w:rsidR="00A231AE" w:rsidRDefault="00A231AE" w:rsidP="00A231A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CFEBF38" w14:textId="77777777" w:rsidR="00A231AE" w:rsidRDefault="00A231AE" w:rsidP="00A231A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3FA9425" w14:textId="77777777" w:rsidR="00A231AE" w:rsidRPr="00B36407" w:rsidRDefault="00A231AE" w:rsidP="00A231A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99"/>
        <w:gridCol w:w="4315"/>
      </w:tblGrid>
      <w:tr w:rsidR="00A231AE" w:rsidRPr="00B36407" w14:paraId="1ADC4CD0" w14:textId="77777777" w:rsidTr="00CF5860">
        <w:tc>
          <w:tcPr>
            <w:tcW w:w="5495" w:type="dxa"/>
          </w:tcPr>
          <w:p w14:paraId="7F12303F" w14:textId="77777777" w:rsidR="00A231AE" w:rsidRPr="00B36407" w:rsidRDefault="00A231AE" w:rsidP="00CF5860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B36407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359" w:type="dxa"/>
          </w:tcPr>
          <w:p w14:paraId="77D1D4CC" w14:textId="77777777" w:rsidR="00A231AE" w:rsidRPr="008F0B80" w:rsidRDefault="00A231AE" w:rsidP="00CF5860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Приложение №2 </w:t>
            </w:r>
          </w:p>
          <w:p w14:paraId="6C0F01AF" w14:textId="77777777" w:rsidR="008F0B80" w:rsidRDefault="00A231AE" w:rsidP="00CF5860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к постановлению </w:t>
            </w:r>
            <w:r w:rsid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администрации </w:t>
            </w:r>
            <w:r w:rsidR="008F0B80"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Зеньковского</w:t>
            </w: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</w:t>
            </w:r>
            <w:r w:rsid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</w:p>
          <w:p w14:paraId="47DD9650" w14:textId="3EB160F9" w:rsidR="00A231AE" w:rsidRPr="00B36407" w:rsidRDefault="008F0B80" w:rsidP="00CF5860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от 23.12.2023 №</w:t>
            </w:r>
            <w:r w:rsidR="00EA658A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F0B80">
              <w:rPr>
                <w:rFonts w:ascii="Times New Roman" w:hAnsi="Times New Roman" w:cs="Times New Roman"/>
                <w:b w:val="0"/>
                <w:sz w:val="26"/>
                <w:szCs w:val="26"/>
              </w:rPr>
              <w:t>56</w:t>
            </w:r>
          </w:p>
        </w:tc>
      </w:tr>
    </w:tbl>
    <w:p w14:paraId="107B818F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6D26150D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69028636" w14:textId="77777777" w:rsidR="00A231AE" w:rsidRPr="00B36407" w:rsidRDefault="00A231AE" w:rsidP="00A231AE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</w:p>
    <w:p w14:paraId="20E3B470" w14:textId="77777777" w:rsidR="00A231AE" w:rsidRPr="00B36407" w:rsidRDefault="00A231AE" w:rsidP="00A231AE">
      <w:pPr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6"/>
          <w:szCs w:val="26"/>
        </w:rPr>
      </w:pPr>
      <w:r w:rsidRPr="00B36407">
        <w:rPr>
          <w:bCs/>
          <w:sz w:val="26"/>
          <w:szCs w:val="26"/>
        </w:rPr>
        <w:t>ПОЛОЖЕНИЕ</w:t>
      </w:r>
    </w:p>
    <w:p w14:paraId="5A8DF8F7" w14:textId="290DF42D" w:rsidR="00A231AE" w:rsidRPr="00B36407" w:rsidRDefault="00A231AE" w:rsidP="00A231AE">
      <w:pPr>
        <w:jc w:val="center"/>
        <w:rPr>
          <w:bCs/>
          <w:sz w:val="26"/>
          <w:szCs w:val="26"/>
        </w:rPr>
      </w:pPr>
      <w:r w:rsidRPr="00B36407">
        <w:rPr>
          <w:bCs/>
          <w:sz w:val="26"/>
          <w:szCs w:val="26"/>
        </w:rPr>
        <w:t xml:space="preserve">о порядке оказания материальной помощи работникам администрации </w:t>
      </w:r>
      <w:r w:rsidR="008F0B80">
        <w:rPr>
          <w:bCs/>
          <w:sz w:val="26"/>
          <w:szCs w:val="26"/>
        </w:rPr>
        <w:t>Зеньковского</w:t>
      </w:r>
      <w:r w:rsidRPr="00B36407">
        <w:rPr>
          <w:bCs/>
          <w:sz w:val="26"/>
          <w:szCs w:val="26"/>
        </w:rPr>
        <w:t xml:space="preserve"> сельсовета по должностям,</w:t>
      </w:r>
      <w:r w:rsidRPr="00B36407">
        <w:rPr>
          <w:b/>
          <w:bCs/>
          <w:sz w:val="26"/>
          <w:szCs w:val="26"/>
        </w:rPr>
        <w:t xml:space="preserve"> </w:t>
      </w:r>
      <w:r w:rsidRPr="00B36407">
        <w:rPr>
          <w:bCs/>
          <w:sz w:val="26"/>
          <w:szCs w:val="26"/>
        </w:rPr>
        <w:t xml:space="preserve">не отнесенным </w:t>
      </w:r>
      <w:r w:rsidRPr="00B36407">
        <w:rPr>
          <w:sz w:val="26"/>
          <w:szCs w:val="26"/>
        </w:rPr>
        <w:t>к муниципальным должностям и должностям муниципальной службы</w:t>
      </w:r>
    </w:p>
    <w:p w14:paraId="1394F220" w14:textId="77777777" w:rsidR="00A231AE" w:rsidRPr="00B36407" w:rsidRDefault="00A231AE" w:rsidP="00A231AE">
      <w:pPr>
        <w:jc w:val="center"/>
        <w:rPr>
          <w:sz w:val="26"/>
          <w:szCs w:val="26"/>
        </w:rPr>
      </w:pPr>
    </w:p>
    <w:p w14:paraId="541979A9" w14:textId="77777777" w:rsidR="00A231AE" w:rsidRPr="00B36407" w:rsidRDefault="00A231AE" w:rsidP="00A231AE">
      <w:pPr>
        <w:jc w:val="center"/>
        <w:rPr>
          <w:sz w:val="26"/>
          <w:szCs w:val="26"/>
        </w:rPr>
      </w:pPr>
    </w:p>
    <w:p w14:paraId="705D1F89" w14:textId="504BAE19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sz w:val="26"/>
          <w:szCs w:val="26"/>
        </w:rPr>
        <w:t xml:space="preserve">1. </w:t>
      </w:r>
      <w:r w:rsidRPr="00B36407">
        <w:rPr>
          <w:color w:val="000000"/>
          <w:sz w:val="26"/>
          <w:szCs w:val="26"/>
        </w:rPr>
        <w:t>Выплата материальной помощи устанавливается в целях осуществления материальной поддержки работников</w:t>
      </w:r>
      <w:r w:rsidRPr="00B36407">
        <w:rPr>
          <w:b/>
          <w:sz w:val="26"/>
          <w:szCs w:val="26"/>
        </w:rPr>
        <w:t xml:space="preserve"> </w:t>
      </w:r>
      <w:r w:rsidRPr="00B36407">
        <w:rPr>
          <w:sz w:val="26"/>
          <w:szCs w:val="26"/>
        </w:rPr>
        <w:t xml:space="preserve">администрации </w:t>
      </w:r>
      <w:r w:rsidR="008F0B80">
        <w:rPr>
          <w:sz w:val="26"/>
          <w:szCs w:val="26"/>
        </w:rPr>
        <w:t xml:space="preserve">Зеньковского </w:t>
      </w:r>
      <w:r w:rsidRPr="00B36407">
        <w:rPr>
          <w:sz w:val="26"/>
          <w:szCs w:val="26"/>
        </w:rPr>
        <w:t>сельсовета</w:t>
      </w:r>
      <w:r w:rsidRPr="00B36407">
        <w:rPr>
          <w:bCs/>
          <w:sz w:val="26"/>
          <w:szCs w:val="26"/>
        </w:rPr>
        <w:t xml:space="preserve"> по должностям,</w:t>
      </w:r>
      <w:r w:rsidRPr="00B36407">
        <w:rPr>
          <w:b/>
          <w:bCs/>
          <w:sz w:val="26"/>
          <w:szCs w:val="26"/>
        </w:rPr>
        <w:t xml:space="preserve"> </w:t>
      </w:r>
      <w:r w:rsidRPr="00B36407">
        <w:rPr>
          <w:bCs/>
          <w:sz w:val="26"/>
          <w:szCs w:val="26"/>
        </w:rPr>
        <w:t xml:space="preserve">не отнесенным </w:t>
      </w:r>
      <w:r w:rsidRPr="00B36407">
        <w:rPr>
          <w:sz w:val="26"/>
          <w:szCs w:val="26"/>
        </w:rPr>
        <w:t>к муниципальным должностям и должностям муниципальной службы.</w:t>
      </w:r>
    </w:p>
    <w:p w14:paraId="3F8FAE20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2. При утверждении фонда оплаты труда работников предусматриваются средства на выплату материальной помощи в размере двух должностных окладов в расчете на год.</w:t>
      </w:r>
    </w:p>
    <w:p w14:paraId="0617D613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3. Выплата материальной помощи производится, как правило, при предоставлении работнику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 xml:space="preserve"> очередного отпуска, на основании его заявления.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отпуска.</w:t>
      </w:r>
    </w:p>
    <w:p w14:paraId="5B7C3F36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4. Выплата материальной помощи производится по заявлению работника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 xml:space="preserve"> один раз в год.</w:t>
      </w:r>
    </w:p>
    <w:p w14:paraId="4891F02E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5. Работникам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>, принятым на работу в течение календарного года (не отработавшим полного календарного года), выплата материальной помощи производится пропорционально числу полных отработанных месяцев в данном календарном году.</w:t>
      </w:r>
    </w:p>
    <w:p w14:paraId="21B7EE54" w14:textId="77777777" w:rsidR="00A231AE" w:rsidRPr="00B36407" w:rsidRDefault="00A231AE" w:rsidP="00A231AE">
      <w:pPr>
        <w:ind w:firstLine="708"/>
        <w:jc w:val="both"/>
        <w:rPr>
          <w:color w:val="000000"/>
          <w:sz w:val="26"/>
          <w:szCs w:val="26"/>
        </w:rPr>
      </w:pPr>
      <w:r w:rsidRPr="00B36407">
        <w:rPr>
          <w:color w:val="000000"/>
          <w:sz w:val="26"/>
          <w:szCs w:val="26"/>
        </w:rPr>
        <w:t>6. В случае увеличения размера материальной помощи среди календарного года, работникам</w:t>
      </w:r>
      <w:r w:rsidRPr="00B36407">
        <w:rPr>
          <w:sz w:val="26"/>
          <w:szCs w:val="26"/>
        </w:rPr>
        <w:t xml:space="preserve"> администрации сельсовета</w:t>
      </w:r>
      <w:r w:rsidRPr="00B36407">
        <w:rPr>
          <w:color w:val="000000"/>
          <w:sz w:val="26"/>
          <w:szCs w:val="26"/>
        </w:rPr>
        <w:t>, получившим материальную помощь в данном календарном году до введения такого увеличения, производится перерасчет при условии нахождения их на работе на дату вступления в силу решения об увеличении размера материальной помощи.</w:t>
      </w:r>
    </w:p>
    <w:p w14:paraId="283EC949" w14:textId="1BA90855" w:rsidR="00A231AE" w:rsidRPr="00B36407" w:rsidRDefault="00A231AE" w:rsidP="00A231A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7. Размер материальной помощи определяется распоряжением администрации </w:t>
      </w:r>
      <w:r w:rsidR="00EA658A">
        <w:rPr>
          <w:sz w:val="26"/>
          <w:szCs w:val="26"/>
        </w:rPr>
        <w:t>Зеньковского сельсовета.</w:t>
      </w:r>
    </w:p>
    <w:p w14:paraId="0BBCB4EA" w14:textId="77777777" w:rsidR="00A231AE" w:rsidRPr="00B36407" w:rsidRDefault="00A231AE" w:rsidP="00A231A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B36407">
        <w:rPr>
          <w:sz w:val="26"/>
          <w:szCs w:val="26"/>
        </w:rPr>
        <w:t xml:space="preserve">8. Материальная помощь </w:t>
      </w:r>
      <w:r w:rsidRPr="00FF55FF">
        <w:rPr>
          <w:color w:val="000000" w:themeColor="text1"/>
          <w:sz w:val="26"/>
          <w:szCs w:val="26"/>
          <w:u w:val="single"/>
        </w:rPr>
        <w:t>не учитывается</w:t>
      </w:r>
      <w:r w:rsidRPr="00B36407">
        <w:rPr>
          <w:sz w:val="26"/>
          <w:szCs w:val="26"/>
        </w:rPr>
        <w:t xml:space="preserve"> при начислении районного коэффициента и процентных надбавок.</w:t>
      </w:r>
    </w:p>
    <w:p w14:paraId="61751BBE" w14:textId="77777777" w:rsidR="00A231AE" w:rsidRPr="00B36407" w:rsidRDefault="00A231AE" w:rsidP="00A231AE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bookmarkEnd w:id="0"/>
    <w:p w14:paraId="79A70722" w14:textId="77777777" w:rsidR="00E750D3" w:rsidRPr="00D04A7D" w:rsidRDefault="00E750D3" w:rsidP="00E750D3">
      <w:pPr>
        <w:jc w:val="center"/>
        <w:rPr>
          <w:sz w:val="28"/>
          <w:szCs w:val="28"/>
        </w:rPr>
      </w:pPr>
    </w:p>
    <w:sectPr w:rsidR="00E750D3" w:rsidRPr="00D04A7D" w:rsidSect="00BB5A80">
      <w:headerReference w:type="even" r:id="rId8"/>
      <w:headerReference w:type="default" r:id="rId9"/>
      <w:pgSz w:w="11906" w:h="16838" w:code="9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E8564" w14:textId="77777777" w:rsidR="00E43078" w:rsidRDefault="00E43078" w:rsidP="00523509">
      <w:r>
        <w:separator/>
      </w:r>
    </w:p>
  </w:endnote>
  <w:endnote w:type="continuationSeparator" w:id="0">
    <w:p w14:paraId="34D16A19" w14:textId="77777777" w:rsidR="00E43078" w:rsidRDefault="00E43078" w:rsidP="0052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6471F" w14:textId="77777777" w:rsidR="00E43078" w:rsidRDefault="00E43078" w:rsidP="00523509">
      <w:r>
        <w:separator/>
      </w:r>
    </w:p>
  </w:footnote>
  <w:footnote w:type="continuationSeparator" w:id="0">
    <w:p w14:paraId="5C42FEAD" w14:textId="77777777" w:rsidR="00E43078" w:rsidRDefault="00E43078" w:rsidP="00523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CDF0" w14:textId="77777777" w:rsidR="00806D55" w:rsidRDefault="00D960AB" w:rsidP="00BA2A5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750D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83578B5" w14:textId="77777777" w:rsidR="00806D55" w:rsidRDefault="00806D5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D48FF" w14:textId="77777777" w:rsidR="00806D55" w:rsidRDefault="00D960AB" w:rsidP="00BA2A5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750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50DFC">
      <w:rPr>
        <w:rStyle w:val="a6"/>
        <w:noProof/>
      </w:rPr>
      <w:t>9</w:t>
    </w:r>
    <w:r>
      <w:rPr>
        <w:rStyle w:val="a6"/>
      </w:rPr>
      <w:fldChar w:fldCharType="end"/>
    </w:r>
  </w:p>
  <w:p w14:paraId="4C1627FE" w14:textId="77777777" w:rsidR="00806D55" w:rsidRDefault="00806D5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0D3"/>
    <w:rsid w:val="000D6148"/>
    <w:rsid w:val="000D6243"/>
    <w:rsid w:val="0010426E"/>
    <w:rsid w:val="00123989"/>
    <w:rsid w:val="00135713"/>
    <w:rsid w:val="0022271E"/>
    <w:rsid w:val="002C5406"/>
    <w:rsid w:val="0031256C"/>
    <w:rsid w:val="003F4863"/>
    <w:rsid w:val="00523509"/>
    <w:rsid w:val="005C1B28"/>
    <w:rsid w:val="005F672D"/>
    <w:rsid w:val="00652D68"/>
    <w:rsid w:val="00677E0A"/>
    <w:rsid w:val="00806D55"/>
    <w:rsid w:val="008554BB"/>
    <w:rsid w:val="008D20CA"/>
    <w:rsid w:val="008F0B80"/>
    <w:rsid w:val="008F0BDD"/>
    <w:rsid w:val="0099029F"/>
    <w:rsid w:val="009B3DD5"/>
    <w:rsid w:val="00A231AE"/>
    <w:rsid w:val="00A4004A"/>
    <w:rsid w:val="00A41A02"/>
    <w:rsid w:val="00A50DFC"/>
    <w:rsid w:val="00AA1780"/>
    <w:rsid w:val="00AC5AA4"/>
    <w:rsid w:val="00B907EA"/>
    <w:rsid w:val="00CF356A"/>
    <w:rsid w:val="00D81CE7"/>
    <w:rsid w:val="00D960AB"/>
    <w:rsid w:val="00E43078"/>
    <w:rsid w:val="00E750D3"/>
    <w:rsid w:val="00EA658A"/>
    <w:rsid w:val="00F512A0"/>
    <w:rsid w:val="00F6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6B1F"/>
  <w15:docId w15:val="{34DF6134-2B89-415F-B427-A6276FCC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0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E750D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E750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750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E750D3"/>
  </w:style>
  <w:style w:type="paragraph" w:customStyle="1" w:styleId="ConsPlusTitle">
    <w:name w:val="ConsPlusTitle"/>
    <w:qFormat/>
    <w:rsid w:val="00A23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 Знак1,Обычный (веб) Знак Знак,Обычный (веб) Знак Знак Знак Знак Знак Знак Знак,Обычный (Web)1,Обычный (Web)1 Знак,Обычный (Web),Обычный (веб)11,Знак2"/>
    <w:link w:val="a8"/>
    <w:unhideWhenUsed/>
    <w:qFormat/>
    <w:rsid w:val="00A23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Интернет) Знак"/>
    <w:aliases w:val="Обычный (веб) Знак1 Знак,Обычный (веб) Знак Знак Знак,Обычный (веб) Знак Знак Знак Знак Знак Знак Знак Знак,Обычный (Web)1 Знак1,Обычный (Web)1 Знак Знак,Обычный (Web) Знак,Обычный (веб)11 Знак,Знак2 Знак"/>
    <w:link w:val="a7"/>
    <w:locked/>
    <w:rsid w:val="00A231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5C32A412A76123457FA2D04C245AD61C2F69E44F84075B1AE20642D85E9DD5428EFA67DEC319DC6UBHC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C32A412A76123457FA2D04C245AD61C2F69947FE4675B1AE20642D85E9DD5428EFA67DEC309DC4UBH8C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6421</TotalTime>
  <Pages>1</Pages>
  <Words>2308</Words>
  <Characters>13160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9</cp:revision>
  <cp:lastPrinted>2018-03-21T08:07:00Z</cp:lastPrinted>
  <dcterms:created xsi:type="dcterms:W3CDTF">2018-03-07T00:09:00Z</dcterms:created>
  <dcterms:modified xsi:type="dcterms:W3CDTF">2025-12-24T08:01:00Z</dcterms:modified>
</cp:coreProperties>
</file>