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027B6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1B40372D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09918CD2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2FD4151A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14:paraId="763A64DA" w14:textId="77777777" w:rsidR="00A76440" w:rsidRDefault="00A76440" w:rsidP="00A76440">
      <w:pPr>
        <w:jc w:val="center"/>
        <w:rPr>
          <w:sz w:val="28"/>
          <w:szCs w:val="28"/>
        </w:rPr>
      </w:pPr>
    </w:p>
    <w:p w14:paraId="393BFA4E" w14:textId="77777777" w:rsidR="00A76440" w:rsidRDefault="00A76440" w:rsidP="00A76440">
      <w:pPr>
        <w:jc w:val="center"/>
        <w:rPr>
          <w:sz w:val="28"/>
          <w:szCs w:val="28"/>
        </w:rPr>
      </w:pPr>
    </w:p>
    <w:p w14:paraId="4CFE4698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14:paraId="51E72144" w14:textId="77777777" w:rsidR="00A76440" w:rsidRDefault="00A76440" w:rsidP="00A76440">
      <w:pPr>
        <w:jc w:val="center"/>
        <w:rPr>
          <w:sz w:val="28"/>
          <w:szCs w:val="28"/>
        </w:rPr>
      </w:pPr>
    </w:p>
    <w:p w14:paraId="2AF404B2" w14:textId="2048E4D7"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C2FBA">
        <w:rPr>
          <w:sz w:val="28"/>
          <w:szCs w:val="28"/>
        </w:rPr>
        <w:t>25</w:t>
      </w:r>
      <w:r>
        <w:rPr>
          <w:sz w:val="28"/>
          <w:szCs w:val="28"/>
        </w:rPr>
        <w:t>.</w:t>
      </w:r>
      <w:r w:rsidR="00530807">
        <w:rPr>
          <w:sz w:val="28"/>
          <w:szCs w:val="28"/>
        </w:rPr>
        <w:t>0</w:t>
      </w:r>
      <w:r w:rsidR="00BC2FBA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FB4383">
        <w:rPr>
          <w:sz w:val="28"/>
          <w:szCs w:val="28"/>
        </w:rPr>
        <w:t>2</w:t>
      </w:r>
      <w:r w:rsidR="00530807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     с. </w:t>
      </w:r>
      <w:proofErr w:type="spellStart"/>
      <w:r>
        <w:rPr>
          <w:sz w:val="28"/>
          <w:szCs w:val="28"/>
        </w:rPr>
        <w:t>Зеньковка</w:t>
      </w:r>
      <w:proofErr w:type="spellEnd"/>
      <w:r>
        <w:rPr>
          <w:sz w:val="28"/>
          <w:szCs w:val="28"/>
        </w:rPr>
        <w:t xml:space="preserve">            </w:t>
      </w:r>
      <w:r w:rsidR="00FB4383">
        <w:rPr>
          <w:sz w:val="28"/>
          <w:szCs w:val="28"/>
        </w:rPr>
        <w:t xml:space="preserve">                             № </w:t>
      </w:r>
      <w:r w:rsidR="00BC2FBA">
        <w:rPr>
          <w:sz w:val="28"/>
          <w:szCs w:val="28"/>
        </w:rPr>
        <w:t>17</w:t>
      </w:r>
      <w:r w:rsidR="00530807">
        <w:rPr>
          <w:sz w:val="28"/>
          <w:szCs w:val="28"/>
        </w:rPr>
        <w:t>-</w:t>
      </w:r>
      <w:r>
        <w:rPr>
          <w:sz w:val="28"/>
          <w:szCs w:val="28"/>
        </w:rPr>
        <w:t xml:space="preserve">р </w:t>
      </w:r>
    </w:p>
    <w:p w14:paraId="6E64F614" w14:textId="77777777" w:rsidR="00A76440" w:rsidRDefault="00A76440" w:rsidP="00A76440">
      <w:pPr>
        <w:jc w:val="both"/>
        <w:rPr>
          <w:sz w:val="28"/>
          <w:szCs w:val="28"/>
        </w:rPr>
      </w:pPr>
    </w:p>
    <w:p w14:paraId="6C99F19A" w14:textId="2633C699" w:rsidR="003C0811" w:rsidRPr="00530807" w:rsidRDefault="003C0811" w:rsidP="00530807">
      <w:pPr>
        <w:tabs>
          <w:tab w:val="left" w:pos="2955"/>
        </w:tabs>
        <w:suppressAutoHyphens/>
        <w:spacing w:before="480"/>
        <w:ind w:right="482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О</w:t>
      </w:r>
      <w:r w:rsidRPr="003C0811">
        <w:rPr>
          <w:rFonts w:eastAsia="Calibri"/>
          <w:bCs/>
          <w:sz w:val="28"/>
          <w:szCs w:val="28"/>
          <w:lang w:eastAsia="en-US"/>
        </w:rPr>
        <w:t xml:space="preserve"> назначении ответственного за </w:t>
      </w:r>
      <w:r w:rsidR="00BC2FBA">
        <w:rPr>
          <w:rFonts w:eastAsia="Calibri"/>
          <w:bCs/>
          <w:sz w:val="28"/>
          <w:szCs w:val="28"/>
          <w:lang w:eastAsia="en-US"/>
        </w:rPr>
        <w:t>безопасную эксплуатацию объекта теплоснабжения</w:t>
      </w:r>
      <w:r w:rsidR="00530807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68D680B4" w14:textId="77777777" w:rsidR="003C0811" w:rsidRPr="003C0811" w:rsidRDefault="003C0811" w:rsidP="003C081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2A7B69F" w14:textId="44DA1E57" w:rsidR="00530807" w:rsidRPr="00530807" w:rsidRDefault="00530807" w:rsidP="00530807">
      <w:pPr>
        <w:ind w:firstLine="708"/>
        <w:jc w:val="both"/>
        <w:rPr>
          <w:sz w:val="28"/>
          <w:szCs w:val="28"/>
        </w:rPr>
      </w:pPr>
      <w:r w:rsidRPr="00530807">
        <w:rPr>
          <w:sz w:val="28"/>
          <w:szCs w:val="28"/>
        </w:rPr>
        <w:t xml:space="preserve">Во исполнение </w:t>
      </w:r>
      <w:bookmarkStart w:id="0" w:name="_Hlk207272722"/>
      <w:r w:rsidR="00BC2FBA">
        <w:rPr>
          <w:sz w:val="28"/>
          <w:szCs w:val="28"/>
        </w:rPr>
        <w:t>Приказа Минэнерго РФ от 24.03.2003 № 115</w:t>
      </w:r>
      <w:r w:rsidRPr="00530807">
        <w:rPr>
          <w:sz w:val="28"/>
          <w:szCs w:val="28"/>
        </w:rPr>
        <w:t xml:space="preserve"> «</w:t>
      </w:r>
      <w:r w:rsidR="00BC2FBA">
        <w:rPr>
          <w:sz w:val="28"/>
          <w:szCs w:val="28"/>
        </w:rPr>
        <w:t xml:space="preserve">Об утверждении </w:t>
      </w:r>
      <w:r w:rsidR="00BC2FBA" w:rsidRPr="00BC2FBA">
        <w:rPr>
          <w:sz w:val="28"/>
          <w:szCs w:val="28"/>
        </w:rPr>
        <w:t>Правил технической эксплуатации тепловых энергоустановок</w:t>
      </w:r>
      <w:r w:rsidRPr="00530807">
        <w:rPr>
          <w:sz w:val="28"/>
          <w:szCs w:val="28"/>
        </w:rPr>
        <w:t>»</w:t>
      </w:r>
      <w:bookmarkEnd w:id="0"/>
      <w:r w:rsidRPr="00530807">
        <w:rPr>
          <w:sz w:val="28"/>
          <w:szCs w:val="28"/>
        </w:rPr>
        <w:t>:</w:t>
      </w:r>
    </w:p>
    <w:p w14:paraId="37D49895" w14:textId="5E708467" w:rsidR="00530807" w:rsidRPr="003108EC" w:rsidRDefault="00530807" w:rsidP="003108E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108EC">
        <w:rPr>
          <w:sz w:val="28"/>
          <w:szCs w:val="28"/>
        </w:rPr>
        <w:t>Назначить Жилину Ирину Геннадьевну, главу Зеньковского сельсовета, ответственной за</w:t>
      </w:r>
      <w:r w:rsidR="00BC2FBA" w:rsidRPr="003108EC">
        <w:rPr>
          <w:sz w:val="28"/>
          <w:szCs w:val="28"/>
        </w:rPr>
        <w:t xml:space="preserve"> безопасную эксплуатацию объекта теплоснабжения – здание администрации Зеньковского сельсовета</w:t>
      </w:r>
      <w:r w:rsidRPr="003108EC">
        <w:rPr>
          <w:sz w:val="28"/>
          <w:szCs w:val="28"/>
        </w:rPr>
        <w:t>.</w:t>
      </w:r>
    </w:p>
    <w:p w14:paraId="69F45BBE" w14:textId="75F5AD54" w:rsidR="003108EC" w:rsidRPr="003108EC" w:rsidRDefault="003108EC" w:rsidP="003108E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инструкцию по безопасной эксплуатации объекта теплоснабжения – здания администрации Зеньковского сельсовета.</w:t>
      </w:r>
    </w:p>
    <w:p w14:paraId="71EE61D8" w14:textId="36854162" w:rsidR="00530807" w:rsidRPr="00530807" w:rsidRDefault="003108EC" w:rsidP="005308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0807" w:rsidRPr="00530807">
        <w:rPr>
          <w:sz w:val="28"/>
          <w:szCs w:val="28"/>
        </w:rPr>
        <w:t>. Контроль за исполнением настоящего распоряжения оставляю за собой.</w:t>
      </w:r>
    </w:p>
    <w:p w14:paraId="755986AA" w14:textId="77777777" w:rsidR="00530807" w:rsidRDefault="00530807" w:rsidP="00FB4383">
      <w:pPr>
        <w:ind w:firstLine="708"/>
        <w:jc w:val="both"/>
        <w:rPr>
          <w:sz w:val="28"/>
          <w:szCs w:val="28"/>
        </w:rPr>
      </w:pPr>
    </w:p>
    <w:p w14:paraId="61CA4C03" w14:textId="77777777" w:rsidR="00530807" w:rsidRDefault="00530807" w:rsidP="00FB4383">
      <w:pPr>
        <w:ind w:firstLine="708"/>
        <w:jc w:val="both"/>
        <w:rPr>
          <w:sz w:val="28"/>
          <w:szCs w:val="28"/>
        </w:rPr>
      </w:pPr>
    </w:p>
    <w:p w14:paraId="1915DD1A" w14:textId="06901D8D" w:rsidR="00FB4383" w:rsidRDefault="00FB4383" w:rsidP="00FB43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</w:t>
      </w:r>
      <w:proofErr w:type="spellStart"/>
      <w:r>
        <w:rPr>
          <w:sz w:val="28"/>
          <w:szCs w:val="28"/>
        </w:rPr>
        <w:t>И.Г.Жилина</w:t>
      </w:r>
      <w:proofErr w:type="spellEnd"/>
    </w:p>
    <w:p w14:paraId="76CFF16E" w14:textId="77777777" w:rsidR="00A76440" w:rsidRDefault="00A76440" w:rsidP="00A76440">
      <w:pPr>
        <w:jc w:val="both"/>
        <w:rPr>
          <w:sz w:val="28"/>
          <w:szCs w:val="28"/>
        </w:rPr>
      </w:pPr>
    </w:p>
    <w:p w14:paraId="226DF1A3" w14:textId="77777777" w:rsidR="00A76440" w:rsidRDefault="00A76440" w:rsidP="00A7644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EDBCA9C" w14:textId="77777777" w:rsidR="00A76440" w:rsidRDefault="00A76440" w:rsidP="00A76440">
      <w:pPr>
        <w:jc w:val="right"/>
        <w:rPr>
          <w:sz w:val="28"/>
          <w:szCs w:val="28"/>
        </w:rPr>
      </w:pPr>
    </w:p>
    <w:p w14:paraId="00F8BF0F" w14:textId="77777777" w:rsidR="00A76440" w:rsidRDefault="00A76440" w:rsidP="00A76440">
      <w:pPr>
        <w:jc w:val="both"/>
        <w:rPr>
          <w:sz w:val="28"/>
          <w:szCs w:val="28"/>
        </w:rPr>
      </w:pPr>
    </w:p>
    <w:p w14:paraId="5B0759DC" w14:textId="77777777" w:rsidR="003108EC" w:rsidRDefault="003108EC" w:rsidP="00A76440">
      <w:pPr>
        <w:jc w:val="both"/>
        <w:rPr>
          <w:sz w:val="28"/>
          <w:szCs w:val="28"/>
        </w:rPr>
      </w:pPr>
    </w:p>
    <w:p w14:paraId="1420DA95" w14:textId="77777777" w:rsidR="003108EC" w:rsidRDefault="003108EC" w:rsidP="00A76440">
      <w:pPr>
        <w:jc w:val="both"/>
        <w:rPr>
          <w:sz w:val="28"/>
          <w:szCs w:val="28"/>
        </w:rPr>
      </w:pPr>
    </w:p>
    <w:p w14:paraId="62B5522A" w14:textId="77777777" w:rsidR="003108EC" w:rsidRDefault="003108EC" w:rsidP="00A76440">
      <w:pPr>
        <w:jc w:val="both"/>
        <w:rPr>
          <w:sz w:val="28"/>
          <w:szCs w:val="28"/>
        </w:rPr>
      </w:pPr>
    </w:p>
    <w:p w14:paraId="54FFDD07" w14:textId="77777777" w:rsidR="003108EC" w:rsidRDefault="003108EC" w:rsidP="00A76440">
      <w:pPr>
        <w:jc w:val="both"/>
        <w:rPr>
          <w:sz w:val="28"/>
          <w:szCs w:val="28"/>
        </w:rPr>
      </w:pPr>
    </w:p>
    <w:p w14:paraId="07A9B9A3" w14:textId="77777777" w:rsidR="003108EC" w:rsidRDefault="003108EC" w:rsidP="00A76440">
      <w:pPr>
        <w:jc w:val="both"/>
        <w:rPr>
          <w:sz w:val="28"/>
          <w:szCs w:val="28"/>
        </w:rPr>
      </w:pPr>
    </w:p>
    <w:p w14:paraId="526C4249" w14:textId="77777777" w:rsidR="003108EC" w:rsidRDefault="003108EC" w:rsidP="00A76440">
      <w:pPr>
        <w:jc w:val="both"/>
        <w:rPr>
          <w:sz w:val="28"/>
          <w:szCs w:val="28"/>
        </w:rPr>
      </w:pPr>
    </w:p>
    <w:p w14:paraId="5ADCA175" w14:textId="77777777" w:rsidR="003108EC" w:rsidRDefault="003108EC" w:rsidP="00A76440">
      <w:pPr>
        <w:jc w:val="both"/>
        <w:rPr>
          <w:sz w:val="28"/>
          <w:szCs w:val="28"/>
        </w:rPr>
      </w:pPr>
    </w:p>
    <w:p w14:paraId="522B749A" w14:textId="77777777" w:rsidR="003108EC" w:rsidRDefault="003108EC" w:rsidP="00A76440">
      <w:pPr>
        <w:jc w:val="both"/>
        <w:rPr>
          <w:sz w:val="28"/>
          <w:szCs w:val="28"/>
        </w:rPr>
      </w:pPr>
    </w:p>
    <w:p w14:paraId="74FF3176" w14:textId="77777777" w:rsidR="003108EC" w:rsidRDefault="003108EC" w:rsidP="00A76440">
      <w:pPr>
        <w:jc w:val="both"/>
        <w:rPr>
          <w:sz w:val="28"/>
          <w:szCs w:val="28"/>
        </w:rPr>
      </w:pPr>
    </w:p>
    <w:p w14:paraId="5169C1F2" w14:textId="77777777" w:rsidR="003108EC" w:rsidRDefault="003108EC" w:rsidP="00A76440">
      <w:pPr>
        <w:jc w:val="both"/>
        <w:rPr>
          <w:sz w:val="28"/>
          <w:szCs w:val="28"/>
        </w:rPr>
      </w:pPr>
    </w:p>
    <w:p w14:paraId="4741B3DA" w14:textId="77777777" w:rsidR="003108EC" w:rsidRDefault="003108EC" w:rsidP="00A76440">
      <w:pPr>
        <w:jc w:val="both"/>
        <w:rPr>
          <w:sz w:val="28"/>
          <w:szCs w:val="28"/>
        </w:rPr>
      </w:pPr>
    </w:p>
    <w:p w14:paraId="3BD5D52B" w14:textId="77777777" w:rsidR="003108EC" w:rsidRDefault="003108EC" w:rsidP="00A76440">
      <w:pPr>
        <w:jc w:val="both"/>
        <w:rPr>
          <w:sz w:val="28"/>
          <w:szCs w:val="28"/>
        </w:rPr>
      </w:pPr>
    </w:p>
    <w:p w14:paraId="1148897A" w14:textId="77777777" w:rsidR="003108EC" w:rsidRDefault="003108EC" w:rsidP="00A76440">
      <w:pPr>
        <w:jc w:val="both"/>
        <w:rPr>
          <w:sz w:val="28"/>
          <w:szCs w:val="28"/>
        </w:rPr>
      </w:pPr>
    </w:p>
    <w:p w14:paraId="51CB9236" w14:textId="2BC76FB5" w:rsidR="003108EC" w:rsidRDefault="003108EC" w:rsidP="003108E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УТВЕРЖДАЮ:</w:t>
      </w:r>
    </w:p>
    <w:p w14:paraId="526234D5" w14:textId="1D3D5C11" w:rsidR="003108EC" w:rsidRDefault="003108EC" w:rsidP="003108EC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14:paraId="1ABB24FA" w14:textId="4E0FBB6A" w:rsidR="003108EC" w:rsidRDefault="003108EC" w:rsidP="003108E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_____________ </w:t>
      </w:r>
      <w:proofErr w:type="spellStart"/>
      <w:r>
        <w:rPr>
          <w:sz w:val="28"/>
          <w:szCs w:val="28"/>
        </w:rPr>
        <w:t>И.Г.Жилина</w:t>
      </w:r>
      <w:proofErr w:type="spellEnd"/>
    </w:p>
    <w:p w14:paraId="282860FC" w14:textId="77777777" w:rsidR="003108EC" w:rsidRDefault="003108EC" w:rsidP="003108EC">
      <w:pPr>
        <w:jc w:val="center"/>
        <w:rPr>
          <w:sz w:val="28"/>
          <w:szCs w:val="28"/>
        </w:rPr>
      </w:pPr>
    </w:p>
    <w:p w14:paraId="1DBF5275" w14:textId="6D0772CA" w:rsidR="003108EC" w:rsidRDefault="003108EC" w:rsidP="003108E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ИНСТРУКЦИЯ </w:t>
      </w:r>
    </w:p>
    <w:p w14:paraId="5FA8BF54" w14:textId="56620297" w:rsidR="003108EC" w:rsidRDefault="003108EC" w:rsidP="003108EC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эксплуатации объекта теплоснабжения – здания администрации Зеньковского сельсовета</w:t>
      </w:r>
    </w:p>
    <w:p w14:paraId="4FD7239A" w14:textId="77777777" w:rsidR="003108EC" w:rsidRDefault="003108EC" w:rsidP="00A76440">
      <w:pPr>
        <w:jc w:val="both"/>
        <w:rPr>
          <w:sz w:val="28"/>
          <w:szCs w:val="28"/>
        </w:rPr>
      </w:pPr>
    </w:p>
    <w:p w14:paraId="6FE230C6" w14:textId="77777777" w:rsidR="003108EC" w:rsidRDefault="003108EC" w:rsidP="00A76440">
      <w:pPr>
        <w:jc w:val="both"/>
        <w:rPr>
          <w:sz w:val="28"/>
          <w:szCs w:val="28"/>
        </w:rPr>
      </w:pPr>
    </w:p>
    <w:p w14:paraId="5DB02EB4" w14:textId="5DBB077D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1. Руководитель организации обеспечивает:</w:t>
      </w:r>
    </w:p>
    <w:p w14:paraId="4AFC8D47" w14:textId="0BE1F6D2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содержание тепловых энергоустановок в работоспособном состоянии и их эксплуатацию в соответствии с требованиями</w:t>
      </w:r>
      <w:r w:rsidRPr="003108EC">
        <w:rPr>
          <w:sz w:val="28"/>
          <w:szCs w:val="28"/>
        </w:rPr>
        <w:t xml:space="preserve"> </w:t>
      </w:r>
      <w:r w:rsidRPr="003108EC">
        <w:t>Приказа Минэнерго РФ от 24.03.2003 № 115 «Об утверждении Правил технической эксплуатации тепловых энергоустановок»</w:t>
      </w:r>
      <w:r>
        <w:t>, требований безопасности и охраны труда, соблюдение требований промышленной и пожарной безопасности в процессе эксплуатации оборудования и сооружений, а также других нормативно-технических документов;</w:t>
      </w:r>
    </w:p>
    <w:p w14:paraId="55C4A71F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своевременное и качественное проведение профилактических работ, ремонта, модернизации и реконструкции тепловых энергоустановок;</w:t>
      </w:r>
    </w:p>
    <w:p w14:paraId="268482F1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поддержание исправного состояния, экономичную и безопасную эксплуатацию тепловых энергоустановок;</w:t>
      </w:r>
    </w:p>
    <w:p w14:paraId="44A03151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соблюдение требований нормативно-правовых актов и нормативно-технических документов, регламентирующих взаимоотношения производителей и потребителей тепловой энергии и теплоносителя;</w:t>
      </w:r>
    </w:p>
    <w:p w14:paraId="5090BB21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предотвращение использования технологий и методов работы, оказывающих отрицательное влияние на людей и окружающую среду;</w:t>
      </w:r>
    </w:p>
    <w:p w14:paraId="5B67BE7F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учет и анализ нарушений в работе тепловых энергоустановок, несчастных случаев и принятие мер по предупреждению аварийности и травматизма;</w:t>
      </w:r>
    </w:p>
    <w:p w14:paraId="3604025A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беспрепятственный доступ к энергоустановкам представителей органов государственного надзора с целью проверки их технического состояния, безопасной эксплуатации и рационального использования энергоресурсов;</w:t>
      </w:r>
    </w:p>
    <w:p w14:paraId="52DB05F8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выполнение предписаний органов государственного надзора в установленные сроки.</w:t>
      </w:r>
    </w:p>
    <w:p w14:paraId="3780DBAD" w14:textId="73C7921B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2. Для непосредственного выполнения функций по эксплуатации тепловых энергоустановок руководитель организации назначает ответственного за исправное состояние и безопасную эксплуатацию тепловых энергоустановок организации</w:t>
      </w:r>
      <w:r w:rsidR="007C08B4">
        <w:t>.</w:t>
      </w:r>
    </w:p>
    <w:p w14:paraId="65785ADB" w14:textId="59DCD279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3. При потреблении тепловой энергии только для отопления, вентиляции и горячего водоснабжения ответственность за исправное состояние и безопасную эксплуатацию тепловых энергоустановок может быть возложена на работника из числа управленческого персонала и специалистов, не имеющего специального теплоэнергетического образования, но прошедшего обучение и проверку знаний в порядке, установленном настоящими Правилами.</w:t>
      </w:r>
    </w:p>
    <w:p w14:paraId="39661FEC" w14:textId="39506B8D" w:rsidR="003108EC" w:rsidRDefault="007C08B4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4</w:t>
      </w:r>
      <w:r w:rsidR="003108EC">
        <w:t>. Ответственный за исправное состояние и безопасную эксплуатацию тепловых энергоустановок организации обеспечивает:</w:t>
      </w:r>
    </w:p>
    <w:p w14:paraId="1DE3715C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 xml:space="preserve">- содержание тепловых энергоустановок в работоспособном и технически исправном состоянии; эксплуатацию их в соответствии с требованиями настоящих Правил, правил </w:t>
      </w:r>
      <w:r>
        <w:lastRenderedPageBreak/>
        <w:t>техники безопасности и другой нормативно-технической документацией;</w:t>
      </w:r>
    </w:p>
    <w:p w14:paraId="39809AFB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соблюдение гидравлических и тепловых режимов работы систем теплоснабжения;</w:t>
      </w:r>
    </w:p>
    <w:p w14:paraId="15C670BE" w14:textId="5D3ACC59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 xml:space="preserve">- рациональное расходование топливо-энергетических ресурсов; </w:t>
      </w:r>
    </w:p>
    <w:p w14:paraId="78DFEF87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учет и анализ технико-экономических показателей тепловых энергоустановок;</w:t>
      </w:r>
    </w:p>
    <w:p w14:paraId="70C03D9A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эксплуатацию и внедрение автоматизированных систем и приборов контроля и регулирования гидравлических и тепловых режимов, а также учет тепловой энергии и теплоносителя;</w:t>
      </w:r>
    </w:p>
    <w:p w14:paraId="1A081D9B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своевременное техническое обслуживание и ремонт тепловых энергоустановок;</w:t>
      </w:r>
    </w:p>
    <w:p w14:paraId="5F05397B" w14:textId="33BE612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разработку инструкций по эксплуатации;</w:t>
      </w:r>
    </w:p>
    <w:p w14:paraId="197EF6C8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разработку энергетических балансов организации и их анализ в соответствии с установленными требованиями;</w:t>
      </w:r>
    </w:p>
    <w:p w14:paraId="36CE2050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наличие и ведение паспортов и исполнительной документации на все тепловые энергоустановки;</w:t>
      </w:r>
    </w:p>
    <w:p w14:paraId="35DE0B35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приемку и допуск в эксплуатацию новых и реконструируемых тепловых энергоустановок;</w:t>
      </w:r>
    </w:p>
    <w:p w14:paraId="2260BA49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выполнение предписаний в установленные сроки и своевременное предоставление информации о ходе выполнения указанных предписаний в органы государственного надзора;</w:t>
      </w:r>
    </w:p>
    <w:p w14:paraId="73D747AD" w14:textId="77777777" w:rsidR="003108EC" w:rsidRDefault="003108EC" w:rsidP="003108EC">
      <w:pPr>
        <w:widowControl w:val="0"/>
        <w:autoSpaceDE w:val="0"/>
        <w:autoSpaceDN w:val="0"/>
        <w:adjustRightInd w:val="0"/>
        <w:spacing w:after="150"/>
        <w:jc w:val="both"/>
      </w:pPr>
      <w:r>
        <w:t>- своевременное предоставление в органы госэнергонадзора и Госгортехнадзора России информации о расследовании произошедших технологических нарушениях (авариях и инцидентов) в работе тепловых энергоустановок и несчастных случаях, связанных с их эксплуатацией.</w:t>
      </w:r>
    </w:p>
    <w:p w14:paraId="71F1BAD3" w14:textId="77777777" w:rsidR="003108EC" w:rsidRDefault="003108EC" w:rsidP="00A76440">
      <w:pPr>
        <w:jc w:val="both"/>
        <w:rPr>
          <w:sz w:val="28"/>
          <w:szCs w:val="28"/>
        </w:rPr>
      </w:pPr>
    </w:p>
    <w:p w14:paraId="4B19C8B8" w14:textId="77777777" w:rsidR="003108EC" w:rsidRDefault="003108EC" w:rsidP="00A76440">
      <w:pPr>
        <w:jc w:val="both"/>
        <w:rPr>
          <w:sz w:val="28"/>
          <w:szCs w:val="28"/>
        </w:rPr>
      </w:pPr>
    </w:p>
    <w:p w14:paraId="31346A34" w14:textId="77777777" w:rsidR="003108EC" w:rsidRDefault="003108EC" w:rsidP="00A76440">
      <w:pPr>
        <w:jc w:val="both"/>
        <w:rPr>
          <w:sz w:val="28"/>
          <w:szCs w:val="28"/>
        </w:rPr>
      </w:pPr>
    </w:p>
    <w:sectPr w:rsidR="003108EC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04C7E"/>
    <w:multiLevelType w:val="hybridMultilevel"/>
    <w:tmpl w:val="D9345816"/>
    <w:lvl w:ilvl="0" w:tplc="970C3CEE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30573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6440"/>
    <w:rsid w:val="00127E79"/>
    <w:rsid w:val="00225B28"/>
    <w:rsid w:val="002C3E25"/>
    <w:rsid w:val="003108EC"/>
    <w:rsid w:val="00333920"/>
    <w:rsid w:val="003C0811"/>
    <w:rsid w:val="00530807"/>
    <w:rsid w:val="006C44E2"/>
    <w:rsid w:val="006E54BF"/>
    <w:rsid w:val="007C08B4"/>
    <w:rsid w:val="007D4144"/>
    <w:rsid w:val="00902241"/>
    <w:rsid w:val="00922FC2"/>
    <w:rsid w:val="00A76440"/>
    <w:rsid w:val="00B23525"/>
    <w:rsid w:val="00BC2FBA"/>
    <w:rsid w:val="00C95A3C"/>
    <w:rsid w:val="00FB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DB745"/>
  <w15:docId w15:val="{CEFFE0DE-251B-4055-961E-736DBA975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0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0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12</cp:revision>
  <cp:lastPrinted>2025-08-28T02:53:00Z</cp:lastPrinted>
  <dcterms:created xsi:type="dcterms:W3CDTF">2018-09-24T01:47:00Z</dcterms:created>
  <dcterms:modified xsi:type="dcterms:W3CDTF">2025-08-28T02:54:00Z</dcterms:modified>
</cp:coreProperties>
</file>