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074D" w:rsidRPr="006B42E4" w:rsidRDefault="0049074D" w:rsidP="004907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B42E4">
        <w:rPr>
          <w:rFonts w:ascii="Times New Roman" w:hAnsi="Times New Roman" w:cs="Times New Roman"/>
          <w:bCs/>
          <w:color w:val="000000"/>
          <w:sz w:val="28"/>
          <w:szCs w:val="28"/>
        </w:rPr>
        <w:t>РОССИЙСКАЯ ФЕДЕРАЦИЯ</w:t>
      </w:r>
    </w:p>
    <w:p w:rsidR="0049074D" w:rsidRPr="006B42E4" w:rsidRDefault="0049074D" w:rsidP="004907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B42E4">
        <w:rPr>
          <w:rFonts w:ascii="Times New Roman" w:hAnsi="Times New Roman" w:cs="Times New Roman"/>
          <w:bCs/>
          <w:color w:val="000000"/>
          <w:sz w:val="28"/>
          <w:szCs w:val="28"/>
        </w:rPr>
        <w:t>АМУРСКАЯ ОБЛАСТЬ</w:t>
      </w:r>
    </w:p>
    <w:p w:rsidR="0049074D" w:rsidRPr="006B42E4" w:rsidRDefault="0049074D" w:rsidP="004907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B42E4">
        <w:rPr>
          <w:rFonts w:ascii="Times New Roman" w:hAnsi="Times New Roman" w:cs="Times New Roman"/>
          <w:bCs/>
          <w:color w:val="000000"/>
          <w:sz w:val="28"/>
          <w:szCs w:val="28"/>
        </w:rPr>
        <w:t>КОНСТАНТИНОВСКИЙ РАЙОН</w:t>
      </w:r>
    </w:p>
    <w:p w:rsidR="0049074D" w:rsidRPr="006B42E4" w:rsidRDefault="0049074D" w:rsidP="004907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B42E4">
        <w:rPr>
          <w:rFonts w:ascii="Times New Roman" w:hAnsi="Times New Roman" w:cs="Times New Roman"/>
          <w:bCs/>
          <w:color w:val="000000"/>
          <w:sz w:val="28"/>
          <w:szCs w:val="28"/>
        </w:rPr>
        <w:t>АДМИНИСТРАЦИЯ ЗЕНЬКОВСКОГО СЕЛЬСОВЕТА</w:t>
      </w:r>
    </w:p>
    <w:p w:rsidR="0049074D" w:rsidRPr="006B42E4" w:rsidRDefault="0049074D" w:rsidP="004907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49074D" w:rsidRPr="006B42E4" w:rsidRDefault="0049074D" w:rsidP="004907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B42E4">
        <w:rPr>
          <w:rFonts w:ascii="Times New Roman" w:hAnsi="Times New Roman" w:cs="Times New Roman"/>
          <w:bCs/>
          <w:color w:val="000000"/>
          <w:sz w:val="28"/>
          <w:szCs w:val="28"/>
        </w:rPr>
        <w:t>ПОСТАНОВЛЕНИЕ</w:t>
      </w:r>
    </w:p>
    <w:p w:rsidR="0049074D" w:rsidRPr="006B42E4" w:rsidRDefault="0049074D" w:rsidP="0049074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B42E4">
        <w:rPr>
          <w:rFonts w:ascii="Times New Roman" w:hAnsi="Times New Roman" w:cs="Times New Roman"/>
          <w:bCs/>
          <w:color w:val="000000"/>
          <w:sz w:val="28"/>
          <w:szCs w:val="28"/>
        </w:rPr>
        <w:t>от 1</w:t>
      </w:r>
      <w:r w:rsidR="006B42E4" w:rsidRPr="006B42E4">
        <w:rPr>
          <w:rFonts w:ascii="Times New Roman" w:hAnsi="Times New Roman" w:cs="Times New Roman"/>
          <w:bCs/>
          <w:color w:val="000000"/>
          <w:sz w:val="28"/>
          <w:szCs w:val="28"/>
        </w:rPr>
        <w:t>3</w:t>
      </w:r>
      <w:r w:rsidRPr="006B42E4">
        <w:rPr>
          <w:rFonts w:ascii="Times New Roman" w:hAnsi="Times New Roman" w:cs="Times New Roman"/>
          <w:bCs/>
          <w:color w:val="000000"/>
          <w:sz w:val="28"/>
          <w:szCs w:val="28"/>
        </w:rPr>
        <w:t>.01.202</w:t>
      </w:r>
      <w:r w:rsidR="005D73B1" w:rsidRPr="006B42E4">
        <w:rPr>
          <w:rFonts w:ascii="Times New Roman" w:hAnsi="Times New Roman" w:cs="Times New Roman"/>
          <w:bCs/>
          <w:color w:val="000000"/>
          <w:sz w:val="28"/>
          <w:szCs w:val="28"/>
        </w:rPr>
        <w:t>2</w:t>
      </w:r>
      <w:r w:rsidRPr="006B42E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г.                                                              </w:t>
      </w:r>
      <w:r w:rsidR="006B42E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           </w:t>
      </w:r>
      <w:r w:rsidRPr="006B42E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№ 1</w:t>
      </w:r>
    </w:p>
    <w:p w:rsidR="0049074D" w:rsidRPr="006B42E4" w:rsidRDefault="0049074D" w:rsidP="0049074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EE4BC5" w:rsidRDefault="0049074D" w:rsidP="0049074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B42E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«Об </w:t>
      </w:r>
      <w:r w:rsidR="006B42E4" w:rsidRPr="006B42E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установлении </w:t>
      </w:r>
      <w:r w:rsidRPr="006B42E4">
        <w:rPr>
          <w:rFonts w:ascii="Times New Roman" w:hAnsi="Times New Roman" w:cs="Times New Roman"/>
          <w:bCs/>
          <w:color w:val="000000"/>
          <w:sz w:val="28"/>
          <w:szCs w:val="28"/>
        </w:rPr>
        <w:t>размера платы</w:t>
      </w:r>
    </w:p>
    <w:p w:rsidR="006B42E4" w:rsidRPr="006B42E4" w:rsidRDefault="0049074D" w:rsidP="0049074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B42E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граждан за </w:t>
      </w:r>
      <w:r w:rsidR="006B42E4" w:rsidRPr="006B42E4">
        <w:rPr>
          <w:rFonts w:ascii="Times New Roman" w:hAnsi="Times New Roman" w:cs="Times New Roman"/>
          <w:bCs/>
          <w:color w:val="000000"/>
          <w:sz w:val="28"/>
          <w:szCs w:val="28"/>
        </w:rPr>
        <w:t>коммунальные услуги</w:t>
      </w:r>
    </w:p>
    <w:p w:rsidR="006B42E4" w:rsidRPr="006B42E4" w:rsidRDefault="006B42E4" w:rsidP="0049074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B42E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для населения в области обращения </w:t>
      </w:r>
    </w:p>
    <w:p w:rsidR="006B42E4" w:rsidRPr="006B42E4" w:rsidRDefault="006B42E4" w:rsidP="0049074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B42E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 твердыми коммунальными отходами </w:t>
      </w:r>
    </w:p>
    <w:p w:rsidR="0049074D" w:rsidRPr="006B42E4" w:rsidRDefault="006B42E4" w:rsidP="0049074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B42E4">
        <w:rPr>
          <w:rFonts w:ascii="Times New Roman" w:hAnsi="Times New Roman" w:cs="Times New Roman"/>
          <w:bCs/>
          <w:color w:val="000000"/>
          <w:sz w:val="28"/>
          <w:szCs w:val="28"/>
        </w:rPr>
        <w:t>на территории Зеньковского сельсовета на 2022 год</w:t>
      </w:r>
      <w:r w:rsidR="0049074D" w:rsidRPr="006B42E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»  </w:t>
      </w:r>
    </w:p>
    <w:p w:rsidR="0049074D" w:rsidRPr="006B42E4" w:rsidRDefault="0049074D" w:rsidP="0049074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49074D" w:rsidRPr="006B42E4" w:rsidRDefault="0049074D" w:rsidP="0049074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49074D" w:rsidRPr="006B42E4" w:rsidRDefault="0049074D" w:rsidP="0049074D">
      <w:pPr>
        <w:ind w:firstLine="720"/>
        <w:jc w:val="both"/>
        <w:rPr>
          <w:sz w:val="28"/>
          <w:szCs w:val="28"/>
        </w:rPr>
      </w:pPr>
      <w:proofErr w:type="gramStart"/>
      <w:r w:rsidRPr="006B42E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 соответствии с </w:t>
      </w:r>
      <w:r w:rsidR="00EE4BC5">
        <w:rPr>
          <w:rFonts w:ascii="Times New Roman" w:hAnsi="Times New Roman" w:cs="Times New Roman"/>
          <w:sz w:val="28"/>
          <w:szCs w:val="28"/>
        </w:rPr>
        <w:t>п</w:t>
      </w:r>
      <w:r w:rsidRPr="006B42E4">
        <w:rPr>
          <w:rFonts w:ascii="Times New Roman" w:hAnsi="Times New Roman" w:cs="Times New Roman"/>
          <w:sz w:val="28"/>
          <w:szCs w:val="28"/>
        </w:rPr>
        <w:t>риказом управления государственного регулирования цен</w:t>
      </w:r>
      <w:r w:rsidR="006B42E4" w:rsidRPr="006B42E4">
        <w:rPr>
          <w:rFonts w:ascii="Times New Roman" w:hAnsi="Times New Roman" w:cs="Times New Roman"/>
          <w:sz w:val="28"/>
          <w:szCs w:val="28"/>
        </w:rPr>
        <w:t xml:space="preserve"> и тарифов Амурской области от 20</w:t>
      </w:r>
      <w:r w:rsidRPr="006B42E4">
        <w:rPr>
          <w:rFonts w:ascii="Times New Roman" w:hAnsi="Times New Roman" w:cs="Times New Roman"/>
          <w:sz w:val="28"/>
          <w:szCs w:val="28"/>
        </w:rPr>
        <w:t>.12.202</w:t>
      </w:r>
      <w:r w:rsidR="006B42E4" w:rsidRPr="006B42E4">
        <w:rPr>
          <w:rFonts w:ascii="Times New Roman" w:hAnsi="Times New Roman" w:cs="Times New Roman"/>
          <w:sz w:val="28"/>
          <w:szCs w:val="28"/>
        </w:rPr>
        <w:t>1</w:t>
      </w:r>
      <w:r w:rsidRPr="006B42E4">
        <w:rPr>
          <w:rFonts w:ascii="Times New Roman" w:hAnsi="Times New Roman" w:cs="Times New Roman"/>
          <w:sz w:val="28"/>
          <w:szCs w:val="28"/>
        </w:rPr>
        <w:t xml:space="preserve"> № 16</w:t>
      </w:r>
      <w:r w:rsidR="006B42E4" w:rsidRPr="006B42E4">
        <w:rPr>
          <w:rFonts w:ascii="Times New Roman" w:hAnsi="Times New Roman" w:cs="Times New Roman"/>
          <w:sz w:val="28"/>
          <w:szCs w:val="28"/>
        </w:rPr>
        <w:t>3</w:t>
      </w:r>
      <w:r w:rsidRPr="006B42E4">
        <w:rPr>
          <w:rFonts w:ascii="Times New Roman" w:hAnsi="Times New Roman" w:cs="Times New Roman"/>
          <w:sz w:val="28"/>
          <w:szCs w:val="28"/>
        </w:rPr>
        <w:t xml:space="preserve">-пр/у </w:t>
      </w:r>
      <w:r w:rsidR="006B42E4" w:rsidRPr="006B42E4">
        <w:rPr>
          <w:rFonts w:ascii="Times New Roman" w:hAnsi="Times New Roman" w:cs="Times New Roman"/>
          <w:sz w:val="28"/>
          <w:szCs w:val="28"/>
        </w:rPr>
        <w:t>«Об</w:t>
      </w:r>
      <w:r w:rsidRPr="006B42E4">
        <w:rPr>
          <w:rFonts w:ascii="Times New Roman" w:hAnsi="Times New Roman" w:cs="Times New Roman"/>
          <w:sz w:val="28"/>
          <w:szCs w:val="28"/>
        </w:rPr>
        <w:t xml:space="preserve"> установлени</w:t>
      </w:r>
      <w:r w:rsidR="006B42E4" w:rsidRPr="006B42E4">
        <w:rPr>
          <w:rFonts w:ascii="Times New Roman" w:hAnsi="Times New Roman" w:cs="Times New Roman"/>
          <w:sz w:val="28"/>
          <w:szCs w:val="28"/>
        </w:rPr>
        <w:t>и</w:t>
      </w:r>
      <w:r w:rsidRPr="006B42E4">
        <w:rPr>
          <w:rFonts w:ascii="Times New Roman" w:hAnsi="Times New Roman" w:cs="Times New Roman"/>
          <w:sz w:val="28"/>
          <w:szCs w:val="28"/>
        </w:rPr>
        <w:t xml:space="preserve"> </w:t>
      </w:r>
      <w:r w:rsidR="006B42E4" w:rsidRPr="006B42E4">
        <w:rPr>
          <w:rFonts w:ascii="Times New Roman" w:hAnsi="Times New Roman" w:cs="Times New Roman"/>
          <w:sz w:val="28"/>
          <w:szCs w:val="28"/>
        </w:rPr>
        <w:t xml:space="preserve">льготных тарифов в области обращения </w:t>
      </w:r>
      <w:r w:rsidRPr="006B42E4">
        <w:rPr>
          <w:rFonts w:ascii="Times New Roman" w:hAnsi="Times New Roman" w:cs="Times New Roman"/>
          <w:sz w:val="28"/>
          <w:szCs w:val="28"/>
        </w:rPr>
        <w:t xml:space="preserve">с твердыми коммунальными отходами </w:t>
      </w:r>
      <w:r w:rsidR="006B42E4" w:rsidRPr="006B42E4">
        <w:rPr>
          <w:rFonts w:ascii="Times New Roman" w:hAnsi="Times New Roman" w:cs="Times New Roman"/>
          <w:sz w:val="28"/>
          <w:szCs w:val="28"/>
        </w:rPr>
        <w:t>на 2022 год», постановлением Правительства Амурской области от 19.12.2019 № 735 «О внесении изменений в постановление Правительства Амурской области от 30.12.2016 № 606»,</w:t>
      </w:r>
      <w:r w:rsidRPr="006B42E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6B42E4" w:rsidRPr="006B42E4">
        <w:rPr>
          <w:rFonts w:ascii="Times New Roman" w:hAnsi="Times New Roman" w:cs="Times New Roman"/>
          <w:bCs/>
          <w:color w:val="000000"/>
          <w:sz w:val="28"/>
          <w:szCs w:val="28"/>
        </w:rPr>
        <w:t>Уставом</w:t>
      </w:r>
      <w:r w:rsidRPr="006B42E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Зеньковского сельсовета, администрация Зеньковского сельсовета</w:t>
      </w:r>
      <w:proofErr w:type="gramEnd"/>
    </w:p>
    <w:p w:rsidR="0049074D" w:rsidRDefault="0049074D" w:rsidP="006B42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EE4BC5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постановляет:</w:t>
      </w:r>
    </w:p>
    <w:p w:rsidR="00EE4BC5" w:rsidRPr="00EE4BC5" w:rsidRDefault="00EE4BC5" w:rsidP="006B42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6B42E4" w:rsidRPr="006B42E4" w:rsidRDefault="0049074D" w:rsidP="006B42E4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B42E4">
        <w:rPr>
          <w:rFonts w:ascii="Times New Roman" w:hAnsi="Times New Roman" w:cs="Times New Roman"/>
          <w:bCs/>
          <w:color w:val="000000"/>
          <w:sz w:val="28"/>
          <w:szCs w:val="28"/>
        </w:rPr>
        <w:t>Утвердить размер платы</w:t>
      </w:r>
      <w:r w:rsidR="006B42E4" w:rsidRPr="006B42E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за коммунальные услуги для населения на территории Зеньковского сельсовета за ТКО на 2022 год,</w:t>
      </w:r>
      <w:r w:rsidRPr="006B42E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согласно приложению № 1</w:t>
      </w:r>
      <w:r w:rsidR="006B42E4" w:rsidRPr="006B42E4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49074D" w:rsidRPr="006B42E4" w:rsidRDefault="006B42E4" w:rsidP="006B42E4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B42E4">
        <w:rPr>
          <w:rFonts w:ascii="Times New Roman" w:hAnsi="Times New Roman" w:cs="Times New Roman"/>
          <w:sz w:val="28"/>
          <w:szCs w:val="28"/>
        </w:rPr>
        <w:t xml:space="preserve">Опубликовать постановление на информационном стенде и официальном </w:t>
      </w:r>
      <w:proofErr w:type="gramStart"/>
      <w:r w:rsidRPr="006B42E4">
        <w:rPr>
          <w:rFonts w:ascii="Times New Roman" w:hAnsi="Times New Roman" w:cs="Times New Roman"/>
          <w:sz w:val="28"/>
          <w:szCs w:val="28"/>
        </w:rPr>
        <w:t>сайте</w:t>
      </w:r>
      <w:proofErr w:type="gramEnd"/>
      <w:r w:rsidRPr="006B42E4">
        <w:rPr>
          <w:rFonts w:ascii="Times New Roman" w:hAnsi="Times New Roman" w:cs="Times New Roman"/>
          <w:sz w:val="28"/>
          <w:szCs w:val="28"/>
        </w:rPr>
        <w:t xml:space="preserve"> администрации Зеньковского сельсовета.</w:t>
      </w:r>
      <w:r w:rsidR="0049074D" w:rsidRPr="006B42E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                                                                           </w:t>
      </w:r>
    </w:p>
    <w:p w:rsidR="0049074D" w:rsidRPr="006B42E4" w:rsidRDefault="0049074D" w:rsidP="006B42E4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B42E4">
        <w:rPr>
          <w:rFonts w:ascii="Times New Roman" w:hAnsi="Times New Roman" w:cs="Times New Roman"/>
          <w:sz w:val="28"/>
          <w:szCs w:val="28"/>
        </w:rPr>
        <w:t xml:space="preserve">3.   </w:t>
      </w:r>
      <w:r w:rsidR="006B42E4" w:rsidRPr="006B42E4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опубликования и распространяет свое действие на правоотношения, возникшие с 01.01.2022 года</w:t>
      </w:r>
      <w:r w:rsidR="00EE4BC5">
        <w:rPr>
          <w:rFonts w:ascii="Times New Roman" w:hAnsi="Times New Roman" w:cs="Times New Roman"/>
          <w:sz w:val="28"/>
          <w:szCs w:val="28"/>
        </w:rPr>
        <w:t>.</w:t>
      </w:r>
    </w:p>
    <w:p w:rsidR="0049074D" w:rsidRPr="006B42E4" w:rsidRDefault="006B42E4" w:rsidP="006B42E4">
      <w:pPr>
        <w:jc w:val="both"/>
        <w:rPr>
          <w:rFonts w:ascii="Times New Roman" w:hAnsi="Times New Roman" w:cs="Times New Roman"/>
          <w:sz w:val="28"/>
          <w:szCs w:val="28"/>
        </w:rPr>
      </w:pPr>
      <w:r w:rsidRPr="006B42E4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49074D" w:rsidRPr="006B42E4" w:rsidRDefault="0049074D" w:rsidP="0049074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9074D" w:rsidRPr="006B42E4" w:rsidRDefault="0049074D" w:rsidP="0049074D">
      <w:pPr>
        <w:jc w:val="both"/>
        <w:rPr>
          <w:rFonts w:ascii="Times New Roman" w:hAnsi="Times New Roman" w:cs="Times New Roman"/>
          <w:sz w:val="28"/>
          <w:szCs w:val="28"/>
        </w:rPr>
      </w:pPr>
      <w:r w:rsidRPr="006B42E4">
        <w:rPr>
          <w:rFonts w:ascii="Times New Roman" w:hAnsi="Times New Roman" w:cs="Times New Roman"/>
          <w:sz w:val="28"/>
          <w:szCs w:val="28"/>
        </w:rPr>
        <w:t>Глава Зеньковского  сельсовета                                                      Н.В.Полунина</w:t>
      </w:r>
    </w:p>
    <w:p w:rsidR="0049074D" w:rsidRPr="00E61708" w:rsidRDefault="0049074D" w:rsidP="0049074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392C69"/>
          <w:sz w:val="24"/>
          <w:szCs w:val="24"/>
        </w:rPr>
      </w:pPr>
    </w:p>
    <w:p w:rsidR="0049074D" w:rsidRPr="00E61708" w:rsidRDefault="0049074D" w:rsidP="0049074D">
      <w:pPr>
        <w:rPr>
          <w:rFonts w:ascii="Times New Roman" w:hAnsi="Times New Roman" w:cs="Times New Roman"/>
          <w:sz w:val="24"/>
          <w:szCs w:val="24"/>
        </w:rPr>
      </w:pPr>
    </w:p>
    <w:p w:rsidR="0049074D" w:rsidRDefault="0049074D" w:rsidP="006B42E4">
      <w:pPr>
        <w:rPr>
          <w:rFonts w:ascii="Times New Roman" w:hAnsi="Times New Roman" w:cs="Times New Roman"/>
          <w:sz w:val="24"/>
          <w:szCs w:val="24"/>
        </w:rPr>
      </w:pPr>
    </w:p>
    <w:p w:rsidR="0049074D" w:rsidRDefault="0049074D" w:rsidP="0049074D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49074D" w:rsidRPr="00E61708" w:rsidRDefault="0049074D" w:rsidP="0049074D">
      <w:pPr>
        <w:jc w:val="right"/>
        <w:rPr>
          <w:rFonts w:ascii="Times New Roman" w:hAnsi="Times New Roman" w:cs="Times New Roman"/>
          <w:sz w:val="24"/>
          <w:szCs w:val="24"/>
        </w:rPr>
      </w:pPr>
      <w:r w:rsidRPr="00E61708"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:rsidR="0049074D" w:rsidRPr="00E61708" w:rsidRDefault="0049074D" w:rsidP="0049074D">
      <w:pPr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802"/>
        <w:gridCol w:w="1400"/>
        <w:gridCol w:w="1400"/>
        <w:gridCol w:w="1390"/>
        <w:gridCol w:w="1480"/>
        <w:gridCol w:w="1417"/>
      </w:tblGrid>
      <w:tr w:rsidR="0049074D" w:rsidRPr="00145DFA" w:rsidTr="00AD153E">
        <w:tc>
          <w:tcPr>
            <w:tcW w:w="2802" w:type="dxa"/>
            <w:vMerge w:val="restart"/>
            <w:shd w:val="clear" w:color="auto" w:fill="auto"/>
          </w:tcPr>
          <w:p w:rsidR="0049074D" w:rsidRPr="00145DFA" w:rsidRDefault="0049074D" w:rsidP="00AD153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45DFA">
              <w:rPr>
                <w:rFonts w:ascii="Times New Roman" w:hAnsi="Times New Roman" w:cs="Times New Roman"/>
                <w:sz w:val="20"/>
                <w:szCs w:val="20"/>
              </w:rPr>
              <w:t>жилищный фонд по видам благоустройства</w:t>
            </w:r>
          </w:p>
        </w:tc>
        <w:tc>
          <w:tcPr>
            <w:tcW w:w="1400" w:type="dxa"/>
            <w:vMerge w:val="restart"/>
            <w:shd w:val="clear" w:color="auto" w:fill="auto"/>
          </w:tcPr>
          <w:p w:rsidR="0049074D" w:rsidRPr="00145DFA" w:rsidRDefault="0049074D" w:rsidP="00AD15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5DFA">
              <w:rPr>
                <w:rFonts w:ascii="Times New Roman" w:hAnsi="Times New Roman" w:cs="Times New Roman"/>
                <w:sz w:val="20"/>
                <w:szCs w:val="20"/>
              </w:rPr>
              <w:t>норматив</w:t>
            </w:r>
          </w:p>
        </w:tc>
        <w:tc>
          <w:tcPr>
            <w:tcW w:w="2790" w:type="dxa"/>
            <w:gridSpan w:val="2"/>
            <w:shd w:val="clear" w:color="auto" w:fill="auto"/>
          </w:tcPr>
          <w:p w:rsidR="0049074D" w:rsidRPr="00145DFA" w:rsidRDefault="0049074D" w:rsidP="00AD15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5DFA">
              <w:rPr>
                <w:rFonts w:ascii="Times New Roman" w:hAnsi="Times New Roman" w:cs="Times New Roman"/>
                <w:sz w:val="20"/>
                <w:szCs w:val="20"/>
              </w:rPr>
              <w:t>тариф (руб./м</w:t>
            </w:r>
            <w:proofErr w:type="gramStart"/>
            <w:r w:rsidRPr="00145DF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proofErr w:type="gramEnd"/>
            <w:r w:rsidRPr="00145DF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80" w:type="dxa"/>
            <w:vMerge w:val="restart"/>
            <w:shd w:val="clear" w:color="auto" w:fill="auto"/>
          </w:tcPr>
          <w:p w:rsidR="0049074D" w:rsidRPr="00145DFA" w:rsidRDefault="0049074D" w:rsidP="00AD15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5DFA">
              <w:rPr>
                <w:rFonts w:ascii="Times New Roman" w:hAnsi="Times New Roman" w:cs="Times New Roman"/>
                <w:sz w:val="20"/>
                <w:szCs w:val="20"/>
              </w:rPr>
              <w:t>Размер</w:t>
            </w:r>
          </w:p>
          <w:p w:rsidR="0049074D" w:rsidRPr="00145DFA" w:rsidRDefault="0049074D" w:rsidP="00AD15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5DFA">
              <w:rPr>
                <w:rFonts w:ascii="Times New Roman" w:hAnsi="Times New Roman" w:cs="Times New Roman"/>
                <w:sz w:val="20"/>
                <w:szCs w:val="20"/>
              </w:rPr>
              <w:t xml:space="preserve"> оплаты </w:t>
            </w:r>
          </w:p>
          <w:p w:rsidR="0049074D" w:rsidRPr="00145DFA" w:rsidRDefault="0049074D" w:rsidP="006B42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5DFA">
              <w:rPr>
                <w:rFonts w:ascii="Times New Roman" w:hAnsi="Times New Roman" w:cs="Times New Roman"/>
                <w:sz w:val="20"/>
                <w:szCs w:val="20"/>
              </w:rPr>
              <w:t>в месяц с 01.01.202</w:t>
            </w:r>
            <w:r w:rsidR="006B42E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145DFA">
              <w:rPr>
                <w:rFonts w:ascii="Times New Roman" w:hAnsi="Times New Roman" w:cs="Times New Roman"/>
                <w:sz w:val="20"/>
                <w:szCs w:val="20"/>
              </w:rPr>
              <w:t xml:space="preserve"> по 30.06.202</w:t>
            </w:r>
            <w:r w:rsidR="006B42E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49074D" w:rsidRPr="00145DFA" w:rsidRDefault="0049074D" w:rsidP="00AD15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5DFA">
              <w:rPr>
                <w:rFonts w:ascii="Times New Roman" w:hAnsi="Times New Roman" w:cs="Times New Roman"/>
                <w:sz w:val="20"/>
                <w:szCs w:val="20"/>
              </w:rPr>
              <w:t>Размер</w:t>
            </w:r>
          </w:p>
          <w:p w:rsidR="0049074D" w:rsidRPr="00145DFA" w:rsidRDefault="0049074D" w:rsidP="00AD15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5DFA">
              <w:rPr>
                <w:rFonts w:ascii="Times New Roman" w:hAnsi="Times New Roman" w:cs="Times New Roman"/>
                <w:sz w:val="20"/>
                <w:szCs w:val="20"/>
              </w:rPr>
              <w:t>оплаты</w:t>
            </w:r>
          </w:p>
          <w:p w:rsidR="0049074D" w:rsidRPr="00145DFA" w:rsidRDefault="006B42E4" w:rsidP="006B42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месяц с 01.07.2022</w:t>
            </w:r>
            <w:r w:rsidR="0049074D" w:rsidRPr="00145DFA">
              <w:rPr>
                <w:rFonts w:ascii="Times New Roman" w:hAnsi="Times New Roman" w:cs="Times New Roman"/>
                <w:sz w:val="20"/>
                <w:szCs w:val="20"/>
              </w:rPr>
              <w:t xml:space="preserve"> по 31.12.202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49074D" w:rsidRPr="00145DFA" w:rsidTr="00AD153E">
        <w:tc>
          <w:tcPr>
            <w:tcW w:w="2802" w:type="dxa"/>
            <w:vMerge/>
            <w:shd w:val="clear" w:color="auto" w:fill="auto"/>
          </w:tcPr>
          <w:p w:rsidR="0049074D" w:rsidRPr="00145DFA" w:rsidRDefault="0049074D" w:rsidP="00AD153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0" w:type="dxa"/>
            <w:vMerge/>
            <w:shd w:val="clear" w:color="auto" w:fill="auto"/>
          </w:tcPr>
          <w:p w:rsidR="0049074D" w:rsidRPr="00145DFA" w:rsidRDefault="0049074D" w:rsidP="00AD153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0" w:type="dxa"/>
            <w:shd w:val="clear" w:color="auto" w:fill="auto"/>
          </w:tcPr>
          <w:p w:rsidR="0049074D" w:rsidRPr="00145DFA" w:rsidRDefault="0049074D" w:rsidP="00AD153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45DFA">
              <w:rPr>
                <w:rFonts w:ascii="Times New Roman" w:hAnsi="Times New Roman" w:cs="Times New Roman"/>
                <w:sz w:val="20"/>
                <w:szCs w:val="20"/>
              </w:rPr>
              <w:t>с 01.01.202</w:t>
            </w:r>
            <w:r w:rsidR="005D73B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145D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49074D" w:rsidRPr="00145DFA" w:rsidRDefault="0049074D" w:rsidP="005D73B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45DFA">
              <w:rPr>
                <w:rFonts w:ascii="Times New Roman" w:hAnsi="Times New Roman" w:cs="Times New Roman"/>
                <w:sz w:val="20"/>
                <w:szCs w:val="20"/>
              </w:rPr>
              <w:t>по 30.06.202</w:t>
            </w:r>
            <w:r w:rsidR="005D73B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90" w:type="dxa"/>
            <w:shd w:val="clear" w:color="auto" w:fill="auto"/>
          </w:tcPr>
          <w:p w:rsidR="0049074D" w:rsidRPr="00145DFA" w:rsidRDefault="0049074D" w:rsidP="005D73B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45DFA">
              <w:rPr>
                <w:rFonts w:ascii="Times New Roman" w:hAnsi="Times New Roman" w:cs="Times New Roman"/>
                <w:sz w:val="20"/>
                <w:szCs w:val="20"/>
              </w:rPr>
              <w:t>с 01.07.202</w:t>
            </w:r>
            <w:r w:rsidR="005D73B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145DFA">
              <w:rPr>
                <w:rFonts w:ascii="Times New Roman" w:hAnsi="Times New Roman" w:cs="Times New Roman"/>
                <w:sz w:val="20"/>
                <w:szCs w:val="20"/>
              </w:rPr>
              <w:t xml:space="preserve"> по 31.12.202</w:t>
            </w:r>
            <w:r w:rsidR="005D73B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80" w:type="dxa"/>
            <w:vMerge/>
            <w:shd w:val="clear" w:color="auto" w:fill="auto"/>
          </w:tcPr>
          <w:p w:rsidR="0049074D" w:rsidRPr="00145DFA" w:rsidRDefault="0049074D" w:rsidP="00AD153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49074D" w:rsidRPr="00145DFA" w:rsidRDefault="0049074D" w:rsidP="00AD153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42E4" w:rsidRPr="00145DFA" w:rsidTr="00AD153E">
        <w:tc>
          <w:tcPr>
            <w:tcW w:w="2802" w:type="dxa"/>
            <w:shd w:val="clear" w:color="auto" w:fill="auto"/>
          </w:tcPr>
          <w:p w:rsidR="006B42E4" w:rsidRPr="00145DFA" w:rsidRDefault="006B42E4" w:rsidP="00AD153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45DFA">
              <w:rPr>
                <w:rFonts w:ascii="Times New Roman" w:hAnsi="Times New Roman" w:cs="Times New Roman"/>
                <w:sz w:val="20"/>
                <w:szCs w:val="20"/>
              </w:rPr>
              <w:t>Благоустроенные многоквартирные жилые дома, благоустроенные индивидуальные жилые дома (1 м</w:t>
            </w:r>
            <w:proofErr w:type="gramStart"/>
            <w:r w:rsidRPr="00145DF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proofErr w:type="gramEnd"/>
            <w:r w:rsidRPr="00145DFA">
              <w:rPr>
                <w:rFonts w:ascii="Times New Roman" w:hAnsi="Times New Roman" w:cs="Times New Roman"/>
                <w:sz w:val="20"/>
                <w:szCs w:val="20"/>
              </w:rPr>
              <w:t xml:space="preserve"> общей площади жилого помещения</w:t>
            </w:r>
          </w:p>
        </w:tc>
        <w:tc>
          <w:tcPr>
            <w:tcW w:w="1400" w:type="dxa"/>
            <w:shd w:val="clear" w:color="auto" w:fill="auto"/>
          </w:tcPr>
          <w:p w:rsidR="006B42E4" w:rsidRPr="00145DFA" w:rsidRDefault="006B42E4" w:rsidP="00AD153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45DFA">
              <w:rPr>
                <w:rFonts w:ascii="Times New Roman" w:hAnsi="Times New Roman" w:cs="Times New Roman"/>
                <w:sz w:val="20"/>
                <w:szCs w:val="20"/>
              </w:rPr>
              <w:t>0,1062</w:t>
            </w:r>
          </w:p>
          <w:p w:rsidR="006B42E4" w:rsidRPr="00145DFA" w:rsidRDefault="006B42E4" w:rsidP="00AD153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45DFA">
              <w:rPr>
                <w:rFonts w:ascii="Times New Roman" w:hAnsi="Times New Roman" w:cs="Times New Roman"/>
                <w:sz w:val="20"/>
                <w:szCs w:val="20"/>
              </w:rPr>
              <w:t>куб. м./ год</w:t>
            </w:r>
          </w:p>
          <w:p w:rsidR="006B42E4" w:rsidRPr="00145DFA" w:rsidRDefault="006B42E4" w:rsidP="00AD153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B42E4" w:rsidRPr="00145DFA" w:rsidRDefault="006B42E4" w:rsidP="00AD153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45DFA">
              <w:rPr>
                <w:rFonts w:ascii="Times New Roman" w:hAnsi="Times New Roman" w:cs="Times New Roman"/>
                <w:sz w:val="20"/>
                <w:szCs w:val="20"/>
              </w:rPr>
              <w:t>0,00885</w:t>
            </w:r>
          </w:p>
          <w:p w:rsidR="006B42E4" w:rsidRPr="00145DFA" w:rsidRDefault="006B42E4" w:rsidP="00AD15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5DFA">
              <w:rPr>
                <w:rFonts w:ascii="Times New Roman" w:hAnsi="Times New Roman" w:cs="Times New Roman"/>
                <w:sz w:val="20"/>
                <w:szCs w:val="20"/>
              </w:rPr>
              <w:t xml:space="preserve"> куб</w:t>
            </w:r>
            <w:proofErr w:type="gramStart"/>
            <w:r w:rsidRPr="00145DFA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145DFA">
              <w:rPr>
                <w:rFonts w:ascii="Times New Roman" w:hAnsi="Times New Roman" w:cs="Times New Roman"/>
                <w:sz w:val="20"/>
                <w:szCs w:val="20"/>
              </w:rPr>
              <w:t xml:space="preserve"> / месяц</w:t>
            </w:r>
          </w:p>
        </w:tc>
        <w:tc>
          <w:tcPr>
            <w:tcW w:w="1400" w:type="dxa"/>
            <w:shd w:val="clear" w:color="auto" w:fill="auto"/>
          </w:tcPr>
          <w:p w:rsidR="006B42E4" w:rsidRPr="00145DFA" w:rsidRDefault="006B42E4" w:rsidP="00BA02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5DFA">
              <w:rPr>
                <w:rFonts w:ascii="Times New Roman" w:hAnsi="Times New Roman" w:cs="Times New Roman"/>
                <w:sz w:val="20"/>
                <w:szCs w:val="20"/>
              </w:rPr>
              <w:t>367,93</w:t>
            </w:r>
          </w:p>
        </w:tc>
        <w:tc>
          <w:tcPr>
            <w:tcW w:w="1390" w:type="dxa"/>
            <w:shd w:val="clear" w:color="auto" w:fill="auto"/>
          </w:tcPr>
          <w:p w:rsidR="006B42E4" w:rsidRPr="00145DFA" w:rsidRDefault="006B42E4" w:rsidP="00AD15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384,48</w:t>
            </w:r>
          </w:p>
        </w:tc>
        <w:tc>
          <w:tcPr>
            <w:tcW w:w="1480" w:type="dxa"/>
            <w:shd w:val="clear" w:color="auto" w:fill="auto"/>
          </w:tcPr>
          <w:p w:rsidR="006B42E4" w:rsidRPr="00145DFA" w:rsidRDefault="006B42E4" w:rsidP="00D524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5DFA">
              <w:rPr>
                <w:rFonts w:ascii="Times New Roman" w:hAnsi="Times New Roman" w:cs="Times New Roman"/>
                <w:sz w:val="20"/>
                <w:szCs w:val="20"/>
              </w:rPr>
              <w:t>3,26</w:t>
            </w:r>
          </w:p>
        </w:tc>
        <w:tc>
          <w:tcPr>
            <w:tcW w:w="1417" w:type="dxa"/>
            <w:shd w:val="clear" w:color="auto" w:fill="auto"/>
          </w:tcPr>
          <w:p w:rsidR="006B42E4" w:rsidRPr="00145DFA" w:rsidRDefault="006B42E4" w:rsidP="00AD15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3,40</w:t>
            </w:r>
          </w:p>
        </w:tc>
      </w:tr>
      <w:tr w:rsidR="006B42E4" w:rsidRPr="00145DFA" w:rsidTr="00AD153E">
        <w:tc>
          <w:tcPr>
            <w:tcW w:w="2802" w:type="dxa"/>
            <w:shd w:val="clear" w:color="auto" w:fill="auto"/>
          </w:tcPr>
          <w:p w:rsidR="006B42E4" w:rsidRPr="00145DFA" w:rsidRDefault="006B42E4" w:rsidP="00AD153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45DFA">
              <w:rPr>
                <w:rFonts w:ascii="Times New Roman" w:hAnsi="Times New Roman" w:cs="Times New Roman"/>
                <w:sz w:val="20"/>
                <w:szCs w:val="20"/>
              </w:rPr>
              <w:t>Неблагоустроенные многоквартирные жилые дома с печным отоплением, неблагоустроенные индивидуальные жилые дома с печным отоплением (1 м</w:t>
            </w:r>
            <w:proofErr w:type="gramStart"/>
            <w:r w:rsidRPr="00145DF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proofErr w:type="gramEnd"/>
            <w:r w:rsidRPr="00145DFA">
              <w:rPr>
                <w:rFonts w:ascii="Times New Roman" w:hAnsi="Times New Roman" w:cs="Times New Roman"/>
                <w:sz w:val="20"/>
                <w:szCs w:val="20"/>
              </w:rPr>
              <w:t xml:space="preserve"> общей площади жилого помещения)</w:t>
            </w:r>
          </w:p>
        </w:tc>
        <w:tc>
          <w:tcPr>
            <w:tcW w:w="1400" w:type="dxa"/>
            <w:shd w:val="clear" w:color="auto" w:fill="auto"/>
          </w:tcPr>
          <w:p w:rsidR="006B42E4" w:rsidRPr="00145DFA" w:rsidRDefault="006B42E4" w:rsidP="00AD153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45DFA">
              <w:rPr>
                <w:rFonts w:ascii="Times New Roman" w:hAnsi="Times New Roman" w:cs="Times New Roman"/>
                <w:sz w:val="20"/>
                <w:szCs w:val="20"/>
              </w:rPr>
              <w:t>0,1062 куб.м./год</w:t>
            </w:r>
          </w:p>
          <w:p w:rsidR="006B42E4" w:rsidRPr="00145DFA" w:rsidRDefault="006B42E4" w:rsidP="00AD153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B42E4" w:rsidRPr="00145DFA" w:rsidRDefault="006B42E4" w:rsidP="00AD153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45DFA">
              <w:rPr>
                <w:rFonts w:ascii="Times New Roman" w:hAnsi="Times New Roman" w:cs="Times New Roman"/>
                <w:sz w:val="20"/>
                <w:szCs w:val="20"/>
              </w:rPr>
              <w:t xml:space="preserve">0,00885 </w:t>
            </w:r>
          </w:p>
          <w:p w:rsidR="006B42E4" w:rsidRPr="00145DFA" w:rsidRDefault="006B42E4" w:rsidP="00AD153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45DFA">
              <w:rPr>
                <w:rFonts w:ascii="Times New Roman" w:hAnsi="Times New Roman" w:cs="Times New Roman"/>
                <w:sz w:val="20"/>
                <w:szCs w:val="20"/>
              </w:rPr>
              <w:t>куб.м./ месяц</w:t>
            </w:r>
          </w:p>
        </w:tc>
        <w:tc>
          <w:tcPr>
            <w:tcW w:w="1400" w:type="dxa"/>
            <w:shd w:val="clear" w:color="auto" w:fill="auto"/>
          </w:tcPr>
          <w:p w:rsidR="006B42E4" w:rsidRPr="00145DFA" w:rsidRDefault="006B42E4" w:rsidP="00BA02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5DFA">
              <w:rPr>
                <w:rFonts w:ascii="Times New Roman" w:hAnsi="Times New Roman" w:cs="Times New Roman"/>
                <w:sz w:val="20"/>
                <w:szCs w:val="20"/>
              </w:rPr>
              <w:t>262,73</w:t>
            </w:r>
          </w:p>
        </w:tc>
        <w:tc>
          <w:tcPr>
            <w:tcW w:w="1390" w:type="dxa"/>
            <w:shd w:val="clear" w:color="auto" w:fill="auto"/>
          </w:tcPr>
          <w:p w:rsidR="006B42E4" w:rsidRPr="00145DFA" w:rsidRDefault="006B42E4" w:rsidP="00AD15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274,55</w:t>
            </w:r>
          </w:p>
        </w:tc>
        <w:tc>
          <w:tcPr>
            <w:tcW w:w="1480" w:type="dxa"/>
            <w:shd w:val="clear" w:color="auto" w:fill="auto"/>
          </w:tcPr>
          <w:p w:rsidR="006B42E4" w:rsidRPr="00145DFA" w:rsidRDefault="006B42E4" w:rsidP="00D524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5DFA">
              <w:rPr>
                <w:rFonts w:ascii="Times New Roman" w:hAnsi="Times New Roman" w:cs="Times New Roman"/>
                <w:sz w:val="20"/>
                <w:szCs w:val="20"/>
              </w:rPr>
              <w:t>2,33</w:t>
            </w:r>
          </w:p>
        </w:tc>
        <w:tc>
          <w:tcPr>
            <w:tcW w:w="1417" w:type="dxa"/>
            <w:shd w:val="clear" w:color="auto" w:fill="auto"/>
          </w:tcPr>
          <w:p w:rsidR="006B42E4" w:rsidRPr="00145DFA" w:rsidRDefault="006B42E4" w:rsidP="00AD15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2,43</w:t>
            </w:r>
          </w:p>
        </w:tc>
      </w:tr>
    </w:tbl>
    <w:p w:rsidR="0049074D" w:rsidRDefault="0049074D" w:rsidP="0049074D"/>
    <w:p w:rsidR="00DF7CD8" w:rsidRDefault="00DF7CD8"/>
    <w:sectPr w:rsidR="00DF7CD8" w:rsidSect="003339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651A3F"/>
    <w:multiLevelType w:val="hybridMultilevel"/>
    <w:tmpl w:val="D09A1B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9074D"/>
    <w:rsid w:val="0015012B"/>
    <w:rsid w:val="0049074D"/>
    <w:rsid w:val="005D73B1"/>
    <w:rsid w:val="006B42E4"/>
    <w:rsid w:val="006D059F"/>
    <w:rsid w:val="00DF7CD8"/>
    <w:rsid w:val="00EE4B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07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074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321</Words>
  <Characters>1835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User</cp:lastModifiedBy>
  <cp:revision>6</cp:revision>
  <cp:lastPrinted>2022-03-02T05:59:00Z</cp:lastPrinted>
  <dcterms:created xsi:type="dcterms:W3CDTF">2021-03-04T06:25:00Z</dcterms:created>
  <dcterms:modified xsi:type="dcterms:W3CDTF">2022-03-02T06:00:00Z</dcterms:modified>
</cp:coreProperties>
</file>