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5B85" w:rsidRDefault="003E5B85" w:rsidP="003E5B85">
      <w:pPr>
        <w:jc w:val="center"/>
        <w:rPr>
          <w:szCs w:val="28"/>
        </w:rPr>
      </w:pPr>
      <w:r>
        <w:rPr>
          <w:szCs w:val="28"/>
        </w:rPr>
        <w:t>РОССИЙСКАЯ ФЕДЕРАЦИЯ</w:t>
      </w:r>
    </w:p>
    <w:p w:rsidR="003E5B85" w:rsidRDefault="003E5B85" w:rsidP="003E5B85">
      <w:pPr>
        <w:jc w:val="center"/>
        <w:rPr>
          <w:szCs w:val="28"/>
        </w:rPr>
      </w:pPr>
      <w:r>
        <w:rPr>
          <w:szCs w:val="28"/>
        </w:rPr>
        <w:t>АМУРСКАЯ ОБЛАСТЬ</w:t>
      </w:r>
    </w:p>
    <w:p w:rsidR="003E5B85" w:rsidRDefault="003E5B85" w:rsidP="003E5B85">
      <w:pPr>
        <w:jc w:val="center"/>
        <w:rPr>
          <w:szCs w:val="28"/>
        </w:rPr>
      </w:pPr>
      <w:r>
        <w:rPr>
          <w:szCs w:val="28"/>
        </w:rPr>
        <w:t>КОНСТАНТИНОВСКИЙ РАЙОН</w:t>
      </w:r>
    </w:p>
    <w:p w:rsidR="003E5B85" w:rsidRDefault="003E5B85" w:rsidP="003E5B85">
      <w:pPr>
        <w:jc w:val="center"/>
        <w:rPr>
          <w:szCs w:val="28"/>
        </w:rPr>
      </w:pPr>
      <w:r>
        <w:rPr>
          <w:szCs w:val="28"/>
        </w:rPr>
        <w:t>АДМИНИСТРАЦИЯ ЗЕНЬКОВСКОГО СЕЛЬСОВЕТА</w:t>
      </w:r>
    </w:p>
    <w:p w:rsidR="003E5B85" w:rsidRDefault="003E5B85" w:rsidP="00B37A0E">
      <w:pPr>
        <w:jc w:val="center"/>
        <w:rPr>
          <w:b/>
        </w:rPr>
      </w:pPr>
    </w:p>
    <w:p w:rsidR="00B37A0E" w:rsidRPr="003E5B85" w:rsidRDefault="00B37A0E" w:rsidP="00B37A0E">
      <w:pPr>
        <w:jc w:val="center"/>
      </w:pPr>
      <w:r w:rsidRPr="003E5B85">
        <w:t>ПОСТАНОВЛЕНИЕ</w:t>
      </w:r>
    </w:p>
    <w:p w:rsidR="00B37A0E" w:rsidRDefault="00B37A0E" w:rsidP="00B37A0E">
      <w:pPr>
        <w:jc w:val="center"/>
        <w:rPr>
          <w:b/>
        </w:rPr>
      </w:pPr>
    </w:p>
    <w:tbl>
      <w:tblPr>
        <w:tblW w:w="0" w:type="auto"/>
        <w:tblLook w:val="00A0"/>
      </w:tblPr>
      <w:tblGrid>
        <w:gridCol w:w="3115"/>
        <w:gridCol w:w="2593"/>
        <w:gridCol w:w="522"/>
        <w:gridCol w:w="3115"/>
      </w:tblGrid>
      <w:tr w:rsidR="00B37A0E" w:rsidTr="00504CBB">
        <w:tc>
          <w:tcPr>
            <w:tcW w:w="3115" w:type="dxa"/>
            <w:shd w:val="clear" w:color="auto" w:fill="auto"/>
          </w:tcPr>
          <w:p w:rsidR="00B37A0E" w:rsidRDefault="00B37A0E" w:rsidP="003E5B85">
            <w:r>
              <w:t>0</w:t>
            </w:r>
            <w:r w:rsidR="003E5B85">
              <w:t>4</w:t>
            </w:r>
            <w:r>
              <w:t>.04.2025 г.</w:t>
            </w:r>
          </w:p>
        </w:tc>
        <w:tc>
          <w:tcPr>
            <w:tcW w:w="3115" w:type="dxa"/>
            <w:gridSpan w:val="2"/>
            <w:shd w:val="clear" w:color="auto" w:fill="auto"/>
          </w:tcPr>
          <w:p w:rsidR="00B37A0E" w:rsidRDefault="00B37A0E" w:rsidP="003E5B85">
            <w:pPr>
              <w:jc w:val="center"/>
            </w:pPr>
            <w:r>
              <w:t>с.</w:t>
            </w:r>
            <w:r w:rsidR="003E5B85">
              <w:t>Зеньковка</w:t>
            </w:r>
          </w:p>
        </w:tc>
        <w:tc>
          <w:tcPr>
            <w:tcW w:w="3115" w:type="dxa"/>
            <w:shd w:val="clear" w:color="auto" w:fill="auto"/>
          </w:tcPr>
          <w:p w:rsidR="00B37A0E" w:rsidRDefault="00B37A0E" w:rsidP="003E5B85">
            <w:r>
              <w:t xml:space="preserve">                            № </w:t>
            </w:r>
            <w:r w:rsidR="003E5B85">
              <w:t>23</w:t>
            </w:r>
          </w:p>
        </w:tc>
      </w:tr>
      <w:tr w:rsidR="00B37A0E" w:rsidTr="00504CBB">
        <w:trPr>
          <w:gridAfter w:val="2"/>
          <w:wAfter w:w="3637" w:type="dxa"/>
          <w:trHeight w:val="695"/>
        </w:trPr>
        <w:tc>
          <w:tcPr>
            <w:tcW w:w="5708" w:type="dxa"/>
            <w:gridSpan w:val="2"/>
            <w:shd w:val="clear" w:color="auto" w:fill="auto"/>
          </w:tcPr>
          <w:p w:rsidR="00B37A0E" w:rsidRDefault="00B37A0E" w:rsidP="00504CBB">
            <w:pPr>
              <w:jc w:val="both"/>
            </w:pPr>
          </w:p>
          <w:p w:rsidR="00B37A0E" w:rsidRDefault="00B37A0E" w:rsidP="00504CBB">
            <w:pPr>
              <w:spacing w:line="240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О размерах возмещения расходов, связанных</w:t>
            </w:r>
          </w:p>
          <w:p w:rsidR="003E5B85" w:rsidRDefault="00B37A0E" w:rsidP="00504CBB">
            <w:pPr>
              <w:spacing w:line="240" w:lineRule="auto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со служебными командировками </w:t>
            </w:r>
          </w:p>
          <w:p w:rsidR="00B37A0E" w:rsidRDefault="00B37A0E" w:rsidP="00504CBB">
            <w:pPr>
              <w:spacing w:line="240" w:lineRule="auto"/>
              <w:jc w:val="both"/>
              <w:rPr>
                <w:rFonts w:eastAsia="SimSun"/>
                <w:bCs/>
                <w:szCs w:val="28"/>
                <w:lang w:eastAsia="ru-RU"/>
              </w:rPr>
            </w:pPr>
            <w:r>
              <w:rPr>
                <w:szCs w:val="28"/>
              </w:rPr>
              <w:t>на территории Российской Федерации</w:t>
            </w:r>
          </w:p>
        </w:tc>
      </w:tr>
    </w:tbl>
    <w:p w:rsidR="0039140A" w:rsidRDefault="0039140A"/>
    <w:p w:rsidR="00B37A0E" w:rsidRDefault="00B37A0E"/>
    <w:p w:rsidR="00B37A0E" w:rsidRDefault="00B37A0E" w:rsidP="003E5B85">
      <w:pPr>
        <w:jc w:val="both"/>
      </w:pPr>
      <w:r>
        <w:t xml:space="preserve">           В целях создания надлежащих условий для осуществления </w:t>
      </w:r>
      <w:r w:rsidR="007B2425">
        <w:t>муниц</w:t>
      </w:r>
      <w:r w:rsidR="007B2425">
        <w:t>и</w:t>
      </w:r>
      <w:r w:rsidR="007B2425">
        <w:t xml:space="preserve">пальными служащими муниципальной службы сельсовета и </w:t>
      </w:r>
      <w:r>
        <w:t>лицами,  зам</w:t>
      </w:r>
      <w:r>
        <w:t>е</w:t>
      </w:r>
      <w:r>
        <w:t xml:space="preserve">щающими муниципальные должности </w:t>
      </w:r>
      <w:r w:rsidR="007B2425">
        <w:t>сельсовета</w:t>
      </w:r>
      <w:r>
        <w:t>, работниками</w:t>
      </w:r>
      <w:r w:rsidR="007B2425">
        <w:t xml:space="preserve"> в с</w:t>
      </w:r>
      <w:r w:rsidR="008C565C">
        <w:t>л</w:t>
      </w:r>
      <w:r w:rsidR="007B2425">
        <w:t xml:space="preserve">ужебных командировках в пределах Российской Федерации и их социальной защиты, администрация </w:t>
      </w:r>
      <w:r w:rsidR="003E5B85">
        <w:t xml:space="preserve">Зеньковского </w:t>
      </w:r>
      <w:r w:rsidR="007B2425">
        <w:t>сельсовета</w:t>
      </w:r>
    </w:p>
    <w:p w:rsidR="007B2425" w:rsidRDefault="007B2425" w:rsidP="003E5B85">
      <w:pPr>
        <w:jc w:val="both"/>
      </w:pPr>
      <w:r>
        <w:t xml:space="preserve">          постановляет:</w:t>
      </w:r>
    </w:p>
    <w:p w:rsidR="00B37A0E" w:rsidRDefault="007B2425" w:rsidP="003E5B85">
      <w:pPr>
        <w:jc w:val="both"/>
      </w:pPr>
      <w:r>
        <w:t xml:space="preserve">          </w:t>
      </w:r>
      <w:proofErr w:type="gramStart"/>
      <w:r>
        <w:t>1.В соответствии со статьей 168 трудового  кодекса Российской Фед</w:t>
      </w:r>
      <w:r>
        <w:t>е</w:t>
      </w:r>
      <w:r>
        <w:t>рации, Указом Президента Российской Федерации от 18 июля 2005 года № 813, постановлением Правительства Российской  Федерации от 02 августа 2002</w:t>
      </w:r>
      <w:r w:rsidR="00B37A0E">
        <w:t xml:space="preserve"> </w:t>
      </w:r>
      <w:r>
        <w:t xml:space="preserve">года № 729, приказом Минфина Российской  Федерации от 02 августа 2004 года № 644, от </w:t>
      </w:r>
      <w:r w:rsidR="008C565C">
        <w:t>04 марта 2002 года № 15н, Инструкцией Минфина СССР,  Госкомтруда СССР и ВЦСПС от 07 апреля 1988 года № 62 «О</w:t>
      </w:r>
      <w:proofErr w:type="gramEnd"/>
      <w:r w:rsidR="008C565C">
        <w:t xml:space="preserve"> сл</w:t>
      </w:r>
      <w:r w:rsidR="008C565C">
        <w:t>у</w:t>
      </w:r>
      <w:r w:rsidR="008C565C">
        <w:t xml:space="preserve">жебных </w:t>
      </w:r>
      <w:proofErr w:type="gramStart"/>
      <w:r w:rsidR="008C565C">
        <w:t>командировках</w:t>
      </w:r>
      <w:proofErr w:type="gramEnd"/>
      <w:r w:rsidR="008C565C">
        <w:t xml:space="preserve"> в пределах СССР» установить норму суточных при командировании:</w:t>
      </w:r>
    </w:p>
    <w:p w:rsidR="008C565C" w:rsidRDefault="008C565C" w:rsidP="003E5B85">
      <w:pPr>
        <w:jc w:val="both"/>
      </w:pPr>
      <w:r>
        <w:t xml:space="preserve">          - в пределах области – в размере 600 рублей;</w:t>
      </w:r>
    </w:p>
    <w:p w:rsidR="008C565C" w:rsidRDefault="008C565C" w:rsidP="003E5B85">
      <w:pPr>
        <w:jc w:val="both"/>
      </w:pPr>
      <w:r>
        <w:t xml:space="preserve">          - за пределами  области – в размере 700 рублей.</w:t>
      </w:r>
    </w:p>
    <w:p w:rsidR="008C565C" w:rsidRDefault="008C565C" w:rsidP="003E5B85">
      <w:pPr>
        <w:jc w:val="both"/>
      </w:pPr>
      <w:r>
        <w:t xml:space="preserve">          Установить расходы по найму жилого помещения при командиров</w:t>
      </w:r>
      <w:r>
        <w:t>а</w:t>
      </w:r>
      <w:r>
        <w:t>нии:</w:t>
      </w:r>
    </w:p>
    <w:p w:rsidR="008C565C" w:rsidRDefault="008C565C" w:rsidP="003E5B85">
      <w:pPr>
        <w:jc w:val="both"/>
      </w:pPr>
      <w:r>
        <w:t xml:space="preserve">           - в пределах области –</w:t>
      </w:r>
      <w:r w:rsidR="003E5B85">
        <w:t xml:space="preserve"> </w:t>
      </w:r>
      <w:r>
        <w:t>в размере фактических расходов, подтвержде</w:t>
      </w:r>
      <w:r>
        <w:t>н</w:t>
      </w:r>
      <w:r>
        <w:t xml:space="preserve">ных соответствующими документами, но не более </w:t>
      </w:r>
      <w:r w:rsidR="0034697B">
        <w:t>40</w:t>
      </w:r>
      <w:r>
        <w:t>00 рублей  в сутки. При отсутствии документов, подтверждающих</w:t>
      </w:r>
      <w:r w:rsidR="006F15AD">
        <w:t xml:space="preserve"> эти расходы – 12 рублей в сутки;</w:t>
      </w:r>
    </w:p>
    <w:p w:rsidR="006F15AD" w:rsidRPr="009E00D4" w:rsidRDefault="006F15AD" w:rsidP="003E5B85">
      <w:pPr>
        <w:jc w:val="both"/>
        <w:rPr>
          <w:color w:val="FF0000"/>
        </w:rPr>
      </w:pPr>
      <w:r>
        <w:t xml:space="preserve">           - за пределами </w:t>
      </w:r>
      <w:r w:rsidR="0034697B">
        <w:t>области – в размере 4000 рублей</w:t>
      </w:r>
      <w:r w:rsidR="009E00D4" w:rsidRPr="009E00D4">
        <w:t xml:space="preserve"> </w:t>
      </w:r>
      <w:r w:rsidR="009E00D4">
        <w:t>(</w:t>
      </w:r>
      <w:r w:rsidR="009E00D4" w:rsidRPr="0034697B">
        <w:t>в размере фактич</w:t>
      </w:r>
      <w:r w:rsidR="009E00D4" w:rsidRPr="0034697B">
        <w:t>е</w:t>
      </w:r>
      <w:r w:rsidR="009E00D4" w:rsidRPr="0034697B">
        <w:t>ских расходов, подтвержденных соответствующими документами)</w:t>
      </w:r>
      <w:r w:rsidR="0034697B">
        <w:t>.</w:t>
      </w:r>
    </w:p>
    <w:p w:rsidR="006F15AD" w:rsidRDefault="006F15AD" w:rsidP="003E5B85">
      <w:pPr>
        <w:jc w:val="both"/>
      </w:pPr>
      <w:r>
        <w:t xml:space="preserve">          </w:t>
      </w:r>
      <w:proofErr w:type="gramStart"/>
      <w:r>
        <w:t>Установить расходы по проезду к месту служебной командировки и обратно к месту постоянной работы (включая страховые взносы на обяз</w:t>
      </w:r>
      <w:r>
        <w:t>а</w:t>
      </w:r>
      <w:r>
        <w:lastRenderedPageBreak/>
        <w:t>тельное личное страхование пассажиров на транспорте, оплату услуг по оформлению проездных документов, расходы на пользование в поездах па</w:t>
      </w:r>
      <w:r>
        <w:t>с</w:t>
      </w:r>
      <w:r>
        <w:t>тельными принадлежностями) – в размере фактических расходов подтве</w:t>
      </w:r>
      <w:r>
        <w:t>р</w:t>
      </w:r>
      <w:r>
        <w:t>жденных проездными документами.</w:t>
      </w:r>
      <w:proofErr w:type="gramEnd"/>
      <w:r>
        <w:t xml:space="preserve"> При отсутствии проездных документов оплата не производится.</w:t>
      </w:r>
    </w:p>
    <w:p w:rsidR="006F15AD" w:rsidRDefault="006F15AD">
      <w:r>
        <w:t xml:space="preserve">          2.</w:t>
      </w:r>
      <w:r w:rsidR="009E00D4">
        <w:t>Возмещение расходов в размерах, установленных пунктом 1 насто</w:t>
      </w:r>
      <w:r w:rsidR="009E00D4">
        <w:t>я</w:t>
      </w:r>
      <w:r w:rsidR="009E00D4">
        <w:t>щего постановления, производится в пределах ассигнований, выделенных из местного бюджета.</w:t>
      </w:r>
    </w:p>
    <w:p w:rsidR="009E00D4" w:rsidRDefault="009E00D4">
      <w:r>
        <w:t xml:space="preserve">          3. Настоящее постановление вступает в силу со дня принятия.</w:t>
      </w:r>
    </w:p>
    <w:p w:rsidR="009E00D4" w:rsidRDefault="009E00D4"/>
    <w:p w:rsidR="003E5B85" w:rsidRDefault="003E5B85"/>
    <w:p w:rsidR="009E00D4" w:rsidRDefault="009E00D4">
      <w:r>
        <w:t>Глав</w:t>
      </w:r>
      <w:r w:rsidR="003E5B85">
        <w:t>а</w:t>
      </w:r>
      <w:r>
        <w:t xml:space="preserve"> </w:t>
      </w:r>
      <w:r w:rsidR="003E5B85">
        <w:t>Зеньковского сельсовета</w:t>
      </w:r>
      <w:r>
        <w:t xml:space="preserve">                                  </w:t>
      </w:r>
      <w:r w:rsidR="003E5B85">
        <w:t>И.Г.Жилина</w:t>
      </w:r>
    </w:p>
    <w:sectPr w:rsidR="009E00D4" w:rsidSect="003914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B37A0E"/>
    <w:rsid w:val="00266DEF"/>
    <w:rsid w:val="002A3A32"/>
    <w:rsid w:val="002E38BC"/>
    <w:rsid w:val="0034697B"/>
    <w:rsid w:val="0039140A"/>
    <w:rsid w:val="003E5B85"/>
    <w:rsid w:val="0050565D"/>
    <w:rsid w:val="00691399"/>
    <w:rsid w:val="006F15AD"/>
    <w:rsid w:val="007B2425"/>
    <w:rsid w:val="007F3895"/>
    <w:rsid w:val="0085081B"/>
    <w:rsid w:val="00861C3D"/>
    <w:rsid w:val="008C565C"/>
    <w:rsid w:val="009B71B9"/>
    <w:rsid w:val="009E00D4"/>
    <w:rsid w:val="00B37A0E"/>
    <w:rsid w:val="00D92A4B"/>
    <w:rsid w:val="00ED74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A0E"/>
    <w:pPr>
      <w:spacing w:after="0" w:line="276" w:lineRule="auto"/>
    </w:pPr>
    <w:rPr>
      <w:rFonts w:ascii="Times New Roman" w:eastAsia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360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тест</dc:creator>
  <cp:keywords/>
  <dc:description/>
  <cp:lastModifiedBy>User</cp:lastModifiedBy>
  <cp:revision>7</cp:revision>
  <cp:lastPrinted>2025-04-18T06:59:00Z</cp:lastPrinted>
  <dcterms:created xsi:type="dcterms:W3CDTF">2025-04-17T00:53:00Z</dcterms:created>
  <dcterms:modified xsi:type="dcterms:W3CDTF">2025-04-18T07:01:00Z</dcterms:modified>
</cp:coreProperties>
</file>